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6D525" w14:textId="77777777" w:rsidR="002E6447" w:rsidRPr="00664447" w:rsidRDefault="002E6447" w:rsidP="007546C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Toc52604450"/>
      <w:bookmarkStart w:id="1" w:name="_Toc45618300"/>
      <w:bookmarkStart w:id="2" w:name="_Toc45618431"/>
    </w:p>
    <w:bookmarkEnd w:id="0"/>
    <w:bookmarkEnd w:id="1"/>
    <w:bookmarkEnd w:id="2"/>
    <w:p w14:paraId="25966989" w14:textId="77777777" w:rsidR="00D565A1" w:rsidRPr="0081390B" w:rsidRDefault="00D565A1" w:rsidP="00D565A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1390B">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65B7BBF" w14:textId="77777777" w:rsidR="00D565A1" w:rsidRPr="0081390B" w:rsidRDefault="00D565A1" w:rsidP="00D565A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1390B">
        <w:rPr>
          <w:rFonts w:ascii="Times New Roman" w:eastAsia="Times New Roman" w:hAnsi="Times New Roman" w:cs="Times New Roman"/>
          <w:sz w:val="28"/>
          <w:szCs w:val="28"/>
          <w:lang w:eastAsia="ru-RU"/>
        </w:rPr>
        <w:t>учреждение высшего образования</w:t>
      </w:r>
    </w:p>
    <w:p w14:paraId="4EA71318" w14:textId="77777777" w:rsidR="00D565A1" w:rsidRPr="0081390B" w:rsidRDefault="00D565A1" w:rsidP="00D565A1">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81390B">
        <w:rPr>
          <w:rFonts w:ascii="Times New Roman" w:eastAsia="Times New Roman" w:hAnsi="Times New Roman" w:cs="Times New Roman"/>
          <w:b/>
          <w:bCs/>
          <w:caps/>
          <w:sz w:val="28"/>
          <w:szCs w:val="28"/>
          <w:lang w:eastAsia="ru-RU"/>
        </w:rPr>
        <w:t>«Финансовый университет при Правительстве</w:t>
      </w:r>
    </w:p>
    <w:p w14:paraId="7A946F35" w14:textId="77777777" w:rsidR="00D565A1" w:rsidRPr="0081390B" w:rsidRDefault="00D565A1" w:rsidP="00D565A1">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81390B">
        <w:rPr>
          <w:rFonts w:ascii="Times New Roman" w:eastAsia="Times New Roman" w:hAnsi="Times New Roman" w:cs="Times New Roman"/>
          <w:b/>
          <w:bCs/>
          <w:caps/>
          <w:sz w:val="28"/>
          <w:szCs w:val="28"/>
          <w:lang w:eastAsia="ru-RU"/>
        </w:rPr>
        <w:t>Российской Федерации»</w:t>
      </w:r>
    </w:p>
    <w:p w14:paraId="2B7B4F3F" w14:textId="77777777" w:rsidR="00D565A1" w:rsidRPr="0081390B" w:rsidRDefault="00D565A1" w:rsidP="00D565A1">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81390B">
        <w:rPr>
          <w:rFonts w:ascii="Times New Roman" w:eastAsia="Times New Roman" w:hAnsi="Times New Roman" w:cs="Times New Roman"/>
          <w:b/>
          <w:bCs/>
          <w:sz w:val="28"/>
          <w:szCs w:val="28"/>
          <w:lang w:eastAsia="ru-RU"/>
        </w:rPr>
        <w:t>(Финансовый университет)</w:t>
      </w:r>
    </w:p>
    <w:p w14:paraId="349BFBA1" w14:textId="77777777" w:rsidR="00D565A1" w:rsidRPr="0081390B" w:rsidRDefault="00D565A1" w:rsidP="00D565A1">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5F111DDD" w14:textId="77777777" w:rsidR="00D565A1" w:rsidRPr="0081390B" w:rsidRDefault="00D565A1" w:rsidP="00D565A1">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r w:rsidRPr="0081390B">
        <w:rPr>
          <w:rFonts w:ascii="Times New Roman" w:eastAsia="Batang" w:hAnsi="Times New Roman" w:cs="Times New Roman"/>
          <w:b/>
          <w:sz w:val="28"/>
          <w:szCs w:val="28"/>
          <w:lang w:eastAsia="ko-KR"/>
        </w:rPr>
        <w:t>Департамент финансового и инвестиционного менеджмента</w:t>
      </w:r>
    </w:p>
    <w:p w14:paraId="2EB380FA" w14:textId="77777777" w:rsidR="00D565A1" w:rsidRPr="0081390B" w:rsidRDefault="00D565A1" w:rsidP="00D565A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5000" w:type="pct"/>
        <w:tblInd w:w="108" w:type="dxa"/>
        <w:tblLook w:val="04A0" w:firstRow="1" w:lastRow="0" w:firstColumn="1" w:lastColumn="0" w:noHBand="0" w:noVBand="1"/>
      </w:tblPr>
      <w:tblGrid>
        <w:gridCol w:w="4611"/>
        <w:gridCol w:w="5027"/>
      </w:tblGrid>
      <w:tr w:rsidR="00CB7717" w:rsidRPr="0081390B" w14:paraId="7C01E9AE" w14:textId="77777777" w:rsidTr="006874B6">
        <w:tc>
          <w:tcPr>
            <w:tcW w:w="2392" w:type="pct"/>
          </w:tcPr>
          <w:p w14:paraId="0EECE4C1" w14:textId="77777777" w:rsidR="00CB7717" w:rsidRPr="0081390B" w:rsidRDefault="00CB7717" w:rsidP="00CB7717">
            <w:pPr>
              <w:spacing w:after="0" w:line="240" w:lineRule="auto"/>
              <w:jc w:val="center"/>
              <w:rPr>
                <w:rFonts w:ascii="Times New Roman" w:eastAsia="Calibri" w:hAnsi="Times New Roman" w:cs="Times New Roman"/>
                <w:sz w:val="28"/>
                <w:szCs w:val="28"/>
              </w:rPr>
            </w:pPr>
          </w:p>
          <w:p w14:paraId="3110868C" w14:textId="77777777" w:rsidR="00CB7717" w:rsidRPr="0081390B" w:rsidRDefault="00CB7717" w:rsidP="00CB7717">
            <w:pPr>
              <w:spacing w:after="0" w:line="240" w:lineRule="auto"/>
              <w:jc w:val="center"/>
              <w:rPr>
                <w:rFonts w:ascii="Times New Roman" w:eastAsia="Calibri" w:hAnsi="Times New Roman" w:cs="Times New Roman"/>
                <w:sz w:val="28"/>
                <w:szCs w:val="28"/>
              </w:rPr>
            </w:pPr>
            <w:r w:rsidRPr="0081390B">
              <w:rPr>
                <w:rFonts w:ascii="Times New Roman" w:eastAsia="Calibri" w:hAnsi="Times New Roman" w:cs="Times New Roman"/>
                <w:sz w:val="28"/>
                <w:szCs w:val="28"/>
              </w:rPr>
              <w:t>СОГЛАСОВАНО</w:t>
            </w:r>
          </w:p>
          <w:p w14:paraId="620678CE" w14:textId="77777777" w:rsidR="00CB7717" w:rsidRPr="007B4A8B" w:rsidRDefault="00CB7717" w:rsidP="00CB7717">
            <w:pPr>
              <w:spacing w:after="0" w:line="240" w:lineRule="auto"/>
              <w:jc w:val="center"/>
              <w:rPr>
                <w:rFonts w:ascii="Times New Roman" w:eastAsia="Calibri" w:hAnsi="Times New Roman" w:cs="Times New Roman"/>
                <w:sz w:val="28"/>
                <w:szCs w:val="28"/>
                <w:u w:val="single"/>
              </w:rPr>
            </w:pPr>
            <w:r w:rsidRPr="007B4A8B">
              <w:rPr>
                <w:rFonts w:ascii="Times New Roman" w:eastAsia="Calibri" w:hAnsi="Times New Roman" w:cs="Times New Roman"/>
                <w:sz w:val="28"/>
                <w:szCs w:val="28"/>
                <w:u w:val="single"/>
              </w:rPr>
              <w:t>ООО Факторинг Про</w:t>
            </w:r>
          </w:p>
          <w:p w14:paraId="2D556FC6" w14:textId="77777777" w:rsidR="00CB7717" w:rsidRPr="007B4A8B" w:rsidRDefault="00CB7717" w:rsidP="00CB7717">
            <w:pPr>
              <w:spacing w:after="0" w:line="240" w:lineRule="auto"/>
              <w:jc w:val="center"/>
              <w:rPr>
                <w:rFonts w:ascii="Times New Roman" w:eastAsia="Calibri" w:hAnsi="Times New Roman" w:cs="Times New Roman"/>
                <w:sz w:val="24"/>
                <w:szCs w:val="24"/>
              </w:rPr>
            </w:pPr>
            <w:r w:rsidRPr="007B4A8B">
              <w:rPr>
                <w:rFonts w:ascii="Times New Roman" w:eastAsia="Calibri" w:hAnsi="Times New Roman" w:cs="Times New Roman"/>
                <w:sz w:val="24"/>
                <w:szCs w:val="24"/>
              </w:rPr>
              <w:t>(наименование организации)</w:t>
            </w:r>
          </w:p>
          <w:p w14:paraId="41ADB8D9" w14:textId="77777777" w:rsidR="00CB7717" w:rsidRPr="007B4A8B" w:rsidRDefault="00CB7717" w:rsidP="00CB7717">
            <w:pPr>
              <w:spacing w:after="0" w:line="240" w:lineRule="auto"/>
              <w:jc w:val="center"/>
              <w:rPr>
                <w:rFonts w:ascii="Times New Roman" w:eastAsia="Calibri" w:hAnsi="Times New Roman" w:cs="Times New Roman"/>
                <w:sz w:val="28"/>
                <w:szCs w:val="24"/>
                <w:u w:val="single"/>
              </w:rPr>
            </w:pPr>
            <w:r w:rsidRPr="007B4A8B">
              <w:rPr>
                <w:rFonts w:ascii="Times New Roman" w:eastAsia="Calibri" w:hAnsi="Times New Roman" w:cs="Times New Roman"/>
                <w:sz w:val="28"/>
                <w:szCs w:val="24"/>
                <w:u w:val="single"/>
              </w:rPr>
              <w:t>Финансовый директор</w:t>
            </w:r>
          </w:p>
          <w:p w14:paraId="40994655" w14:textId="77777777" w:rsidR="00CB7717" w:rsidRPr="007B4A8B" w:rsidRDefault="00CB7717" w:rsidP="00CB7717">
            <w:pPr>
              <w:spacing w:after="0" w:line="240" w:lineRule="auto"/>
              <w:jc w:val="center"/>
              <w:rPr>
                <w:rFonts w:ascii="Times New Roman" w:eastAsia="Calibri" w:hAnsi="Times New Roman" w:cs="Times New Roman"/>
                <w:sz w:val="24"/>
                <w:szCs w:val="24"/>
              </w:rPr>
            </w:pPr>
            <w:r w:rsidRPr="007B4A8B">
              <w:rPr>
                <w:rFonts w:ascii="Times New Roman" w:eastAsia="Calibri" w:hAnsi="Times New Roman" w:cs="Times New Roman"/>
                <w:sz w:val="24"/>
                <w:szCs w:val="24"/>
              </w:rPr>
              <w:t>(должность представителя работодателя)</w:t>
            </w:r>
          </w:p>
          <w:p w14:paraId="532BFB20" w14:textId="77777777" w:rsidR="00CB7717" w:rsidRPr="006154FA" w:rsidRDefault="00CB7717" w:rsidP="00CB771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B4A8B">
              <w:rPr>
                <w:rFonts w:ascii="Times New Roman" w:eastAsia="Times New Roman" w:hAnsi="Times New Roman" w:cs="Times New Roman"/>
                <w:sz w:val="28"/>
                <w:szCs w:val="24"/>
                <w:lang w:eastAsia="ru-RU"/>
              </w:rPr>
              <w:t xml:space="preserve">М.В. </w:t>
            </w:r>
            <w:proofErr w:type="spellStart"/>
            <w:r w:rsidRPr="007B4A8B">
              <w:rPr>
                <w:rFonts w:ascii="Times New Roman" w:eastAsia="Times New Roman" w:hAnsi="Times New Roman" w:cs="Times New Roman"/>
                <w:sz w:val="28"/>
                <w:szCs w:val="24"/>
                <w:lang w:eastAsia="ru-RU"/>
              </w:rPr>
              <w:t>Леднев</w:t>
            </w:r>
            <w:proofErr w:type="spellEnd"/>
          </w:p>
          <w:p w14:paraId="594DE911" w14:textId="77777777" w:rsidR="00CB7717" w:rsidRPr="006154FA" w:rsidRDefault="00CB7717" w:rsidP="00CB77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154FA">
              <w:rPr>
                <w:rFonts w:ascii="Times New Roman" w:eastAsia="Times New Roman" w:hAnsi="Times New Roman" w:cs="Times New Roman"/>
                <w:sz w:val="28"/>
                <w:szCs w:val="28"/>
                <w:lang w:eastAsia="ru-RU"/>
              </w:rPr>
              <w:t xml:space="preserve">                   </w:t>
            </w:r>
          </w:p>
          <w:p w14:paraId="1CF32757" w14:textId="77777777" w:rsidR="00CB7717" w:rsidRPr="0081390B" w:rsidRDefault="00CB7717" w:rsidP="00CB7717">
            <w:pPr>
              <w:spacing w:after="0" w:line="240" w:lineRule="auto"/>
              <w:jc w:val="center"/>
              <w:rPr>
                <w:rFonts w:ascii="Times New Roman" w:eastAsia="Calibri" w:hAnsi="Times New Roman" w:cs="Times New Roman"/>
                <w:sz w:val="28"/>
                <w:szCs w:val="28"/>
              </w:rPr>
            </w:pPr>
            <w:r w:rsidRPr="0081390B">
              <w:rPr>
                <w:rFonts w:ascii="Times New Roman" w:eastAsia="Calibri" w:hAnsi="Times New Roman" w:cs="Times New Roman"/>
                <w:sz w:val="28"/>
                <w:szCs w:val="28"/>
              </w:rPr>
              <w:t xml:space="preserve"> «</w:t>
            </w:r>
            <w:r>
              <w:rPr>
                <w:rFonts w:ascii="Times New Roman" w:eastAsia="Calibri" w:hAnsi="Times New Roman" w:cs="Times New Roman"/>
                <w:sz w:val="28"/>
                <w:szCs w:val="28"/>
              </w:rPr>
              <w:t>21» апреля</w:t>
            </w:r>
            <w:r w:rsidRPr="0081390B">
              <w:rPr>
                <w:rFonts w:ascii="Times New Roman" w:eastAsia="Calibri" w:hAnsi="Times New Roman" w:cs="Times New Roman"/>
                <w:sz w:val="28"/>
                <w:szCs w:val="28"/>
              </w:rPr>
              <w:t xml:space="preserve"> 2022 г.</w:t>
            </w:r>
          </w:p>
          <w:p w14:paraId="2874BA58" w14:textId="77777777" w:rsidR="00CB7717" w:rsidRPr="0081390B" w:rsidRDefault="00CB7717" w:rsidP="00CB771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608" w:type="pct"/>
          </w:tcPr>
          <w:p w14:paraId="1FBE81B0" w14:textId="77777777" w:rsidR="00CB7717" w:rsidRPr="0081390B" w:rsidRDefault="00CB7717" w:rsidP="00CB7717">
            <w:pPr>
              <w:spacing w:after="0" w:line="240" w:lineRule="auto"/>
              <w:ind w:hanging="227"/>
              <w:jc w:val="right"/>
              <w:rPr>
                <w:rFonts w:ascii="Times New Roman" w:eastAsia="Calibri" w:hAnsi="Times New Roman" w:cs="Times New Roman"/>
                <w:sz w:val="28"/>
                <w:szCs w:val="28"/>
              </w:rPr>
            </w:pPr>
          </w:p>
          <w:p w14:paraId="6A81FF52" w14:textId="77777777" w:rsidR="00CB7717" w:rsidRPr="0081390B" w:rsidRDefault="00CB7717" w:rsidP="00CB7717">
            <w:pPr>
              <w:spacing w:after="0" w:line="240" w:lineRule="auto"/>
              <w:ind w:hanging="227"/>
              <w:jc w:val="right"/>
              <w:rPr>
                <w:rFonts w:ascii="Times New Roman" w:eastAsia="Calibri" w:hAnsi="Times New Roman" w:cs="Times New Roman"/>
                <w:sz w:val="28"/>
                <w:szCs w:val="28"/>
              </w:rPr>
            </w:pPr>
            <w:r w:rsidRPr="0081390B">
              <w:rPr>
                <w:rFonts w:ascii="Times New Roman" w:eastAsia="Calibri" w:hAnsi="Times New Roman" w:cs="Times New Roman"/>
                <w:sz w:val="28"/>
                <w:szCs w:val="28"/>
              </w:rPr>
              <w:t>УТВЕРЖДАЮ</w:t>
            </w:r>
          </w:p>
          <w:p w14:paraId="182CEA72" w14:textId="77777777" w:rsidR="00CB7717" w:rsidRDefault="00CB7717" w:rsidP="00CB7717">
            <w:pPr>
              <w:spacing w:after="0" w:line="240" w:lineRule="auto"/>
              <w:ind w:hanging="227"/>
              <w:jc w:val="right"/>
              <w:rPr>
                <w:rFonts w:ascii="Times New Roman" w:eastAsia="Calibri" w:hAnsi="Times New Roman" w:cs="Times New Roman"/>
                <w:sz w:val="28"/>
                <w:szCs w:val="28"/>
              </w:rPr>
            </w:pPr>
            <w:r w:rsidRPr="0081390B">
              <w:rPr>
                <w:rFonts w:ascii="Times New Roman" w:eastAsia="Calibri" w:hAnsi="Times New Roman" w:cs="Times New Roman"/>
                <w:sz w:val="28"/>
                <w:szCs w:val="28"/>
              </w:rPr>
              <w:t xml:space="preserve">              </w:t>
            </w:r>
          </w:p>
          <w:p w14:paraId="0E2AE259" w14:textId="77777777" w:rsidR="00CB7717" w:rsidRPr="0081390B" w:rsidRDefault="00CB7717" w:rsidP="00CB7717">
            <w:pPr>
              <w:spacing w:after="0" w:line="240" w:lineRule="auto"/>
              <w:ind w:hanging="227"/>
              <w:jc w:val="right"/>
              <w:rPr>
                <w:rFonts w:ascii="Times New Roman" w:eastAsia="Calibri" w:hAnsi="Times New Roman" w:cs="Times New Roman"/>
                <w:sz w:val="28"/>
                <w:szCs w:val="28"/>
              </w:rPr>
            </w:pPr>
            <w:r w:rsidRPr="0081390B">
              <w:rPr>
                <w:rFonts w:ascii="Times New Roman" w:eastAsia="Calibri" w:hAnsi="Times New Roman" w:cs="Times New Roman"/>
                <w:sz w:val="28"/>
                <w:szCs w:val="28"/>
              </w:rPr>
              <w:t xml:space="preserve"> Проректор по учебной и </w:t>
            </w:r>
          </w:p>
          <w:p w14:paraId="1E3A1606" w14:textId="77777777" w:rsidR="00CB7717" w:rsidRPr="0081390B" w:rsidRDefault="00CB7717" w:rsidP="00CB7717">
            <w:pPr>
              <w:spacing w:after="0" w:line="240" w:lineRule="auto"/>
              <w:ind w:hanging="227"/>
              <w:jc w:val="right"/>
              <w:rPr>
                <w:rFonts w:ascii="Times New Roman" w:eastAsia="Calibri" w:hAnsi="Times New Roman" w:cs="Times New Roman"/>
                <w:sz w:val="28"/>
                <w:szCs w:val="28"/>
              </w:rPr>
            </w:pPr>
            <w:r w:rsidRPr="0081390B">
              <w:rPr>
                <w:rFonts w:ascii="Times New Roman" w:eastAsia="Calibri" w:hAnsi="Times New Roman" w:cs="Times New Roman"/>
                <w:sz w:val="28"/>
                <w:szCs w:val="28"/>
              </w:rPr>
              <w:t xml:space="preserve">          методической работе</w:t>
            </w:r>
          </w:p>
          <w:p w14:paraId="356BA5AB" w14:textId="77777777" w:rsidR="00CB7717" w:rsidRPr="0081390B" w:rsidRDefault="00CB7717" w:rsidP="00CB7717">
            <w:pPr>
              <w:spacing w:after="0" w:line="240" w:lineRule="auto"/>
              <w:ind w:hanging="227"/>
              <w:jc w:val="right"/>
              <w:rPr>
                <w:rFonts w:ascii="Times New Roman" w:eastAsia="Calibri" w:hAnsi="Times New Roman" w:cs="Times New Roman"/>
                <w:sz w:val="28"/>
                <w:szCs w:val="28"/>
              </w:rPr>
            </w:pPr>
          </w:p>
          <w:p w14:paraId="7DBF6184" w14:textId="77777777" w:rsidR="00CB7717" w:rsidRPr="0081390B" w:rsidRDefault="00CB7717" w:rsidP="00CB7717">
            <w:pPr>
              <w:spacing w:after="0" w:line="240" w:lineRule="auto"/>
              <w:ind w:hanging="227"/>
              <w:jc w:val="right"/>
              <w:rPr>
                <w:rFonts w:ascii="Times New Roman" w:eastAsia="Calibri" w:hAnsi="Times New Roman" w:cs="Times New Roman"/>
                <w:sz w:val="28"/>
                <w:szCs w:val="28"/>
              </w:rPr>
            </w:pPr>
            <w:r w:rsidRPr="0081390B">
              <w:rPr>
                <w:rFonts w:ascii="Times New Roman" w:eastAsia="Calibri" w:hAnsi="Times New Roman" w:cs="Times New Roman"/>
                <w:sz w:val="28"/>
                <w:szCs w:val="28"/>
              </w:rPr>
              <w:t>Е.А. Каменева</w:t>
            </w:r>
          </w:p>
          <w:p w14:paraId="6F21BAA3" w14:textId="320D0156" w:rsidR="00CB7717" w:rsidRPr="0081390B" w:rsidRDefault="00CB7717" w:rsidP="00CB7717">
            <w:pPr>
              <w:widowControl w:val="0"/>
              <w:autoSpaceDE w:val="0"/>
              <w:autoSpaceDN w:val="0"/>
              <w:adjustRightInd w:val="0"/>
              <w:spacing w:after="0" w:line="240" w:lineRule="auto"/>
              <w:ind w:hanging="227"/>
              <w:rPr>
                <w:rFonts w:ascii="Times New Roman" w:eastAsia="Times New Roman" w:hAnsi="Times New Roman" w:cs="Times New Roman"/>
                <w:sz w:val="28"/>
                <w:szCs w:val="28"/>
                <w:lang w:eastAsia="ru-RU"/>
              </w:rPr>
            </w:pPr>
            <w:r w:rsidRPr="0081390B">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«28» апреля </w:t>
            </w:r>
            <w:r w:rsidRPr="0081390B">
              <w:rPr>
                <w:rFonts w:ascii="Times New Roman" w:eastAsia="Calibri" w:hAnsi="Times New Roman" w:cs="Times New Roman"/>
                <w:sz w:val="28"/>
                <w:szCs w:val="28"/>
              </w:rPr>
              <w:t>2022 г.</w:t>
            </w:r>
          </w:p>
        </w:tc>
      </w:tr>
    </w:tbl>
    <w:p w14:paraId="706EA993" w14:textId="77777777" w:rsidR="00D565A1" w:rsidRPr="002E6447" w:rsidRDefault="00D565A1" w:rsidP="00D565A1">
      <w:pPr>
        <w:widowControl w:val="0"/>
        <w:autoSpaceDE w:val="0"/>
        <w:autoSpaceDN w:val="0"/>
        <w:adjustRightInd w:val="0"/>
        <w:spacing w:after="0" w:line="360" w:lineRule="auto"/>
        <w:rPr>
          <w:rFonts w:ascii="Times New Roman" w:eastAsia="Times New Roman" w:hAnsi="Times New Roman" w:cs="Times New Roman"/>
          <w:sz w:val="28"/>
          <w:szCs w:val="28"/>
          <w:highlight w:val="yellow"/>
          <w:lang w:eastAsia="ru-RU"/>
        </w:rPr>
      </w:pPr>
    </w:p>
    <w:p w14:paraId="606C65DC" w14:textId="77777777" w:rsidR="00D565A1" w:rsidRPr="000F1BAF" w:rsidRDefault="00D565A1" w:rsidP="00D565A1">
      <w:pPr>
        <w:spacing w:after="0" w:line="240" w:lineRule="auto"/>
        <w:jc w:val="center"/>
        <w:rPr>
          <w:rFonts w:ascii="Times New Roman" w:eastAsia="Times New Roman" w:hAnsi="Times New Roman" w:cs="Times New Roman"/>
          <w:b/>
          <w:sz w:val="32"/>
          <w:szCs w:val="36"/>
          <w:lang w:eastAsia="ru-RU"/>
        </w:rPr>
      </w:pPr>
      <w:r w:rsidRPr="000F1BAF">
        <w:rPr>
          <w:rFonts w:ascii="Times New Roman" w:eastAsia="Times New Roman" w:hAnsi="Times New Roman" w:cs="Times New Roman"/>
          <w:b/>
          <w:sz w:val="32"/>
          <w:szCs w:val="36"/>
          <w:lang w:eastAsia="ru-RU"/>
        </w:rPr>
        <w:t>Ващенко Т.В.</w:t>
      </w:r>
    </w:p>
    <w:p w14:paraId="398C93B2" w14:textId="77777777" w:rsidR="00D565A1" w:rsidRPr="000F1BAF" w:rsidRDefault="00D565A1" w:rsidP="00D565A1">
      <w:pPr>
        <w:spacing w:after="0" w:line="240" w:lineRule="auto"/>
        <w:jc w:val="center"/>
        <w:rPr>
          <w:rFonts w:ascii="Times New Roman" w:eastAsia="Times New Roman" w:hAnsi="Times New Roman" w:cs="Times New Roman"/>
          <w:b/>
          <w:sz w:val="32"/>
          <w:szCs w:val="36"/>
          <w:lang w:eastAsia="ru-RU"/>
        </w:rPr>
      </w:pPr>
    </w:p>
    <w:p w14:paraId="7A57AA44" w14:textId="2EB9E254" w:rsidR="00D565A1" w:rsidRPr="000F1BAF" w:rsidRDefault="00F039F9" w:rsidP="00D565A1">
      <w:pPr>
        <w:spacing w:after="0" w:line="240" w:lineRule="auto"/>
        <w:jc w:val="center"/>
        <w:rPr>
          <w:rFonts w:ascii="Times New Roman" w:eastAsia="Times New Roman" w:hAnsi="Times New Roman" w:cs="Times New Roman"/>
          <w:b/>
          <w:sz w:val="32"/>
          <w:szCs w:val="36"/>
          <w:lang w:eastAsia="ru-RU"/>
        </w:rPr>
      </w:pPr>
      <w:r w:rsidRPr="00F039F9">
        <w:rPr>
          <w:rFonts w:ascii="Times New Roman" w:eastAsia="Times New Roman" w:hAnsi="Times New Roman" w:cs="Times New Roman"/>
          <w:b/>
          <w:sz w:val="32"/>
          <w:szCs w:val="36"/>
          <w:lang w:eastAsia="ru-RU"/>
        </w:rPr>
        <w:t>КОМПЛЕКСНАЯ БИЗНЕС-ДИАГНОСТИКА</w:t>
      </w:r>
    </w:p>
    <w:p w14:paraId="102BEF3D" w14:textId="77777777" w:rsidR="00D565A1" w:rsidRPr="007546C5" w:rsidRDefault="00D565A1" w:rsidP="00D565A1">
      <w:pPr>
        <w:spacing w:after="0" w:line="240" w:lineRule="auto"/>
        <w:jc w:val="center"/>
        <w:rPr>
          <w:rFonts w:ascii="Times New Roman" w:eastAsia="Times New Roman" w:hAnsi="Times New Roman" w:cs="Times New Roman"/>
          <w:sz w:val="28"/>
          <w:szCs w:val="28"/>
          <w:lang w:eastAsia="ru-RU"/>
        </w:rPr>
      </w:pPr>
    </w:p>
    <w:p w14:paraId="0085A672" w14:textId="77777777" w:rsidR="00D565A1" w:rsidRPr="006629B7" w:rsidRDefault="00D565A1" w:rsidP="00D565A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629B7">
        <w:rPr>
          <w:rFonts w:ascii="Times New Roman" w:eastAsia="Times New Roman" w:hAnsi="Times New Roman" w:cs="Times New Roman"/>
          <w:b/>
          <w:sz w:val="28"/>
          <w:szCs w:val="28"/>
          <w:lang w:eastAsia="ru-RU"/>
        </w:rPr>
        <w:t>Рабочая программа дисциплины</w:t>
      </w:r>
    </w:p>
    <w:p w14:paraId="224F0822" w14:textId="77777777" w:rsidR="00D565A1" w:rsidRPr="006629B7" w:rsidRDefault="00D565A1" w:rsidP="00D565A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629B7">
        <w:rPr>
          <w:rFonts w:ascii="Times New Roman" w:eastAsia="Times New Roman" w:hAnsi="Times New Roman" w:cs="Times New Roman"/>
          <w:sz w:val="28"/>
          <w:szCs w:val="28"/>
          <w:lang w:eastAsia="ru-RU"/>
        </w:rPr>
        <w:t>для студентов, обучающихся по направлению подготовки</w:t>
      </w:r>
    </w:p>
    <w:p w14:paraId="4CF7B3FA" w14:textId="306D5A0D" w:rsidR="00F039F9" w:rsidRPr="006629B7" w:rsidRDefault="00D565A1" w:rsidP="00F039F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629B7">
        <w:rPr>
          <w:rFonts w:ascii="Times New Roman" w:eastAsia="Times New Roman" w:hAnsi="Times New Roman" w:cs="Times New Roman"/>
          <w:sz w:val="28"/>
          <w:szCs w:val="28"/>
          <w:lang w:eastAsia="ru-RU"/>
        </w:rPr>
        <w:t>38.04.02 «Менеджмент»</w:t>
      </w:r>
    </w:p>
    <w:p w14:paraId="55C068EE" w14:textId="55B7C7F0" w:rsidR="00D565A1" w:rsidRPr="006629B7" w:rsidRDefault="00D565A1" w:rsidP="00D565A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4C8FBB1" w14:textId="77777777" w:rsidR="00D565A1" w:rsidRPr="002E6447" w:rsidRDefault="00D565A1" w:rsidP="00F2126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12F26EA3" w14:textId="77777777" w:rsidR="00F21261" w:rsidRPr="00F21261" w:rsidRDefault="00F21261" w:rsidP="00F21261">
      <w:pPr>
        <w:widowControl w:val="0"/>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bookmarkStart w:id="3" w:name="_Hlk85376040"/>
      <w:r w:rsidRPr="00F21261">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798B26B9" w14:textId="02E31531" w:rsidR="00F21261" w:rsidRPr="00F21261" w:rsidRDefault="00F21261" w:rsidP="00F21261">
      <w:pPr>
        <w:widowControl w:val="0"/>
        <w:suppressAutoHyphens/>
        <w:autoSpaceDE w:val="0"/>
        <w:autoSpaceDN w:val="0"/>
        <w:adjustRightInd w:val="0"/>
        <w:spacing w:after="0" w:line="240" w:lineRule="auto"/>
        <w:jc w:val="center"/>
        <w:rPr>
          <w:rFonts w:ascii="Times New Roman" w:eastAsia="Times New Roman" w:hAnsi="Times New Roman" w:cs="Times New Roman"/>
          <w:iCs/>
          <w:sz w:val="28"/>
          <w:szCs w:val="28"/>
          <w:lang w:eastAsia="ru-RU"/>
        </w:rPr>
      </w:pPr>
      <w:r w:rsidRPr="00D5789A">
        <w:rPr>
          <w:rFonts w:ascii="Times New Roman" w:eastAsia="Times New Roman" w:hAnsi="Times New Roman" w:cs="Times New Roman"/>
          <w:iCs/>
          <w:sz w:val="28"/>
          <w:szCs w:val="28"/>
          <w:lang w:eastAsia="ru-RU"/>
        </w:rPr>
        <w:t>(</w:t>
      </w:r>
      <w:r w:rsidRPr="00D5789A">
        <w:rPr>
          <w:rFonts w:ascii="Times New Roman" w:eastAsia="Times New Roman" w:hAnsi="Times New Roman" w:cs="Times New Roman"/>
          <w:i/>
          <w:sz w:val="28"/>
          <w:szCs w:val="28"/>
          <w:lang w:eastAsia="ru-RU"/>
        </w:rPr>
        <w:t>протокол от «19» апреля 202</w:t>
      </w:r>
      <w:r w:rsidR="00D5789A" w:rsidRPr="00D5789A">
        <w:rPr>
          <w:rFonts w:ascii="Times New Roman" w:eastAsia="Times New Roman" w:hAnsi="Times New Roman" w:cs="Times New Roman"/>
          <w:i/>
          <w:sz w:val="28"/>
          <w:szCs w:val="28"/>
          <w:lang w:eastAsia="ru-RU"/>
        </w:rPr>
        <w:t>2</w:t>
      </w:r>
      <w:r w:rsidRPr="00D5789A">
        <w:rPr>
          <w:rFonts w:ascii="Times New Roman" w:eastAsia="Times New Roman" w:hAnsi="Times New Roman" w:cs="Times New Roman"/>
          <w:i/>
          <w:sz w:val="28"/>
          <w:szCs w:val="28"/>
          <w:lang w:eastAsia="ru-RU"/>
        </w:rPr>
        <w:t xml:space="preserve"> г. № 18</w:t>
      </w:r>
      <w:r w:rsidRPr="00D5789A">
        <w:rPr>
          <w:rFonts w:ascii="Times New Roman" w:eastAsia="Times New Roman" w:hAnsi="Times New Roman" w:cs="Times New Roman"/>
          <w:iCs/>
          <w:sz w:val="28"/>
          <w:szCs w:val="28"/>
          <w:lang w:eastAsia="ru-RU"/>
        </w:rPr>
        <w:t>)</w:t>
      </w:r>
    </w:p>
    <w:p w14:paraId="6A597A4B" w14:textId="77777777" w:rsidR="00F21261" w:rsidRPr="00F21261" w:rsidRDefault="00F21261" w:rsidP="00F21261">
      <w:pPr>
        <w:widowControl w:val="0"/>
        <w:suppressAutoHyphens/>
        <w:autoSpaceDE w:val="0"/>
        <w:autoSpaceDN w:val="0"/>
        <w:adjustRightInd w:val="0"/>
        <w:spacing w:after="0" w:line="240" w:lineRule="auto"/>
        <w:rPr>
          <w:rFonts w:ascii="Times New Roman" w:eastAsia="Times New Roman" w:hAnsi="Times New Roman" w:cs="Times New Roman"/>
          <w:iCs/>
          <w:sz w:val="28"/>
          <w:szCs w:val="28"/>
          <w:lang w:eastAsia="ru-RU"/>
        </w:rPr>
      </w:pPr>
    </w:p>
    <w:p w14:paraId="05B58F74" w14:textId="77777777" w:rsidR="00F21261" w:rsidRPr="00F21261" w:rsidRDefault="00F21261" w:rsidP="00F21261">
      <w:pPr>
        <w:widowControl w:val="0"/>
        <w:suppressAutoHyphens/>
        <w:autoSpaceDE w:val="0"/>
        <w:autoSpaceDN w:val="0"/>
        <w:adjustRightInd w:val="0"/>
        <w:spacing w:after="0" w:line="276" w:lineRule="auto"/>
        <w:jc w:val="center"/>
        <w:rPr>
          <w:rFonts w:ascii="Times New Roman" w:eastAsia="Times New Roman" w:hAnsi="Times New Roman" w:cs="Times New Roman"/>
          <w:sz w:val="20"/>
          <w:szCs w:val="20"/>
          <w:lang w:eastAsia="ru-RU"/>
        </w:rPr>
      </w:pPr>
      <w:r w:rsidRPr="00F21261">
        <w:rPr>
          <w:rFonts w:ascii="Times New Roman" w:eastAsia="Times New Roman" w:hAnsi="Times New Roman" w:cs="Times New Roman"/>
          <w:i/>
          <w:sz w:val="28"/>
          <w:szCs w:val="28"/>
          <w:lang w:eastAsia="ru-RU"/>
        </w:rPr>
        <w:t>Одобрено Советом учебно-научного департамента финансового и инвестиционного менеджмента</w:t>
      </w:r>
    </w:p>
    <w:p w14:paraId="214D0074" w14:textId="77777777" w:rsidR="00F21261" w:rsidRPr="00F21261" w:rsidRDefault="00F21261" w:rsidP="00F21261">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r w:rsidRPr="00F21261">
        <w:rPr>
          <w:rFonts w:ascii="Times New Roman" w:eastAsia="Times New Roman" w:hAnsi="Times New Roman" w:cs="Times New Roman"/>
          <w:i/>
          <w:sz w:val="28"/>
          <w:szCs w:val="28"/>
          <w:lang w:eastAsia="ru-RU"/>
        </w:rPr>
        <w:t>(протокол от «15» марта 2022 г. № 10)</w:t>
      </w:r>
    </w:p>
    <w:bookmarkEnd w:id="3"/>
    <w:p w14:paraId="2217152B" w14:textId="77777777" w:rsidR="00F21261" w:rsidRPr="00F21261" w:rsidRDefault="00F21261" w:rsidP="00F21261">
      <w:pPr>
        <w:widowControl w:val="0"/>
        <w:autoSpaceDE w:val="0"/>
        <w:autoSpaceDN w:val="0"/>
        <w:adjustRightInd w:val="0"/>
        <w:spacing w:after="0" w:line="360" w:lineRule="auto"/>
        <w:jc w:val="center"/>
        <w:rPr>
          <w:rFonts w:ascii="Times New Roman" w:eastAsia="Batang" w:hAnsi="Times New Roman" w:cs="Times New Roman"/>
          <w:color w:val="000000"/>
          <w:sz w:val="24"/>
          <w:szCs w:val="28"/>
          <w:shd w:val="clear" w:color="auto" w:fill="FFFFFF"/>
          <w:lang w:eastAsia="ko-KR"/>
        </w:rPr>
      </w:pPr>
    </w:p>
    <w:p w14:paraId="6A93E0D8" w14:textId="77777777" w:rsidR="00F21261" w:rsidRPr="00F21261" w:rsidRDefault="00F21261" w:rsidP="00F21261">
      <w:pPr>
        <w:tabs>
          <w:tab w:val="left" w:pos="709"/>
          <w:tab w:val="left" w:pos="993"/>
        </w:tabs>
        <w:spacing w:after="0" w:line="360" w:lineRule="auto"/>
        <w:jc w:val="center"/>
        <w:rPr>
          <w:rFonts w:ascii="Times New Roman" w:eastAsia="Calibri" w:hAnsi="Times New Roman" w:cs="Times New Roman"/>
          <w:i/>
          <w:sz w:val="28"/>
          <w:szCs w:val="28"/>
        </w:rPr>
      </w:pPr>
    </w:p>
    <w:p w14:paraId="4625B096" w14:textId="77777777" w:rsidR="00F21261" w:rsidRPr="00F21261" w:rsidRDefault="00F21261" w:rsidP="00F21261">
      <w:pPr>
        <w:spacing w:after="200" w:line="276" w:lineRule="auto"/>
        <w:jc w:val="both"/>
        <w:rPr>
          <w:rFonts w:ascii="Times New Roman" w:eastAsia="Calibri" w:hAnsi="Times New Roman" w:cs="Times New Roman"/>
          <w:i/>
          <w:szCs w:val="28"/>
        </w:rPr>
      </w:pPr>
    </w:p>
    <w:p w14:paraId="2EF43679" w14:textId="77777777" w:rsidR="00F21261" w:rsidRPr="00F21261" w:rsidRDefault="00F21261" w:rsidP="00F21261">
      <w:pPr>
        <w:spacing w:after="200" w:line="276" w:lineRule="auto"/>
        <w:jc w:val="center"/>
        <w:rPr>
          <w:rFonts w:ascii="Times New Roman" w:eastAsia="Calibri" w:hAnsi="Times New Roman" w:cs="Times New Roman"/>
          <w:i/>
          <w:sz w:val="28"/>
          <w:szCs w:val="28"/>
        </w:rPr>
      </w:pPr>
      <w:r w:rsidRPr="00F21261">
        <w:rPr>
          <w:rFonts w:ascii="Times New Roman" w:eastAsia="Calibri" w:hAnsi="Times New Roman" w:cs="Times New Roman"/>
          <w:sz w:val="28"/>
          <w:szCs w:val="28"/>
        </w:rPr>
        <w:t xml:space="preserve">Москва </w:t>
      </w:r>
      <w:r w:rsidRPr="00F21261">
        <w:rPr>
          <w:rFonts w:ascii="Times New Roman" w:eastAsia="Calibri" w:hAnsi="Times New Roman" w:cs="Times New Roman"/>
          <w:sz w:val="28"/>
          <w:szCs w:val="28"/>
        </w:rPr>
        <w:sym w:font="Symbol" w:char="F02D"/>
      </w:r>
      <w:r w:rsidRPr="00F21261">
        <w:rPr>
          <w:rFonts w:ascii="Times New Roman" w:eastAsia="Calibri" w:hAnsi="Times New Roman" w:cs="Times New Roman"/>
          <w:sz w:val="28"/>
          <w:szCs w:val="28"/>
        </w:rPr>
        <w:t xml:space="preserve"> 2022</w:t>
      </w:r>
    </w:p>
    <w:p w14:paraId="4840A6D7" w14:textId="24A60622" w:rsidR="00726786" w:rsidRDefault="00D565A1" w:rsidP="005577CE">
      <w:pPr>
        <w:widowControl w:val="0"/>
        <w:autoSpaceDE w:val="0"/>
        <w:autoSpaceDN w:val="0"/>
        <w:adjustRightInd w:val="0"/>
        <w:spacing w:after="0" w:line="240" w:lineRule="auto"/>
        <w:rPr>
          <w:rFonts w:ascii="Times New Roman" w:hAnsi="Times New Roman" w:cs="Times New Roman"/>
          <w:b/>
          <w:sz w:val="28"/>
          <w:szCs w:val="28"/>
        </w:rPr>
      </w:pPr>
      <w:r>
        <w:rPr>
          <w:rFonts w:ascii="Times New Roman" w:eastAsia="Times New Roman" w:hAnsi="Times New Roman" w:cs="Times New Roman"/>
          <w:sz w:val="28"/>
          <w:szCs w:val="28"/>
          <w:lang w:eastAsia="ru-RU"/>
        </w:rPr>
        <w:br w:type="page"/>
      </w:r>
      <w:bookmarkStart w:id="4" w:name="_Toc68554373"/>
      <w:bookmarkStart w:id="5" w:name="_Toc494714912"/>
      <w:r w:rsidR="00726786" w:rsidRPr="00726786">
        <w:rPr>
          <w:rFonts w:ascii="Times New Roman" w:hAnsi="Times New Roman" w:cs="Times New Roman"/>
          <w:b/>
          <w:sz w:val="28"/>
          <w:szCs w:val="28"/>
        </w:rPr>
        <w:lastRenderedPageBreak/>
        <w:t>Содержание</w:t>
      </w:r>
    </w:p>
    <w:p w14:paraId="0D4E13BF" w14:textId="77777777" w:rsidR="00704432" w:rsidRPr="00726786" w:rsidRDefault="00704432" w:rsidP="00726786">
      <w:pPr>
        <w:jc w:val="center"/>
        <w:rPr>
          <w:rFonts w:ascii="Times New Roman" w:hAnsi="Times New Roman" w:cs="Times New Roman"/>
          <w:b/>
          <w:sz w:val="28"/>
          <w:szCs w:val="28"/>
        </w:rPr>
      </w:pPr>
    </w:p>
    <w:p w14:paraId="7766C4AB" w14:textId="05B32EAA" w:rsidR="00FC6034" w:rsidRDefault="00704432">
      <w:pPr>
        <w:pStyle w:val="12"/>
        <w:tabs>
          <w:tab w:val="left" w:pos="440"/>
        </w:tabs>
        <w:rPr>
          <w:rFonts w:asciiTheme="minorHAnsi" w:eastAsiaTheme="minorEastAsia" w:hAnsiTheme="minorHAnsi" w:cstheme="minorBidi"/>
          <w:b w:val="0"/>
          <w:caps w:val="0"/>
          <w:noProof/>
          <w:kern w:val="0"/>
          <w:sz w:val="22"/>
          <w:szCs w:val="22"/>
          <w:lang w:eastAsia="ru-RU"/>
        </w:rPr>
      </w:pPr>
      <w:r>
        <w:rPr>
          <w:caps w:val="0"/>
        </w:rPr>
        <w:fldChar w:fldCharType="begin"/>
      </w:r>
      <w:r>
        <w:rPr>
          <w:caps w:val="0"/>
        </w:rPr>
        <w:instrText xml:space="preserve"> TOC \o "1-3" \h \z \u </w:instrText>
      </w:r>
      <w:r>
        <w:rPr>
          <w:caps w:val="0"/>
        </w:rPr>
        <w:fldChar w:fldCharType="separate"/>
      </w:r>
      <w:hyperlink w:anchor="_Toc104293089" w:history="1">
        <w:r w:rsidR="00FC6034" w:rsidRPr="00A04F2D">
          <w:rPr>
            <w:rStyle w:val="aa"/>
            <w:noProof/>
          </w:rPr>
          <w:t>1.</w:t>
        </w:r>
        <w:r w:rsidR="00FC6034">
          <w:rPr>
            <w:rFonts w:asciiTheme="minorHAnsi" w:eastAsiaTheme="minorEastAsia" w:hAnsiTheme="minorHAnsi" w:cstheme="minorBidi"/>
            <w:b w:val="0"/>
            <w:caps w:val="0"/>
            <w:noProof/>
            <w:kern w:val="0"/>
            <w:sz w:val="22"/>
            <w:szCs w:val="22"/>
            <w:lang w:eastAsia="ru-RU"/>
          </w:rPr>
          <w:tab/>
        </w:r>
        <w:r w:rsidR="00FC6034" w:rsidRPr="00A04F2D">
          <w:rPr>
            <w:rStyle w:val="aa"/>
            <w:noProof/>
          </w:rPr>
          <w:t>Наименование дисциплины</w:t>
        </w:r>
        <w:r w:rsidR="00FC6034">
          <w:rPr>
            <w:noProof/>
            <w:webHidden/>
          </w:rPr>
          <w:tab/>
        </w:r>
        <w:r w:rsidR="00FC6034">
          <w:rPr>
            <w:noProof/>
            <w:webHidden/>
          </w:rPr>
          <w:fldChar w:fldCharType="begin"/>
        </w:r>
        <w:r w:rsidR="00FC6034">
          <w:rPr>
            <w:noProof/>
            <w:webHidden/>
          </w:rPr>
          <w:instrText xml:space="preserve"> PAGEREF _Toc104293089 \h </w:instrText>
        </w:r>
        <w:r w:rsidR="00FC6034">
          <w:rPr>
            <w:noProof/>
            <w:webHidden/>
          </w:rPr>
        </w:r>
        <w:r w:rsidR="00FC6034">
          <w:rPr>
            <w:noProof/>
            <w:webHidden/>
          </w:rPr>
          <w:fldChar w:fldCharType="separate"/>
        </w:r>
        <w:r w:rsidR="00FC6034">
          <w:rPr>
            <w:noProof/>
            <w:webHidden/>
          </w:rPr>
          <w:t>3</w:t>
        </w:r>
        <w:r w:rsidR="00FC6034">
          <w:rPr>
            <w:noProof/>
            <w:webHidden/>
          </w:rPr>
          <w:fldChar w:fldCharType="end"/>
        </w:r>
      </w:hyperlink>
    </w:p>
    <w:p w14:paraId="3C93C198" w14:textId="5301CA4F" w:rsidR="00FC6034" w:rsidRDefault="00F039F9">
      <w:pPr>
        <w:pStyle w:val="12"/>
        <w:rPr>
          <w:rFonts w:asciiTheme="minorHAnsi" w:eastAsiaTheme="minorEastAsia" w:hAnsiTheme="minorHAnsi" w:cstheme="minorBidi"/>
          <w:b w:val="0"/>
          <w:caps w:val="0"/>
          <w:noProof/>
          <w:kern w:val="0"/>
          <w:sz w:val="22"/>
          <w:szCs w:val="22"/>
          <w:lang w:eastAsia="ru-RU"/>
        </w:rPr>
      </w:pPr>
      <w:hyperlink w:anchor="_Toc104293090" w:history="1">
        <w:r w:rsidR="00FC6034" w:rsidRPr="00A04F2D">
          <w:rPr>
            <w:rStyle w:val="aa"/>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C6034">
          <w:rPr>
            <w:noProof/>
            <w:webHidden/>
          </w:rPr>
          <w:tab/>
        </w:r>
        <w:r w:rsidR="00FC6034">
          <w:rPr>
            <w:noProof/>
            <w:webHidden/>
          </w:rPr>
          <w:fldChar w:fldCharType="begin"/>
        </w:r>
        <w:r w:rsidR="00FC6034">
          <w:rPr>
            <w:noProof/>
            <w:webHidden/>
          </w:rPr>
          <w:instrText xml:space="preserve"> PAGEREF _Toc104293090 \h </w:instrText>
        </w:r>
        <w:r w:rsidR="00FC6034">
          <w:rPr>
            <w:noProof/>
            <w:webHidden/>
          </w:rPr>
        </w:r>
        <w:r w:rsidR="00FC6034">
          <w:rPr>
            <w:noProof/>
            <w:webHidden/>
          </w:rPr>
          <w:fldChar w:fldCharType="separate"/>
        </w:r>
        <w:r w:rsidR="00FC6034">
          <w:rPr>
            <w:noProof/>
            <w:webHidden/>
          </w:rPr>
          <w:t>3</w:t>
        </w:r>
        <w:r w:rsidR="00FC6034">
          <w:rPr>
            <w:noProof/>
            <w:webHidden/>
          </w:rPr>
          <w:fldChar w:fldCharType="end"/>
        </w:r>
      </w:hyperlink>
    </w:p>
    <w:p w14:paraId="0B76A63C" w14:textId="309D346F" w:rsidR="00FC6034" w:rsidRDefault="00F039F9">
      <w:pPr>
        <w:pStyle w:val="12"/>
        <w:rPr>
          <w:rFonts w:asciiTheme="minorHAnsi" w:eastAsiaTheme="minorEastAsia" w:hAnsiTheme="minorHAnsi" w:cstheme="minorBidi"/>
          <w:b w:val="0"/>
          <w:caps w:val="0"/>
          <w:noProof/>
          <w:kern w:val="0"/>
          <w:sz w:val="22"/>
          <w:szCs w:val="22"/>
          <w:lang w:eastAsia="ru-RU"/>
        </w:rPr>
      </w:pPr>
      <w:hyperlink w:anchor="_Toc104293091" w:history="1">
        <w:r w:rsidR="00FC6034" w:rsidRPr="00A04F2D">
          <w:rPr>
            <w:rStyle w:val="aa"/>
            <w:rFonts w:eastAsia="Calibri"/>
            <w:noProof/>
          </w:rPr>
          <w:t>3. Место дисциплины в структуре образовательной программы</w:t>
        </w:r>
        <w:r w:rsidR="00FC6034">
          <w:rPr>
            <w:noProof/>
            <w:webHidden/>
          </w:rPr>
          <w:tab/>
        </w:r>
        <w:r w:rsidR="00FC6034">
          <w:rPr>
            <w:noProof/>
            <w:webHidden/>
          </w:rPr>
          <w:fldChar w:fldCharType="begin"/>
        </w:r>
        <w:r w:rsidR="00FC6034">
          <w:rPr>
            <w:noProof/>
            <w:webHidden/>
          </w:rPr>
          <w:instrText xml:space="preserve"> PAGEREF _Toc104293091 \h </w:instrText>
        </w:r>
        <w:r w:rsidR="00FC6034">
          <w:rPr>
            <w:noProof/>
            <w:webHidden/>
          </w:rPr>
        </w:r>
        <w:r w:rsidR="00FC6034">
          <w:rPr>
            <w:noProof/>
            <w:webHidden/>
          </w:rPr>
          <w:fldChar w:fldCharType="separate"/>
        </w:r>
        <w:r w:rsidR="00FC6034">
          <w:rPr>
            <w:noProof/>
            <w:webHidden/>
          </w:rPr>
          <w:t>5</w:t>
        </w:r>
        <w:r w:rsidR="00FC6034">
          <w:rPr>
            <w:noProof/>
            <w:webHidden/>
          </w:rPr>
          <w:fldChar w:fldCharType="end"/>
        </w:r>
      </w:hyperlink>
    </w:p>
    <w:p w14:paraId="61D4003F" w14:textId="2BA84853" w:rsidR="00FC6034" w:rsidRDefault="00F039F9">
      <w:pPr>
        <w:pStyle w:val="12"/>
        <w:rPr>
          <w:rFonts w:asciiTheme="minorHAnsi" w:eastAsiaTheme="minorEastAsia" w:hAnsiTheme="minorHAnsi" w:cstheme="minorBidi"/>
          <w:b w:val="0"/>
          <w:caps w:val="0"/>
          <w:noProof/>
          <w:kern w:val="0"/>
          <w:sz w:val="22"/>
          <w:szCs w:val="22"/>
          <w:lang w:eastAsia="ru-RU"/>
        </w:rPr>
      </w:pPr>
      <w:hyperlink w:anchor="_Toc104293092" w:history="1">
        <w:r w:rsidR="00FC6034" w:rsidRPr="00A04F2D">
          <w:rPr>
            <w:rStyle w:val="a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C6034">
          <w:rPr>
            <w:noProof/>
            <w:webHidden/>
          </w:rPr>
          <w:tab/>
        </w:r>
        <w:r w:rsidR="00FC6034">
          <w:rPr>
            <w:noProof/>
            <w:webHidden/>
          </w:rPr>
          <w:fldChar w:fldCharType="begin"/>
        </w:r>
        <w:r w:rsidR="00FC6034">
          <w:rPr>
            <w:noProof/>
            <w:webHidden/>
          </w:rPr>
          <w:instrText xml:space="preserve"> PAGEREF _Toc104293092 \h </w:instrText>
        </w:r>
        <w:r w:rsidR="00FC6034">
          <w:rPr>
            <w:noProof/>
            <w:webHidden/>
          </w:rPr>
        </w:r>
        <w:r w:rsidR="00FC6034">
          <w:rPr>
            <w:noProof/>
            <w:webHidden/>
          </w:rPr>
          <w:fldChar w:fldCharType="separate"/>
        </w:r>
        <w:r w:rsidR="00FC6034">
          <w:rPr>
            <w:noProof/>
            <w:webHidden/>
          </w:rPr>
          <w:t>5</w:t>
        </w:r>
        <w:r w:rsidR="00FC6034">
          <w:rPr>
            <w:noProof/>
            <w:webHidden/>
          </w:rPr>
          <w:fldChar w:fldCharType="end"/>
        </w:r>
      </w:hyperlink>
    </w:p>
    <w:p w14:paraId="1D1A506C" w14:textId="184DD550" w:rsidR="00FC6034" w:rsidRDefault="00F039F9">
      <w:pPr>
        <w:pStyle w:val="12"/>
        <w:rPr>
          <w:rFonts w:asciiTheme="minorHAnsi" w:eastAsiaTheme="minorEastAsia" w:hAnsiTheme="minorHAnsi" w:cstheme="minorBidi"/>
          <w:b w:val="0"/>
          <w:caps w:val="0"/>
          <w:noProof/>
          <w:kern w:val="0"/>
          <w:sz w:val="22"/>
          <w:szCs w:val="22"/>
          <w:lang w:eastAsia="ru-RU"/>
        </w:rPr>
      </w:pPr>
      <w:hyperlink w:anchor="_Toc104293093" w:history="1">
        <w:r w:rsidR="00FC6034" w:rsidRPr="00A04F2D">
          <w:rPr>
            <w:rStyle w:val="aa"/>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C6034">
          <w:rPr>
            <w:noProof/>
            <w:webHidden/>
          </w:rPr>
          <w:tab/>
        </w:r>
        <w:r w:rsidR="00FC6034">
          <w:rPr>
            <w:noProof/>
            <w:webHidden/>
          </w:rPr>
          <w:fldChar w:fldCharType="begin"/>
        </w:r>
        <w:r w:rsidR="00FC6034">
          <w:rPr>
            <w:noProof/>
            <w:webHidden/>
          </w:rPr>
          <w:instrText xml:space="preserve"> PAGEREF _Toc104293093 \h </w:instrText>
        </w:r>
        <w:r w:rsidR="00FC6034">
          <w:rPr>
            <w:noProof/>
            <w:webHidden/>
          </w:rPr>
        </w:r>
        <w:r w:rsidR="00FC6034">
          <w:rPr>
            <w:noProof/>
            <w:webHidden/>
          </w:rPr>
          <w:fldChar w:fldCharType="separate"/>
        </w:r>
        <w:r w:rsidR="00FC6034">
          <w:rPr>
            <w:noProof/>
            <w:webHidden/>
          </w:rPr>
          <w:t>5</w:t>
        </w:r>
        <w:r w:rsidR="00FC6034">
          <w:rPr>
            <w:noProof/>
            <w:webHidden/>
          </w:rPr>
          <w:fldChar w:fldCharType="end"/>
        </w:r>
      </w:hyperlink>
    </w:p>
    <w:p w14:paraId="158C096B" w14:textId="1A78DA7A" w:rsidR="00FC6034" w:rsidRDefault="00F039F9">
      <w:pPr>
        <w:pStyle w:val="26"/>
        <w:tabs>
          <w:tab w:val="right" w:leader="dot" w:pos="9628"/>
        </w:tabs>
        <w:rPr>
          <w:rFonts w:asciiTheme="minorHAnsi" w:eastAsiaTheme="minorEastAsia" w:hAnsiTheme="minorHAnsi"/>
          <w:smallCaps w:val="0"/>
          <w:noProof/>
          <w:kern w:val="0"/>
          <w:sz w:val="22"/>
          <w:lang w:eastAsia="ru-RU"/>
        </w:rPr>
      </w:pPr>
      <w:hyperlink w:anchor="_Toc104293094" w:history="1">
        <w:r w:rsidR="00FC6034" w:rsidRPr="00A04F2D">
          <w:rPr>
            <w:rStyle w:val="aa"/>
            <w:noProof/>
          </w:rPr>
          <w:t>5.1. Содержание дисциплины</w:t>
        </w:r>
        <w:r w:rsidR="00FC6034">
          <w:rPr>
            <w:noProof/>
            <w:webHidden/>
          </w:rPr>
          <w:tab/>
        </w:r>
        <w:r w:rsidR="00FC6034">
          <w:rPr>
            <w:noProof/>
            <w:webHidden/>
          </w:rPr>
          <w:fldChar w:fldCharType="begin"/>
        </w:r>
        <w:r w:rsidR="00FC6034">
          <w:rPr>
            <w:noProof/>
            <w:webHidden/>
          </w:rPr>
          <w:instrText xml:space="preserve"> PAGEREF _Toc104293094 \h </w:instrText>
        </w:r>
        <w:r w:rsidR="00FC6034">
          <w:rPr>
            <w:noProof/>
            <w:webHidden/>
          </w:rPr>
        </w:r>
        <w:r w:rsidR="00FC6034">
          <w:rPr>
            <w:noProof/>
            <w:webHidden/>
          </w:rPr>
          <w:fldChar w:fldCharType="separate"/>
        </w:r>
        <w:r w:rsidR="00FC6034">
          <w:rPr>
            <w:noProof/>
            <w:webHidden/>
          </w:rPr>
          <w:t>6</w:t>
        </w:r>
        <w:r w:rsidR="00FC6034">
          <w:rPr>
            <w:noProof/>
            <w:webHidden/>
          </w:rPr>
          <w:fldChar w:fldCharType="end"/>
        </w:r>
      </w:hyperlink>
    </w:p>
    <w:p w14:paraId="3851FA9B" w14:textId="6930609E" w:rsidR="00FC6034" w:rsidRDefault="00F039F9">
      <w:pPr>
        <w:pStyle w:val="26"/>
        <w:tabs>
          <w:tab w:val="right" w:leader="dot" w:pos="9628"/>
        </w:tabs>
        <w:rPr>
          <w:rFonts w:asciiTheme="minorHAnsi" w:eastAsiaTheme="minorEastAsia" w:hAnsiTheme="minorHAnsi"/>
          <w:smallCaps w:val="0"/>
          <w:noProof/>
          <w:kern w:val="0"/>
          <w:sz w:val="22"/>
          <w:lang w:eastAsia="ru-RU"/>
        </w:rPr>
      </w:pPr>
      <w:hyperlink w:anchor="_Toc104293095" w:history="1">
        <w:r w:rsidR="00FC6034" w:rsidRPr="00A04F2D">
          <w:rPr>
            <w:rStyle w:val="aa"/>
            <w:rFonts w:eastAsia="Calibri"/>
            <w:noProof/>
          </w:rPr>
          <w:t>5.2 Учебно-тематический план</w:t>
        </w:r>
        <w:r w:rsidR="00FC6034">
          <w:rPr>
            <w:noProof/>
            <w:webHidden/>
          </w:rPr>
          <w:tab/>
        </w:r>
        <w:r w:rsidR="00FC6034">
          <w:rPr>
            <w:noProof/>
            <w:webHidden/>
          </w:rPr>
          <w:fldChar w:fldCharType="begin"/>
        </w:r>
        <w:r w:rsidR="00FC6034">
          <w:rPr>
            <w:noProof/>
            <w:webHidden/>
          </w:rPr>
          <w:instrText xml:space="preserve"> PAGEREF _Toc104293095 \h </w:instrText>
        </w:r>
        <w:r w:rsidR="00FC6034">
          <w:rPr>
            <w:noProof/>
            <w:webHidden/>
          </w:rPr>
        </w:r>
        <w:r w:rsidR="00FC6034">
          <w:rPr>
            <w:noProof/>
            <w:webHidden/>
          </w:rPr>
          <w:fldChar w:fldCharType="separate"/>
        </w:r>
        <w:r w:rsidR="00FC6034">
          <w:rPr>
            <w:noProof/>
            <w:webHidden/>
          </w:rPr>
          <w:t>8</w:t>
        </w:r>
        <w:r w:rsidR="00FC6034">
          <w:rPr>
            <w:noProof/>
            <w:webHidden/>
          </w:rPr>
          <w:fldChar w:fldCharType="end"/>
        </w:r>
      </w:hyperlink>
    </w:p>
    <w:p w14:paraId="3C07D0A5" w14:textId="11CA544C" w:rsidR="00FC6034" w:rsidRDefault="00F039F9">
      <w:pPr>
        <w:pStyle w:val="26"/>
        <w:tabs>
          <w:tab w:val="right" w:leader="dot" w:pos="9628"/>
        </w:tabs>
        <w:rPr>
          <w:rFonts w:asciiTheme="minorHAnsi" w:eastAsiaTheme="minorEastAsia" w:hAnsiTheme="minorHAnsi"/>
          <w:smallCaps w:val="0"/>
          <w:noProof/>
          <w:kern w:val="0"/>
          <w:sz w:val="22"/>
          <w:lang w:eastAsia="ru-RU"/>
        </w:rPr>
      </w:pPr>
      <w:hyperlink w:anchor="_Toc104293096" w:history="1">
        <w:r w:rsidR="00FC6034" w:rsidRPr="00A04F2D">
          <w:rPr>
            <w:rStyle w:val="aa"/>
            <w:rFonts w:eastAsia="Calibri"/>
            <w:noProof/>
          </w:rPr>
          <w:t>5.3. Содержание семинаров, практических занятий</w:t>
        </w:r>
        <w:r w:rsidR="00FC6034" w:rsidRPr="00A04F2D">
          <w:rPr>
            <w:rStyle w:val="aa"/>
            <w:noProof/>
          </w:rPr>
          <w:t>.</w:t>
        </w:r>
        <w:r w:rsidR="00FC6034">
          <w:rPr>
            <w:noProof/>
            <w:webHidden/>
          </w:rPr>
          <w:tab/>
        </w:r>
        <w:r w:rsidR="00FC6034">
          <w:rPr>
            <w:noProof/>
            <w:webHidden/>
          </w:rPr>
          <w:fldChar w:fldCharType="begin"/>
        </w:r>
        <w:r w:rsidR="00FC6034">
          <w:rPr>
            <w:noProof/>
            <w:webHidden/>
          </w:rPr>
          <w:instrText xml:space="preserve"> PAGEREF _Toc104293096 \h </w:instrText>
        </w:r>
        <w:r w:rsidR="00FC6034">
          <w:rPr>
            <w:noProof/>
            <w:webHidden/>
          </w:rPr>
        </w:r>
        <w:r w:rsidR="00FC6034">
          <w:rPr>
            <w:noProof/>
            <w:webHidden/>
          </w:rPr>
          <w:fldChar w:fldCharType="separate"/>
        </w:r>
        <w:r w:rsidR="00FC6034">
          <w:rPr>
            <w:noProof/>
            <w:webHidden/>
          </w:rPr>
          <w:t>9</w:t>
        </w:r>
        <w:r w:rsidR="00FC6034">
          <w:rPr>
            <w:noProof/>
            <w:webHidden/>
          </w:rPr>
          <w:fldChar w:fldCharType="end"/>
        </w:r>
      </w:hyperlink>
    </w:p>
    <w:p w14:paraId="12DC1699" w14:textId="3BF1C6E5" w:rsidR="00FC6034" w:rsidRDefault="00F039F9">
      <w:pPr>
        <w:pStyle w:val="12"/>
        <w:rPr>
          <w:rFonts w:asciiTheme="minorHAnsi" w:eastAsiaTheme="minorEastAsia" w:hAnsiTheme="minorHAnsi" w:cstheme="minorBidi"/>
          <w:b w:val="0"/>
          <w:caps w:val="0"/>
          <w:noProof/>
          <w:kern w:val="0"/>
          <w:sz w:val="22"/>
          <w:szCs w:val="22"/>
          <w:lang w:eastAsia="ru-RU"/>
        </w:rPr>
      </w:pPr>
      <w:hyperlink w:anchor="_Toc104293097" w:history="1">
        <w:r w:rsidR="00FC6034" w:rsidRPr="00A04F2D">
          <w:rPr>
            <w:rStyle w:val="aa"/>
            <w:rFonts w:eastAsia="Calibri"/>
            <w:noProof/>
          </w:rPr>
          <w:t>6. Перечень учебно-методического обеспечения для самостоятельной работы обучающихся по дисциплине</w:t>
        </w:r>
        <w:r w:rsidR="00FC6034">
          <w:rPr>
            <w:noProof/>
            <w:webHidden/>
          </w:rPr>
          <w:tab/>
        </w:r>
        <w:r w:rsidR="00FC6034">
          <w:rPr>
            <w:noProof/>
            <w:webHidden/>
          </w:rPr>
          <w:fldChar w:fldCharType="begin"/>
        </w:r>
        <w:r w:rsidR="00FC6034">
          <w:rPr>
            <w:noProof/>
            <w:webHidden/>
          </w:rPr>
          <w:instrText xml:space="preserve"> PAGEREF _Toc104293097 \h </w:instrText>
        </w:r>
        <w:r w:rsidR="00FC6034">
          <w:rPr>
            <w:noProof/>
            <w:webHidden/>
          </w:rPr>
        </w:r>
        <w:r w:rsidR="00FC6034">
          <w:rPr>
            <w:noProof/>
            <w:webHidden/>
          </w:rPr>
          <w:fldChar w:fldCharType="separate"/>
        </w:r>
        <w:r w:rsidR="00FC6034">
          <w:rPr>
            <w:noProof/>
            <w:webHidden/>
          </w:rPr>
          <w:t>11</w:t>
        </w:r>
        <w:r w:rsidR="00FC6034">
          <w:rPr>
            <w:noProof/>
            <w:webHidden/>
          </w:rPr>
          <w:fldChar w:fldCharType="end"/>
        </w:r>
      </w:hyperlink>
    </w:p>
    <w:p w14:paraId="205B9817" w14:textId="4435B82C" w:rsidR="00FC6034" w:rsidRDefault="00F039F9">
      <w:pPr>
        <w:pStyle w:val="26"/>
        <w:tabs>
          <w:tab w:val="right" w:leader="dot" w:pos="9628"/>
        </w:tabs>
        <w:rPr>
          <w:rFonts w:asciiTheme="minorHAnsi" w:eastAsiaTheme="minorEastAsia" w:hAnsiTheme="minorHAnsi"/>
          <w:smallCaps w:val="0"/>
          <w:noProof/>
          <w:kern w:val="0"/>
          <w:sz w:val="22"/>
          <w:lang w:eastAsia="ru-RU"/>
        </w:rPr>
      </w:pPr>
      <w:hyperlink w:anchor="_Toc104293098" w:history="1">
        <w:r w:rsidR="00FC6034" w:rsidRPr="00A04F2D">
          <w:rPr>
            <w:rStyle w:val="aa"/>
            <w:rFonts w:eastAsia="Calibri"/>
            <w:noProof/>
          </w:rPr>
          <w:t>6.1. Перечень вопросов, отводимых на самостоятельное освоение дисциплины, формы внеаудиторной самостоятельной работы</w:t>
        </w:r>
        <w:r w:rsidR="00FC6034">
          <w:rPr>
            <w:noProof/>
            <w:webHidden/>
          </w:rPr>
          <w:tab/>
        </w:r>
        <w:r w:rsidR="00FC6034">
          <w:rPr>
            <w:noProof/>
            <w:webHidden/>
          </w:rPr>
          <w:fldChar w:fldCharType="begin"/>
        </w:r>
        <w:r w:rsidR="00FC6034">
          <w:rPr>
            <w:noProof/>
            <w:webHidden/>
          </w:rPr>
          <w:instrText xml:space="preserve"> PAGEREF _Toc104293098 \h </w:instrText>
        </w:r>
        <w:r w:rsidR="00FC6034">
          <w:rPr>
            <w:noProof/>
            <w:webHidden/>
          </w:rPr>
        </w:r>
        <w:r w:rsidR="00FC6034">
          <w:rPr>
            <w:noProof/>
            <w:webHidden/>
          </w:rPr>
          <w:fldChar w:fldCharType="separate"/>
        </w:r>
        <w:r w:rsidR="00FC6034">
          <w:rPr>
            <w:noProof/>
            <w:webHidden/>
          </w:rPr>
          <w:t>11</w:t>
        </w:r>
        <w:r w:rsidR="00FC6034">
          <w:rPr>
            <w:noProof/>
            <w:webHidden/>
          </w:rPr>
          <w:fldChar w:fldCharType="end"/>
        </w:r>
      </w:hyperlink>
    </w:p>
    <w:p w14:paraId="74E68025" w14:textId="02080F85" w:rsidR="00FC6034" w:rsidRDefault="00F039F9">
      <w:pPr>
        <w:pStyle w:val="26"/>
        <w:tabs>
          <w:tab w:val="right" w:leader="dot" w:pos="9628"/>
        </w:tabs>
        <w:rPr>
          <w:rFonts w:asciiTheme="minorHAnsi" w:eastAsiaTheme="minorEastAsia" w:hAnsiTheme="minorHAnsi"/>
          <w:smallCaps w:val="0"/>
          <w:noProof/>
          <w:kern w:val="0"/>
          <w:sz w:val="22"/>
          <w:lang w:eastAsia="ru-RU"/>
        </w:rPr>
      </w:pPr>
      <w:hyperlink w:anchor="_Toc104293099" w:history="1">
        <w:r w:rsidR="00FC6034" w:rsidRPr="00A04F2D">
          <w:rPr>
            <w:rStyle w:val="aa"/>
            <w:noProof/>
          </w:rPr>
          <w:t>6.2. Перечень вопросов, заданий, тем для подготовки к текущему контролю (согласно таблице 2)</w:t>
        </w:r>
        <w:r w:rsidR="00FC6034">
          <w:rPr>
            <w:noProof/>
            <w:webHidden/>
          </w:rPr>
          <w:tab/>
        </w:r>
        <w:r w:rsidR="00FC6034">
          <w:rPr>
            <w:noProof/>
            <w:webHidden/>
          </w:rPr>
          <w:fldChar w:fldCharType="begin"/>
        </w:r>
        <w:r w:rsidR="00FC6034">
          <w:rPr>
            <w:noProof/>
            <w:webHidden/>
          </w:rPr>
          <w:instrText xml:space="preserve"> PAGEREF _Toc104293099 \h </w:instrText>
        </w:r>
        <w:r w:rsidR="00FC6034">
          <w:rPr>
            <w:noProof/>
            <w:webHidden/>
          </w:rPr>
        </w:r>
        <w:r w:rsidR="00FC6034">
          <w:rPr>
            <w:noProof/>
            <w:webHidden/>
          </w:rPr>
          <w:fldChar w:fldCharType="separate"/>
        </w:r>
        <w:r w:rsidR="00FC6034">
          <w:rPr>
            <w:noProof/>
            <w:webHidden/>
          </w:rPr>
          <w:t>12</w:t>
        </w:r>
        <w:r w:rsidR="00FC6034">
          <w:rPr>
            <w:noProof/>
            <w:webHidden/>
          </w:rPr>
          <w:fldChar w:fldCharType="end"/>
        </w:r>
      </w:hyperlink>
    </w:p>
    <w:p w14:paraId="49CF0AD2" w14:textId="045D2D1A" w:rsidR="00FC6034" w:rsidRDefault="00F039F9">
      <w:pPr>
        <w:pStyle w:val="12"/>
        <w:rPr>
          <w:rFonts w:asciiTheme="minorHAnsi" w:eastAsiaTheme="minorEastAsia" w:hAnsiTheme="minorHAnsi" w:cstheme="minorBidi"/>
          <w:b w:val="0"/>
          <w:caps w:val="0"/>
          <w:noProof/>
          <w:kern w:val="0"/>
          <w:sz w:val="22"/>
          <w:szCs w:val="22"/>
          <w:lang w:eastAsia="ru-RU"/>
        </w:rPr>
      </w:pPr>
      <w:hyperlink w:anchor="_Toc104293100" w:history="1">
        <w:r w:rsidR="00FC6034" w:rsidRPr="00A04F2D">
          <w:rPr>
            <w:rStyle w:val="aa"/>
            <w:noProof/>
          </w:rPr>
          <w:t>7. Фонд оценочных средств для проведения промежуточной аттестации обучающихся по дисциплине</w:t>
        </w:r>
        <w:r w:rsidR="00FC6034">
          <w:rPr>
            <w:noProof/>
            <w:webHidden/>
          </w:rPr>
          <w:tab/>
        </w:r>
        <w:r w:rsidR="00FC6034">
          <w:rPr>
            <w:noProof/>
            <w:webHidden/>
          </w:rPr>
          <w:fldChar w:fldCharType="begin"/>
        </w:r>
        <w:r w:rsidR="00FC6034">
          <w:rPr>
            <w:noProof/>
            <w:webHidden/>
          </w:rPr>
          <w:instrText xml:space="preserve"> PAGEREF _Toc104293100 \h </w:instrText>
        </w:r>
        <w:r w:rsidR="00FC6034">
          <w:rPr>
            <w:noProof/>
            <w:webHidden/>
          </w:rPr>
        </w:r>
        <w:r w:rsidR="00FC6034">
          <w:rPr>
            <w:noProof/>
            <w:webHidden/>
          </w:rPr>
          <w:fldChar w:fldCharType="separate"/>
        </w:r>
        <w:r w:rsidR="00FC6034">
          <w:rPr>
            <w:noProof/>
            <w:webHidden/>
          </w:rPr>
          <w:t>33</w:t>
        </w:r>
        <w:r w:rsidR="00FC6034">
          <w:rPr>
            <w:noProof/>
            <w:webHidden/>
          </w:rPr>
          <w:fldChar w:fldCharType="end"/>
        </w:r>
      </w:hyperlink>
    </w:p>
    <w:p w14:paraId="26DEEC0A" w14:textId="6151189D" w:rsidR="00FC6034" w:rsidRDefault="00F039F9">
      <w:pPr>
        <w:pStyle w:val="12"/>
        <w:rPr>
          <w:rFonts w:asciiTheme="minorHAnsi" w:eastAsiaTheme="minorEastAsia" w:hAnsiTheme="minorHAnsi" w:cstheme="minorBidi"/>
          <w:b w:val="0"/>
          <w:caps w:val="0"/>
          <w:noProof/>
          <w:kern w:val="0"/>
          <w:sz w:val="22"/>
          <w:szCs w:val="22"/>
          <w:lang w:eastAsia="ru-RU"/>
        </w:rPr>
      </w:pPr>
      <w:hyperlink w:anchor="_Toc104293101" w:history="1">
        <w:r w:rsidR="00FC6034" w:rsidRPr="00A04F2D">
          <w:rPr>
            <w:rStyle w:val="aa"/>
            <w:noProof/>
          </w:rPr>
          <w:t>8. Перечень основной и дополнительной учебной литературы, необходимой для освоения дисциплины</w:t>
        </w:r>
        <w:r w:rsidR="00FC6034">
          <w:rPr>
            <w:noProof/>
            <w:webHidden/>
          </w:rPr>
          <w:tab/>
        </w:r>
        <w:r w:rsidR="00FC6034">
          <w:rPr>
            <w:noProof/>
            <w:webHidden/>
          </w:rPr>
          <w:fldChar w:fldCharType="begin"/>
        </w:r>
        <w:r w:rsidR="00FC6034">
          <w:rPr>
            <w:noProof/>
            <w:webHidden/>
          </w:rPr>
          <w:instrText xml:space="preserve"> PAGEREF _Toc104293101 \h </w:instrText>
        </w:r>
        <w:r w:rsidR="00FC6034">
          <w:rPr>
            <w:noProof/>
            <w:webHidden/>
          </w:rPr>
        </w:r>
        <w:r w:rsidR="00FC6034">
          <w:rPr>
            <w:noProof/>
            <w:webHidden/>
          </w:rPr>
          <w:fldChar w:fldCharType="separate"/>
        </w:r>
        <w:r w:rsidR="00FC6034">
          <w:rPr>
            <w:noProof/>
            <w:webHidden/>
          </w:rPr>
          <w:t>41</w:t>
        </w:r>
        <w:r w:rsidR="00FC6034">
          <w:rPr>
            <w:noProof/>
            <w:webHidden/>
          </w:rPr>
          <w:fldChar w:fldCharType="end"/>
        </w:r>
      </w:hyperlink>
    </w:p>
    <w:p w14:paraId="5111F5A0" w14:textId="76659914" w:rsidR="00FC6034" w:rsidRDefault="00F039F9">
      <w:pPr>
        <w:pStyle w:val="12"/>
        <w:rPr>
          <w:rFonts w:asciiTheme="minorHAnsi" w:eastAsiaTheme="minorEastAsia" w:hAnsiTheme="minorHAnsi" w:cstheme="minorBidi"/>
          <w:b w:val="0"/>
          <w:caps w:val="0"/>
          <w:noProof/>
          <w:kern w:val="0"/>
          <w:sz w:val="22"/>
          <w:szCs w:val="22"/>
          <w:lang w:eastAsia="ru-RU"/>
        </w:rPr>
      </w:pPr>
      <w:hyperlink w:anchor="_Toc104293102" w:history="1">
        <w:r w:rsidR="00FC6034" w:rsidRPr="00A04F2D">
          <w:rPr>
            <w:rStyle w:val="aa"/>
            <w:noProof/>
          </w:rPr>
          <w:t>9. Перечень ресурсов информационно-телекоммуникационной сети «Интернет», необходимых для освоения дисциплины</w:t>
        </w:r>
        <w:r w:rsidR="00FC6034">
          <w:rPr>
            <w:noProof/>
            <w:webHidden/>
          </w:rPr>
          <w:tab/>
        </w:r>
        <w:r w:rsidR="00FC6034">
          <w:rPr>
            <w:noProof/>
            <w:webHidden/>
          </w:rPr>
          <w:fldChar w:fldCharType="begin"/>
        </w:r>
        <w:r w:rsidR="00FC6034">
          <w:rPr>
            <w:noProof/>
            <w:webHidden/>
          </w:rPr>
          <w:instrText xml:space="preserve"> PAGEREF _Toc104293102 \h </w:instrText>
        </w:r>
        <w:r w:rsidR="00FC6034">
          <w:rPr>
            <w:noProof/>
            <w:webHidden/>
          </w:rPr>
        </w:r>
        <w:r w:rsidR="00FC6034">
          <w:rPr>
            <w:noProof/>
            <w:webHidden/>
          </w:rPr>
          <w:fldChar w:fldCharType="separate"/>
        </w:r>
        <w:r w:rsidR="00FC6034">
          <w:rPr>
            <w:noProof/>
            <w:webHidden/>
          </w:rPr>
          <w:t>42</w:t>
        </w:r>
        <w:r w:rsidR="00FC6034">
          <w:rPr>
            <w:noProof/>
            <w:webHidden/>
          </w:rPr>
          <w:fldChar w:fldCharType="end"/>
        </w:r>
      </w:hyperlink>
    </w:p>
    <w:p w14:paraId="3908EB98" w14:textId="735C869E" w:rsidR="00FC6034" w:rsidRDefault="00F039F9">
      <w:pPr>
        <w:pStyle w:val="12"/>
        <w:rPr>
          <w:rFonts w:asciiTheme="minorHAnsi" w:eastAsiaTheme="minorEastAsia" w:hAnsiTheme="minorHAnsi" w:cstheme="minorBidi"/>
          <w:b w:val="0"/>
          <w:caps w:val="0"/>
          <w:noProof/>
          <w:kern w:val="0"/>
          <w:sz w:val="22"/>
          <w:szCs w:val="22"/>
          <w:lang w:eastAsia="ru-RU"/>
        </w:rPr>
      </w:pPr>
      <w:hyperlink w:anchor="_Toc104293103" w:history="1">
        <w:r w:rsidR="00FC6034" w:rsidRPr="00A04F2D">
          <w:rPr>
            <w:rStyle w:val="aa"/>
            <w:rFonts w:eastAsia="Calibri"/>
            <w:noProof/>
          </w:rPr>
          <w:t>10. Методические указания для обучающихся по освоению дисциплины</w:t>
        </w:r>
        <w:r w:rsidR="00FC6034">
          <w:rPr>
            <w:noProof/>
            <w:webHidden/>
          </w:rPr>
          <w:tab/>
        </w:r>
        <w:r w:rsidR="00FC6034">
          <w:rPr>
            <w:noProof/>
            <w:webHidden/>
          </w:rPr>
          <w:fldChar w:fldCharType="begin"/>
        </w:r>
        <w:r w:rsidR="00FC6034">
          <w:rPr>
            <w:noProof/>
            <w:webHidden/>
          </w:rPr>
          <w:instrText xml:space="preserve"> PAGEREF _Toc104293103 \h </w:instrText>
        </w:r>
        <w:r w:rsidR="00FC6034">
          <w:rPr>
            <w:noProof/>
            <w:webHidden/>
          </w:rPr>
        </w:r>
        <w:r w:rsidR="00FC6034">
          <w:rPr>
            <w:noProof/>
            <w:webHidden/>
          </w:rPr>
          <w:fldChar w:fldCharType="separate"/>
        </w:r>
        <w:r w:rsidR="00FC6034">
          <w:rPr>
            <w:noProof/>
            <w:webHidden/>
          </w:rPr>
          <w:t>43</w:t>
        </w:r>
        <w:r w:rsidR="00FC6034">
          <w:rPr>
            <w:noProof/>
            <w:webHidden/>
          </w:rPr>
          <w:fldChar w:fldCharType="end"/>
        </w:r>
      </w:hyperlink>
    </w:p>
    <w:p w14:paraId="2642F259" w14:textId="1F824886" w:rsidR="00FC6034" w:rsidRDefault="00F039F9">
      <w:pPr>
        <w:pStyle w:val="12"/>
        <w:rPr>
          <w:rFonts w:asciiTheme="minorHAnsi" w:eastAsiaTheme="minorEastAsia" w:hAnsiTheme="minorHAnsi" w:cstheme="minorBidi"/>
          <w:b w:val="0"/>
          <w:caps w:val="0"/>
          <w:noProof/>
          <w:kern w:val="0"/>
          <w:sz w:val="22"/>
          <w:szCs w:val="22"/>
          <w:lang w:eastAsia="ru-RU"/>
        </w:rPr>
      </w:pPr>
      <w:hyperlink w:anchor="_Toc104293104" w:history="1">
        <w:r w:rsidR="00FC6034" w:rsidRPr="00A04F2D">
          <w:rPr>
            <w:rStyle w:val="aa"/>
            <w:rFonts w:eastAsia="Calibri"/>
            <w:noProof/>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FC6034" w:rsidRPr="00A04F2D">
          <w:rPr>
            <w:rStyle w:val="aa"/>
            <w:noProof/>
          </w:rPr>
          <w:t>(при необходимости).</w:t>
        </w:r>
        <w:r w:rsidR="00FC6034">
          <w:rPr>
            <w:noProof/>
            <w:webHidden/>
          </w:rPr>
          <w:tab/>
        </w:r>
        <w:r w:rsidR="00FC6034">
          <w:rPr>
            <w:noProof/>
            <w:webHidden/>
          </w:rPr>
          <w:fldChar w:fldCharType="begin"/>
        </w:r>
        <w:r w:rsidR="00FC6034">
          <w:rPr>
            <w:noProof/>
            <w:webHidden/>
          </w:rPr>
          <w:instrText xml:space="preserve"> PAGEREF _Toc104293104 \h </w:instrText>
        </w:r>
        <w:r w:rsidR="00FC6034">
          <w:rPr>
            <w:noProof/>
            <w:webHidden/>
          </w:rPr>
        </w:r>
        <w:r w:rsidR="00FC6034">
          <w:rPr>
            <w:noProof/>
            <w:webHidden/>
          </w:rPr>
          <w:fldChar w:fldCharType="separate"/>
        </w:r>
        <w:r w:rsidR="00FC6034">
          <w:rPr>
            <w:noProof/>
            <w:webHidden/>
          </w:rPr>
          <w:t>44</w:t>
        </w:r>
        <w:r w:rsidR="00FC6034">
          <w:rPr>
            <w:noProof/>
            <w:webHidden/>
          </w:rPr>
          <w:fldChar w:fldCharType="end"/>
        </w:r>
      </w:hyperlink>
    </w:p>
    <w:p w14:paraId="715808C9" w14:textId="6D42AEB9" w:rsidR="00FC6034" w:rsidRDefault="00F039F9">
      <w:pPr>
        <w:pStyle w:val="26"/>
        <w:tabs>
          <w:tab w:val="right" w:leader="dot" w:pos="9628"/>
        </w:tabs>
        <w:rPr>
          <w:rFonts w:asciiTheme="minorHAnsi" w:eastAsiaTheme="minorEastAsia" w:hAnsiTheme="minorHAnsi"/>
          <w:smallCaps w:val="0"/>
          <w:noProof/>
          <w:kern w:val="0"/>
          <w:sz w:val="22"/>
          <w:lang w:eastAsia="ru-RU"/>
        </w:rPr>
      </w:pPr>
      <w:hyperlink w:anchor="_Toc104293105" w:history="1">
        <w:r w:rsidR="00FC6034" w:rsidRPr="00A04F2D">
          <w:rPr>
            <w:rStyle w:val="aa"/>
            <w:noProof/>
          </w:rPr>
          <w:t>11. 1. Комплект лицензионного программного обеспечения:</w:t>
        </w:r>
        <w:r w:rsidR="00FC6034">
          <w:rPr>
            <w:noProof/>
            <w:webHidden/>
          </w:rPr>
          <w:tab/>
        </w:r>
        <w:r w:rsidR="00FC6034">
          <w:rPr>
            <w:noProof/>
            <w:webHidden/>
          </w:rPr>
          <w:fldChar w:fldCharType="begin"/>
        </w:r>
        <w:r w:rsidR="00FC6034">
          <w:rPr>
            <w:noProof/>
            <w:webHidden/>
          </w:rPr>
          <w:instrText xml:space="preserve"> PAGEREF _Toc104293105 \h </w:instrText>
        </w:r>
        <w:r w:rsidR="00FC6034">
          <w:rPr>
            <w:noProof/>
            <w:webHidden/>
          </w:rPr>
        </w:r>
        <w:r w:rsidR="00FC6034">
          <w:rPr>
            <w:noProof/>
            <w:webHidden/>
          </w:rPr>
          <w:fldChar w:fldCharType="separate"/>
        </w:r>
        <w:r w:rsidR="00FC6034">
          <w:rPr>
            <w:noProof/>
            <w:webHidden/>
          </w:rPr>
          <w:t>44</w:t>
        </w:r>
        <w:r w:rsidR="00FC6034">
          <w:rPr>
            <w:noProof/>
            <w:webHidden/>
          </w:rPr>
          <w:fldChar w:fldCharType="end"/>
        </w:r>
      </w:hyperlink>
    </w:p>
    <w:p w14:paraId="5955F9A9" w14:textId="574D2E0E" w:rsidR="00FC6034" w:rsidRDefault="00F039F9">
      <w:pPr>
        <w:pStyle w:val="26"/>
        <w:tabs>
          <w:tab w:val="right" w:leader="dot" w:pos="9628"/>
        </w:tabs>
        <w:rPr>
          <w:rFonts w:asciiTheme="minorHAnsi" w:eastAsiaTheme="minorEastAsia" w:hAnsiTheme="minorHAnsi"/>
          <w:smallCaps w:val="0"/>
          <w:noProof/>
          <w:kern w:val="0"/>
          <w:sz w:val="22"/>
          <w:lang w:eastAsia="ru-RU"/>
        </w:rPr>
      </w:pPr>
      <w:hyperlink w:anchor="_Toc104293106" w:history="1">
        <w:r w:rsidR="00FC6034" w:rsidRPr="00A04F2D">
          <w:rPr>
            <w:rStyle w:val="aa"/>
            <w:noProof/>
          </w:rPr>
          <w:t>11.2. Современные профессиональные базы данных и информационные справочные системы</w:t>
        </w:r>
        <w:r w:rsidR="00FC6034">
          <w:rPr>
            <w:noProof/>
            <w:webHidden/>
          </w:rPr>
          <w:tab/>
        </w:r>
        <w:r w:rsidR="00FC6034">
          <w:rPr>
            <w:noProof/>
            <w:webHidden/>
          </w:rPr>
          <w:fldChar w:fldCharType="begin"/>
        </w:r>
        <w:r w:rsidR="00FC6034">
          <w:rPr>
            <w:noProof/>
            <w:webHidden/>
          </w:rPr>
          <w:instrText xml:space="preserve"> PAGEREF _Toc104293106 \h </w:instrText>
        </w:r>
        <w:r w:rsidR="00FC6034">
          <w:rPr>
            <w:noProof/>
            <w:webHidden/>
          </w:rPr>
        </w:r>
        <w:r w:rsidR="00FC6034">
          <w:rPr>
            <w:noProof/>
            <w:webHidden/>
          </w:rPr>
          <w:fldChar w:fldCharType="separate"/>
        </w:r>
        <w:r w:rsidR="00FC6034">
          <w:rPr>
            <w:noProof/>
            <w:webHidden/>
          </w:rPr>
          <w:t>44</w:t>
        </w:r>
        <w:r w:rsidR="00FC6034">
          <w:rPr>
            <w:noProof/>
            <w:webHidden/>
          </w:rPr>
          <w:fldChar w:fldCharType="end"/>
        </w:r>
      </w:hyperlink>
    </w:p>
    <w:p w14:paraId="52579EF0" w14:textId="4D2C7218" w:rsidR="00FC6034" w:rsidRDefault="00F039F9">
      <w:pPr>
        <w:pStyle w:val="26"/>
        <w:tabs>
          <w:tab w:val="right" w:leader="dot" w:pos="9628"/>
        </w:tabs>
        <w:rPr>
          <w:rFonts w:asciiTheme="minorHAnsi" w:eastAsiaTheme="minorEastAsia" w:hAnsiTheme="minorHAnsi"/>
          <w:smallCaps w:val="0"/>
          <w:noProof/>
          <w:kern w:val="0"/>
          <w:sz w:val="22"/>
          <w:lang w:eastAsia="ru-RU"/>
        </w:rPr>
      </w:pPr>
      <w:hyperlink w:anchor="_Toc104293107" w:history="1">
        <w:r w:rsidR="00FC6034" w:rsidRPr="00A04F2D">
          <w:rPr>
            <w:rStyle w:val="aa"/>
            <w:noProof/>
          </w:rPr>
          <w:t>11.3. Сертифицированные программные и аппаратные средства защиты информации</w:t>
        </w:r>
        <w:r w:rsidR="00FC6034">
          <w:rPr>
            <w:noProof/>
            <w:webHidden/>
          </w:rPr>
          <w:tab/>
        </w:r>
        <w:r w:rsidR="00FC6034">
          <w:rPr>
            <w:noProof/>
            <w:webHidden/>
          </w:rPr>
          <w:fldChar w:fldCharType="begin"/>
        </w:r>
        <w:r w:rsidR="00FC6034">
          <w:rPr>
            <w:noProof/>
            <w:webHidden/>
          </w:rPr>
          <w:instrText xml:space="preserve"> PAGEREF _Toc104293107 \h </w:instrText>
        </w:r>
        <w:r w:rsidR="00FC6034">
          <w:rPr>
            <w:noProof/>
            <w:webHidden/>
          </w:rPr>
        </w:r>
        <w:r w:rsidR="00FC6034">
          <w:rPr>
            <w:noProof/>
            <w:webHidden/>
          </w:rPr>
          <w:fldChar w:fldCharType="separate"/>
        </w:r>
        <w:r w:rsidR="00FC6034">
          <w:rPr>
            <w:noProof/>
            <w:webHidden/>
          </w:rPr>
          <w:t>44</w:t>
        </w:r>
        <w:r w:rsidR="00FC6034">
          <w:rPr>
            <w:noProof/>
            <w:webHidden/>
          </w:rPr>
          <w:fldChar w:fldCharType="end"/>
        </w:r>
      </w:hyperlink>
    </w:p>
    <w:p w14:paraId="06792F2A" w14:textId="4ED5E92F" w:rsidR="00FC6034" w:rsidRDefault="00F039F9">
      <w:pPr>
        <w:pStyle w:val="12"/>
        <w:rPr>
          <w:rFonts w:asciiTheme="minorHAnsi" w:eastAsiaTheme="minorEastAsia" w:hAnsiTheme="minorHAnsi" w:cstheme="minorBidi"/>
          <w:b w:val="0"/>
          <w:caps w:val="0"/>
          <w:noProof/>
          <w:kern w:val="0"/>
          <w:sz w:val="22"/>
          <w:szCs w:val="22"/>
          <w:lang w:eastAsia="ru-RU"/>
        </w:rPr>
      </w:pPr>
      <w:hyperlink w:anchor="_Toc104293108" w:history="1">
        <w:r w:rsidR="00FC6034" w:rsidRPr="00A04F2D">
          <w:rPr>
            <w:rStyle w:val="aa"/>
            <w:rFonts w:eastAsia="Calibri"/>
            <w:noProof/>
          </w:rPr>
          <w:t>12. Описание материально-технической базы, необходимой для осуществления образовательного процесса по дисциплине</w:t>
        </w:r>
        <w:r w:rsidR="00FC6034">
          <w:rPr>
            <w:noProof/>
            <w:webHidden/>
          </w:rPr>
          <w:tab/>
        </w:r>
        <w:r w:rsidR="00FC6034">
          <w:rPr>
            <w:noProof/>
            <w:webHidden/>
          </w:rPr>
          <w:fldChar w:fldCharType="begin"/>
        </w:r>
        <w:r w:rsidR="00FC6034">
          <w:rPr>
            <w:noProof/>
            <w:webHidden/>
          </w:rPr>
          <w:instrText xml:space="preserve"> PAGEREF _Toc104293108 \h </w:instrText>
        </w:r>
        <w:r w:rsidR="00FC6034">
          <w:rPr>
            <w:noProof/>
            <w:webHidden/>
          </w:rPr>
        </w:r>
        <w:r w:rsidR="00FC6034">
          <w:rPr>
            <w:noProof/>
            <w:webHidden/>
          </w:rPr>
          <w:fldChar w:fldCharType="separate"/>
        </w:r>
        <w:r w:rsidR="00FC6034">
          <w:rPr>
            <w:noProof/>
            <w:webHidden/>
          </w:rPr>
          <w:t>44</w:t>
        </w:r>
        <w:r w:rsidR="00FC6034">
          <w:rPr>
            <w:noProof/>
            <w:webHidden/>
          </w:rPr>
          <w:fldChar w:fldCharType="end"/>
        </w:r>
      </w:hyperlink>
    </w:p>
    <w:p w14:paraId="6FA2D118" w14:textId="17E2EB3A" w:rsidR="0020433E" w:rsidRDefault="00704432" w:rsidP="0020433E">
      <w:r>
        <w:rPr>
          <w:rFonts w:ascii="Times New Roman" w:eastAsia="Times New Roman" w:hAnsi="Times New Roman" w:cs="Times New Roman"/>
          <w:caps/>
          <w:kern w:val="20"/>
          <w:sz w:val="20"/>
          <w:szCs w:val="28"/>
        </w:rPr>
        <w:fldChar w:fldCharType="end"/>
      </w:r>
    </w:p>
    <w:p w14:paraId="65AE0268" w14:textId="77777777" w:rsidR="0020433E" w:rsidRDefault="0020433E">
      <w:r>
        <w:br w:type="page"/>
      </w:r>
    </w:p>
    <w:p w14:paraId="3774B56D" w14:textId="474D6E9C" w:rsidR="00DD734F" w:rsidRDefault="00DD734F" w:rsidP="001B4860">
      <w:pPr>
        <w:pStyle w:val="1"/>
        <w:numPr>
          <w:ilvl w:val="0"/>
          <w:numId w:val="16"/>
        </w:numPr>
        <w:spacing w:line="360" w:lineRule="auto"/>
      </w:pPr>
      <w:bookmarkStart w:id="6" w:name="_Toc68554679"/>
      <w:bookmarkStart w:id="7" w:name="_Toc104293089"/>
      <w:r w:rsidRPr="00AC0716">
        <w:lastRenderedPageBreak/>
        <w:t>Наименование</w:t>
      </w:r>
      <w:r w:rsidRPr="00621F6B">
        <w:t xml:space="preserve"> дисциплины</w:t>
      </w:r>
      <w:bookmarkEnd w:id="4"/>
      <w:bookmarkEnd w:id="6"/>
      <w:bookmarkEnd w:id="7"/>
    </w:p>
    <w:p w14:paraId="1360E9D9" w14:textId="1ACC0B4F" w:rsidR="006629FA" w:rsidRPr="00963107" w:rsidRDefault="00F039F9" w:rsidP="001B4860">
      <w:pPr>
        <w:widowControl w:val="0"/>
        <w:autoSpaceDE w:val="0"/>
        <w:autoSpaceDN w:val="0"/>
        <w:adjustRightInd w:val="0"/>
        <w:spacing w:after="0" w:line="360" w:lineRule="auto"/>
        <w:ind w:firstLine="709"/>
        <w:jc w:val="both"/>
        <w:rPr>
          <w:rFonts w:ascii="Times New Roman" w:hAnsi="Times New Roman" w:cs="Times New Roman"/>
          <w:sz w:val="28"/>
          <w:szCs w:val="28"/>
          <w:lang w:eastAsia="ru-RU"/>
        </w:rPr>
      </w:pPr>
      <w:r w:rsidRPr="00F039F9">
        <w:rPr>
          <w:rFonts w:ascii="Times New Roman" w:hAnsi="Times New Roman" w:cs="Times New Roman"/>
          <w:bCs/>
          <w:sz w:val="28"/>
          <w:szCs w:val="28"/>
          <w:lang w:eastAsia="ru-RU"/>
        </w:rPr>
        <w:t>Комплексная бизнес-диагностика</w:t>
      </w:r>
    </w:p>
    <w:p w14:paraId="07F7D5BE" w14:textId="4B4A9162" w:rsidR="00DD734F" w:rsidRDefault="00DD734F" w:rsidP="001B4860">
      <w:pPr>
        <w:pStyle w:val="1"/>
      </w:pPr>
      <w:bookmarkStart w:id="8" w:name="_Toc104293090"/>
      <w:r w:rsidRPr="00AC0716">
        <w:t xml:space="preserve">2. </w:t>
      </w:r>
      <w:bookmarkStart w:id="9" w:name="_Toc68554374"/>
      <w:bookmarkStart w:id="10" w:name="_Toc68554680"/>
      <w:r w:rsidRPr="00AC0716">
        <w:t xml:space="preserve">Перечень планируемых результатов освоения образовательной программы (перечень компетенций) с указанием </w:t>
      </w:r>
      <w:r w:rsidRPr="00FB7387">
        <w:t>индикаторов</w:t>
      </w:r>
      <w:r w:rsidRPr="00AC0716">
        <w:t xml:space="preserve"> их достижения и планируемых результатов обучения по дисциплине</w:t>
      </w:r>
      <w:bookmarkEnd w:id="8"/>
      <w:bookmarkEnd w:id="9"/>
      <w:bookmarkEnd w:id="10"/>
      <w:r w:rsidRPr="00AC0716">
        <w:t xml:space="preserve"> </w:t>
      </w:r>
    </w:p>
    <w:p w14:paraId="06B82DC1" w14:textId="77777777" w:rsidR="001B4860" w:rsidRPr="001B4860" w:rsidRDefault="001B4860" w:rsidP="001B4860">
      <w:pPr>
        <w:rPr>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2"/>
        <w:gridCol w:w="2017"/>
        <w:gridCol w:w="2582"/>
        <w:gridCol w:w="3067"/>
      </w:tblGrid>
      <w:tr w:rsidR="006B7624" w:rsidRPr="005A59BA" w14:paraId="0C71304F" w14:textId="77777777" w:rsidTr="006B7624">
        <w:tc>
          <w:tcPr>
            <w:tcW w:w="1962" w:type="dxa"/>
          </w:tcPr>
          <w:p w14:paraId="71EBA1A9" w14:textId="77777777" w:rsidR="004C7B60" w:rsidRPr="007C6CCA" w:rsidRDefault="004C7B60" w:rsidP="00E8778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11" w:name="_Hlk14937655"/>
            <w:bookmarkStart w:id="12" w:name="_Hlk14894744"/>
            <w:r w:rsidRPr="007C6CCA">
              <w:rPr>
                <w:rFonts w:ascii="Times New Roman" w:eastAsia="Times New Roman" w:hAnsi="Times New Roman" w:cs="Times New Roman"/>
                <w:sz w:val="24"/>
                <w:szCs w:val="24"/>
                <w:lang w:eastAsia="ru-RU"/>
              </w:rPr>
              <w:t>Код компетенции</w:t>
            </w:r>
          </w:p>
        </w:tc>
        <w:tc>
          <w:tcPr>
            <w:tcW w:w="2017" w:type="dxa"/>
          </w:tcPr>
          <w:p w14:paraId="77A5CCEC" w14:textId="77777777" w:rsidR="004C7B60" w:rsidRPr="007C6CCA" w:rsidRDefault="004C7B60" w:rsidP="00E8778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C6CCA">
              <w:rPr>
                <w:rFonts w:ascii="Times New Roman" w:eastAsia="Times New Roman" w:hAnsi="Times New Roman" w:cs="Times New Roman"/>
                <w:sz w:val="24"/>
                <w:szCs w:val="24"/>
                <w:lang w:eastAsia="ru-RU"/>
              </w:rPr>
              <w:t>Наименование компетенции</w:t>
            </w:r>
          </w:p>
        </w:tc>
        <w:tc>
          <w:tcPr>
            <w:tcW w:w="2582" w:type="dxa"/>
          </w:tcPr>
          <w:p w14:paraId="2EB375BE" w14:textId="77777777" w:rsidR="004C7B60" w:rsidRPr="007C6CCA" w:rsidRDefault="004C7B60" w:rsidP="00E8778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C6CCA">
              <w:rPr>
                <w:rFonts w:ascii="Times New Roman" w:eastAsia="Times New Roman" w:hAnsi="Times New Roman" w:cs="Times New Roman"/>
                <w:sz w:val="24"/>
                <w:szCs w:val="24"/>
                <w:lang w:eastAsia="ru-RU"/>
              </w:rPr>
              <w:t>Индикаторы достижения компетенции</w:t>
            </w:r>
          </w:p>
        </w:tc>
        <w:tc>
          <w:tcPr>
            <w:tcW w:w="3067" w:type="dxa"/>
          </w:tcPr>
          <w:p w14:paraId="35B8C52D" w14:textId="44A9FA67" w:rsidR="004C7B60" w:rsidRPr="007C6CCA" w:rsidRDefault="004C7B60" w:rsidP="003003FA">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D6C46">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B7624" w:rsidRPr="005A59BA" w14:paraId="5B582F15" w14:textId="77777777" w:rsidTr="006B7624">
        <w:trPr>
          <w:trHeight w:val="2373"/>
        </w:trPr>
        <w:tc>
          <w:tcPr>
            <w:tcW w:w="1962" w:type="dxa"/>
            <w:vMerge w:val="restart"/>
          </w:tcPr>
          <w:p w14:paraId="6D56FBD2" w14:textId="7144DD77" w:rsidR="00491C90" w:rsidRPr="007C6CCA" w:rsidRDefault="00664447" w:rsidP="00E87789">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ПК</w:t>
            </w:r>
            <w:r w:rsidR="00491C90" w:rsidRPr="007C6CCA">
              <w:rPr>
                <w:rFonts w:ascii="Times New Roman" w:eastAsia="Times New Roman" w:hAnsi="Times New Roman" w:cs="Times New Roman"/>
                <w:b/>
                <w:sz w:val="24"/>
                <w:szCs w:val="24"/>
                <w:lang w:eastAsia="ru-RU"/>
              </w:rPr>
              <w:t>-</w:t>
            </w:r>
            <w:r w:rsidR="00391AB9">
              <w:rPr>
                <w:rFonts w:ascii="Times New Roman" w:eastAsia="Times New Roman" w:hAnsi="Times New Roman" w:cs="Times New Roman"/>
                <w:b/>
                <w:sz w:val="24"/>
                <w:szCs w:val="24"/>
                <w:lang w:eastAsia="ru-RU"/>
              </w:rPr>
              <w:t>1</w:t>
            </w:r>
          </w:p>
          <w:p w14:paraId="3D079F2D" w14:textId="77777777" w:rsidR="00491C90" w:rsidRPr="005A59BA" w:rsidRDefault="00491C90" w:rsidP="00E87789">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017" w:type="dxa"/>
            <w:vMerge w:val="restart"/>
          </w:tcPr>
          <w:p w14:paraId="03F92AF2" w14:textId="73A3A785" w:rsidR="00491C90" w:rsidRPr="00F72206" w:rsidRDefault="009430A7" w:rsidP="00D769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3" w:name="_Hlk69420703"/>
            <w:r>
              <w:rPr>
                <w:rFonts w:ascii="Times New Roman" w:eastAsia="Times New Roman" w:hAnsi="Times New Roman" w:cs="Times New Roman"/>
                <w:sz w:val="24"/>
                <w:szCs w:val="24"/>
                <w:lang w:eastAsia="ru-RU"/>
              </w:rPr>
              <w:t>С</w:t>
            </w:r>
            <w:r w:rsidR="00491C90" w:rsidRPr="00F72206">
              <w:rPr>
                <w:rFonts w:ascii="Times New Roman" w:eastAsia="Times New Roman" w:hAnsi="Times New Roman" w:cs="Times New Roman"/>
                <w:sz w:val="24"/>
                <w:szCs w:val="24"/>
                <w:lang w:eastAsia="ru-RU"/>
              </w:rPr>
              <w:t xml:space="preserve">пособность </w:t>
            </w:r>
            <w:r w:rsidR="00391AB9">
              <w:rPr>
                <w:rFonts w:ascii="Times New Roman" w:eastAsia="Times New Roman" w:hAnsi="Times New Roman" w:cs="Times New Roman"/>
                <w:sz w:val="24"/>
                <w:szCs w:val="24"/>
                <w:lang w:eastAsia="ru-RU"/>
              </w:rPr>
              <w:t>выявлять на ранних стадиях наличие негативных факторов и возможности возникновения кризисных ситуаций в компаниях, видеть объективную необходимость проведения изменений</w:t>
            </w:r>
            <w:bookmarkEnd w:id="13"/>
            <w:r w:rsidR="00391AB9">
              <w:rPr>
                <w:rFonts w:ascii="Times New Roman" w:eastAsia="Times New Roman" w:hAnsi="Times New Roman" w:cs="Times New Roman"/>
                <w:sz w:val="24"/>
                <w:szCs w:val="24"/>
                <w:lang w:eastAsia="ru-RU"/>
              </w:rPr>
              <w:t>.</w:t>
            </w:r>
          </w:p>
          <w:p w14:paraId="08F12A8F" w14:textId="77777777" w:rsidR="00491C90" w:rsidRPr="00F72206" w:rsidRDefault="00491C90" w:rsidP="00D769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6DBF8A09" w14:textId="34183970" w:rsidR="00491C90" w:rsidRPr="009C4E4A" w:rsidRDefault="009C4E4A" w:rsidP="00D769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9C4E4A">
              <w:rPr>
                <w:rFonts w:ascii="Times New Roman" w:eastAsia="Times New Roman" w:hAnsi="Times New Roman" w:cs="Times New Roman"/>
                <w:sz w:val="24"/>
                <w:szCs w:val="24"/>
                <w:lang w:eastAsia="ru-RU"/>
              </w:rPr>
              <w:t>Выявляет причины и факторы кризисных ситуаций социально-экономических систем</w:t>
            </w:r>
          </w:p>
        </w:tc>
        <w:tc>
          <w:tcPr>
            <w:tcW w:w="3067" w:type="dxa"/>
          </w:tcPr>
          <w:p w14:paraId="1974D26E" w14:textId="1AA9EB7B" w:rsidR="00491C90" w:rsidRDefault="00491C90" w:rsidP="00D769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F03C5">
              <w:rPr>
                <w:rFonts w:ascii="Times New Roman" w:eastAsia="Times New Roman" w:hAnsi="Times New Roman" w:cs="Times New Roman"/>
                <w:b/>
                <w:sz w:val="24"/>
                <w:szCs w:val="24"/>
                <w:lang w:eastAsia="ru-RU"/>
              </w:rPr>
              <w:t xml:space="preserve">Знать </w:t>
            </w:r>
            <w:r w:rsidR="00391AB9">
              <w:rPr>
                <w:rFonts w:ascii="Times New Roman" w:eastAsia="Times New Roman" w:hAnsi="Times New Roman" w:cs="Times New Roman"/>
                <w:sz w:val="24"/>
                <w:szCs w:val="24"/>
                <w:lang w:eastAsia="ru-RU"/>
              </w:rPr>
              <w:t>финансовые показатели</w:t>
            </w:r>
            <w:r w:rsidR="009C4E4A">
              <w:rPr>
                <w:rFonts w:ascii="Times New Roman" w:eastAsia="Times New Roman" w:hAnsi="Times New Roman" w:cs="Times New Roman"/>
                <w:sz w:val="24"/>
                <w:szCs w:val="24"/>
                <w:lang w:eastAsia="ru-RU"/>
              </w:rPr>
              <w:t>, характеризующие состояние компании</w:t>
            </w:r>
            <w:r w:rsidR="00391AB9">
              <w:rPr>
                <w:rFonts w:ascii="Times New Roman" w:eastAsia="Times New Roman" w:hAnsi="Times New Roman" w:cs="Times New Roman"/>
                <w:sz w:val="24"/>
                <w:szCs w:val="24"/>
                <w:lang w:eastAsia="ru-RU"/>
              </w:rPr>
              <w:t xml:space="preserve"> и способы их оценки</w:t>
            </w:r>
            <w:r w:rsidRPr="007B04E9">
              <w:rPr>
                <w:rFonts w:ascii="Times New Roman" w:eastAsia="Times New Roman" w:hAnsi="Times New Roman" w:cs="Times New Roman"/>
                <w:sz w:val="24"/>
                <w:szCs w:val="24"/>
                <w:lang w:eastAsia="ru-RU"/>
              </w:rPr>
              <w:t>;</w:t>
            </w:r>
          </w:p>
          <w:p w14:paraId="34E8A03E" w14:textId="1CE53B94" w:rsidR="00491C90" w:rsidRPr="005A59BA" w:rsidRDefault="00FA0326" w:rsidP="00D76997">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lang w:eastAsia="ru-RU"/>
              </w:rPr>
            </w:pPr>
            <w:r w:rsidRPr="0068646F">
              <w:rPr>
                <w:rFonts w:ascii="Times New Roman" w:eastAsia="Times New Roman" w:hAnsi="Times New Roman" w:cs="Times New Roman"/>
                <w:b/>
                <w:sz w:val="24"/>
                <w:szCs w:val="24"/>
                <w:lang w:eastAsia="ru-RU"/>
              </w:rPr>
              <w:t>Уметь</w:t>
            </w:r>
            <w:r w:rsidRPr="0068646F">
              <w:rPr>
                <w:rFonts w:ascii="Times New Roman" w:eastAsia="Times New Roman" w:hAnsi="Times New Roman" w:cs="Times New Roman"/>
                <w:sz w:val="24"/>
                <w:szCs w:val="24"/>
                <w:lang w:eastAsia="ru-RU"/>
              </w:rPr>
              <w:t xml:space="preserve"> </w:t>
            </w:r>
            <w:r w:rsidRPr="0068646F">
              <w:rPr>
                <w:rFonts w:ascii="Times New Roman" w:hAnsi="Times New Roman" w:cs="Times New Roman"/>
                <w:sz w:val="24"/>
                <w:szCs w:val="24"/>
              </w:rPr>
              <w:t>на основании имеющейся информации рассчитывать необходимые показатели и давать им верную интерпретацию.</w:t>
            </w:r>
          </w:p>
        </w:tc>
      </w:tr>
      <w:tr w:rsidR="009C4E4A" w:rsidRPr="005A59BA" w14:paraId="2659E464" w14:textId="77777777" w:rsidTr="006B7624">
        <w:trPr>
          <w:trHeight w:val="2373"/>
        </w:trPr>
        <w:tc>
          <w:tcPr>
            <w:tcW w:w="1962" w:type="dxa"/>
            <w:vMerge/>
          </w:tcPr>
          <w:p w14:paraId="5E11CEFD" w14:textId="77777777" w:rsidR="009C4E4A" w:rsidRPr="007C6CCA" w:rsidRDefault="009C4E4A" w:rsidP="00E87789">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6C3EAE80" w14:textId="77777777" w:rsidR="009C4E4A" w:rsidRDefault="009C4E4A" w:rsidP="00D769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3BB96899" w14:textId="44EDB880" w:rsidR="009C4E4A" w:rsidRPr="00375693" w:rsidRDefault="009C4E4A" w:rsidP="00D7699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Формирует систему управления кризисными ситуациями в деятельности субъектов рыночной экономики различных уровней</w:t>
            </w:r>
          </w:p>
        </w:tc>
        <w:tc>
          <w:tcPr>
            <w:tcW w:w="3067" w:type="dxa"/>
          </w:tcPr>
          <w:p w14:paraId="37216F8A" w14:textId="53B5AD27" w:rsidR="009C4E4A" w:rsidRDefault="009C4E4A" w:rsidP="00D769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F03C5">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особенности функционирования компаний различных форм и видов деятельности</w:t>
            </w:r>
            <w:r w:rsidR="00FA0326">
              <w:rPr>
                <w:rFonts w:ascii="Times New Roman" w:eastAsia="Times New Roman" w:hAnsi="Times New Roman" w:cs="Times New Roman"/>
                <w:sz w:val="24"/>
                <w:szCs w:val="24"/>
                <w:lang w:eastAsia="ru-RU"/>
              </w:rPr>
              <w:t>;</w:t>
            </w:r>
          </w:p>
          <w:p w14:paraId="52EE9869" w14:textId="35F1BB0E" w:rsidR="009C4E4A" w:rsidRPr="000F03C5" w:rsidRDefault="009C4E4A" w:rsidP="00D76997">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62FB">
              <w:rPr>
                <w:rFonts w:ascii="Times New Roman" w:eastAsia="Times New Roman" w:hAnsi="Times New Roman" w:cs="Times New Roman"/>
                <w:b/>
                <w:sz w:val="24"/>
                <w:szCs w:val="24"/>
                <w:lang w:eastAsia="ru-RU"/>
              </w:rPr>
              <w:t>Уметь</w:t>
            </w:r>
            <w:r w:rsidRPr="00E062F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разрабатывать предложения по улучшению состояния </w:t>
            </w:r>
            <w:r w:rsidR="00FA0326">
              <w:rPr>
                <w:rFonts w:ascii="Times New Roman" w:eastAsia="Times New Roman" w:hAnsi="Times New Roman" w:cs="Times New Roman"/>
                <w:sz w:val="24"/>
                <w:szCs w:val="24"/>
                <w:lang w:eastAsia="ru-RU"/>
              </w:rPr>
              <w:t>компании с учетом специфики её деятельности и положения в отрасли</w:t>
            </w:r>
            <w:r w:rsidRPr="00E062FB">
              <w:rPr>
                <w:rFonts w:ascii="Times New Roman" w:eastAsia="Times New Roman" w:hAnsi="Times New Roman" w:cs="Times New Roman"/>
                <w:sz w:val="24"/>
                <w:szCs w:val="24"/>
                <w:lang w:eastAsia="ru-RU"/>
              </w:rPr>
              <w:t>.</w:t>
            </w:r>
          </w:p>
        </w:tc>
      </w:tr>
      <w:tr w:rsidR="006B7624" w:rsidRPr="005A59BA" w14:paraId="57298F5E" w14:textId="77777777" w:rsidTr="00FA0326">
        <w:trPr>
          <w:trHeight w:val="3107"/>
        </w:trPr>
        <w:tc>
          <w:tcPr>
            <w:tcW w:w="1962" w:type="dxa"/>
            <w:vMerge/>
          </w:tcPr>
          <w:p w14:paraId="61131A2F" w14:textId="77777777" w:rsidR="006E7DEC" w:rsidRPr="007C6CCA" w:rsidRDefault="006E7DEC" w:rsidP="00E87789">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34E069F2" w14:textId="77777777" w:rsidR="006E7DEC" w:rsidRPr="00F72206" w:rsidRDefault="006E7DEC" w:rsidP="00D769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204D3FD5" w14:textId="67836243" w:rsidR="006E7DEC" w:rsidRPr="00375693" w:rsidRDefault="009C4E4A" w:rsidP="00D7699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6E7DEC" w:rsidRPr="0037569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Владеет практическими навыками, основами формирования и реализации антикризисных стратегий и программ на разных уровнях управления</w:t>
            </w:r>
          </w:p>
          <w:p w14:paraId="4E969CD4" w14:textId="77777777" w:rsidR="006E7DEC" w:rsidRPr="00375693" w:rsidRDefault="006E7DEC" w:rsidP="00D76997">
            <w:pPr>
              <w:widowControl w:val="0"/>
              <w:autoSpaceDE w:val="0"/>
              <w:autoSpaceDN w:val="0"/>
              <w:adjustRightInd w:val="0"/>
              <w:jc w:val="both"/>
              <w:rPr>
                <w:rFonts w:ascii="Times New Roman" w:eastAsia="Times New Roman" w:hAnsi="Times New Roman" w:cs="Times New Roman"/>
                <w:sz w:val="24"/>
                <w:szCs w:val="24"/>
                <w:lang w:eastAsia="ru-RU"/>
              </w:rPr>
            </w:pPr>
          </w:p>
        </w:tc>
        <w:tc>
          <w:tcPr>
            <w:tcW w:w="3067" w:type="dxa"/>
          </w:tcPr>
          <w:p w14:paraId="7380063F" w14:textId="77777777" w:rsidR="00FA0326" w:rsidRPr="0068646F" w:rsidRDefault="00FA0326" w:rsidP="00D769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646F">
              <w:rPr>
                <w:rFonts w:ascii="Times New Roman" w:eastAsia="Times New Roman" w:hAnsi="Times New Roman" w:cs="Times New Roman"/>
                <w:b/>
                <w:sz w:val="24"/>
                <w:szCs w:val="24"/>
                <w:lang w:eastAsia="ru-RU"/>
              </w:rPr>
              <w:t>Знать</w:t>
            </w:r>
            <w:r w:rsidRPr="0068646F">
              <w:rPr>
                <w:rFonts w:ascii="Times New Roman" w:eastAsia="Times New Roman" w:hAnsi="Times New Roman" w:cs="Times New Roman"/>
                <w:sz w:val="24"/>
                <w:szCs w:val="24"/>
                <w:lang w:eastAsia="ru-RU"/>
              </w:rPr>
              <w:t xml:space="preserve"> методы прогнозирования банкротства компании с учетом специфики сферы ее деятельности;</w:t>
            </w:r>
          </w:p>
          <w:p w14:paraId="5A826355" w14:textId="212B5A0F" w:rsidR="006E7DEC" w:rsidRPr="000F03C5" w:rsidRDefault="00FA0326" w:rsidP="00D76997">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62FB">
              <w:rPr>
                <w:rFonts w:ascii="Times New Roman" w:eastAsia="Times New Roman" w:hAnsi="Times New Roman" w:cs="Times New Roman"/>
                <w:b/>
                <w:sz w:val="24"/>
                <w:szCs w:val="24"/>
                <w:lang w:eastAsia="ru-RU"/>
              </w:rPr>
              <w:t>Уметь</w:t>
            </w:r>
            <w:r w:rsidRPr="00E062F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выявлять взаимосвязи между различными аспектами деятельности компании, оценивать влияние различных факторов на итоговый результат</w:t>
            </w:r>
            <w:r w:rsidRPr="00E062FB">
              <w:rPr>
                <w:rFonts w:ascii="Times New Roman" w:eastAsia="Times New Roman" w:hAnsi="Times New Roman" w:cs="Times New Roman"/>
                <w:sz w:val="24"/>
                <w:szCs w:val="24"/>
                <w:lang w:eastAsia="ru-RU"/>
              </w:rPr>
              <w:t>.</w:t>
            </w:r>
          </w:p>
        </w:tc>
      </w:tr>
      <w:tr w:rsidR="0068646F" w:rsidRPr="005A59BA" w14:paraId="3C1A279A" w14:textId="77777777" w:rsidTr="006B7624">
        <w:trPr>
          <w:trHeight w:val="2539"/>
        </w:trPr>
        <w:tc>
          <w:tcPr>
            <w:tcW w:w="1962" w:type="dxa"/>
            <w:vMerge w:val="restart"/>
          </w:tcPr>
          <w:p w14:paraId="5AF5176F" w14:textId="24FF972D" w:rsidR="0068646F" w:rsidRPr="007C6CCA" w:rsidRDefault="00664447" w:rsidP="0068646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ПК</w:t>
            </w:r>
            <w:r w:rsidR="0068646F" w:rsidRPr="007C6CCA">
              <w:rPr>
                <w:rFonts w:ascii="Times New Roman" w:eastAsia="Times New Roman" w:hAnsi="Times New Roman" w:cs="Times New Roman"/>
                <w:b/>
                <w:sz w:val="24"/>
                <w:szCs w:val="24"/>
                <w:lang w:eastAsia="ru-RU"/>
              </w:rPr>
              <w:t>-</w:t>
            </w:r>
            <w:r w:rsidR="0068646F">
              <w:rPr>
                <w:rFonts w:ascii="Times New Roman" w:eastAsia="Times New Roman" w:hAnsi="Times New Roman" w:cs="Times New Roman"/>
                <w:b/>
                <w:sz w:val="24"/>
                <w:szCs w:val="24"/>
                <w:lang w:eastAsia="ru-RU"/>
              </w:rPr>
              <w:t>4</w:t>
            </w:r>
          </w:p>
          <w:p w14:paraId="706DDAAB" w14:textId="09855406" w:rsidR="0068646F" w:rsidRPr="005A59BA" w:rsidRDefault="0068646F" w:rsidP="0068646F">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017" w:type="dxa"/>
            <w:vMerge w:val="restart"/>
          </w:tcPr>
          <w:p w14:paraId="416AC3F0" w14:textId="228A8B37" w:rsidR="0068646F" w:rsidRPr="00DD2A6E" w:rsidRDefault="0068646F" w:rsidP="00D769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4" w:name="_Hlk69420728"/>
            <w:r w:rsidRPr="007C6CCA">
              <w:rPr>
                <w:rFonts w:ascii="Times New Roman" w:eastAsia="Times New Roman" w:hAnsi="Times New Roman" w:cs="Times New Roman"/>
                <w:sz w:val="24"/>
                <w:szCs w:val="24"/>
                <w:lang w:eastAsia="ru-RU"/>
              </w:rPr>
              <w:t xml:space="preserve">Способность </w:t>
            </w:r>
            <w:r>
              <w:rPr>
                <w:rFonts w:ascii="Times New Roman" w:eastAsia="Times New Roman" w:hAnsi="Times New Roman" w:cs="Times New Roman"/>
                <w:sz w:val="24"/>
                <w:szCs w:val="24"/>
                <w:lang w:eastAsia="ru-RU"/>
              </w:rPr>
              <w:t>разрабатывать программу превентивных мер для предупреждения и снижения отрицательных последствий кризисных ситуаций</w:t>
            </w:r>
            <w:bookmarkEnd w:id="14"/>
          </w:p>
        </w:tc>
        <w:tc>
          <w:tcPr>
            <w:tcW w:w="2582" w:type="dxa"/>
          </w:tcPr>
          <w:p w14:paraId="661B6BE7" w14:textId="0F0170FC" w:rsidR="0068646F" w:rsidRPr="008145C0" w:rsidRDefault="0068646F" w:rsidP="00D76997">
            <w:pPr>
              <w:spacing w:after="0" w:line="240" w:lineRule="auto"/>
              <w:jc w:val="both"/>
              <w:rPr>
                <w:rFonts w:ascii="Times New Roman" w:hAnsi="Times New Roman"/>
                <w:sz w:val="24"/>
                <w:szCs w:val="24"/>
              </w:rPr>
            </w:pPr>
            <w:r w:rsidRPr="008145C0">
              <w:rPr>
                <w:rFonts w:ascii="Times New Roman" w:hAnsi="Times New Roman" w:cs="Times New Roman"/>
                <w:sz w:val="24"/>
                <w:szCs w:val="24"/>
              </w:rPr>
              <w:t>1.</w:t>
            </w:r>
            <w:r w:rsidR="00FA0326">
              <w:rPr>
                <w:rFonts w:ascii="Times New Roman" w:hAnsi="Times New Roman" w:cs="Times New Roman"/>
                <w:sz w:val="24"/>
                <w:szCs w:val="24"/>
              </w:rPr>
              <w:t>Владеет принципами и особенностями разработки программ превентивных антикризисных мер</w:t>
            </w:r>
          </w:p>
        </w:tc>
        <w:tc>
          <w:tcPr>
            <w:tcW w:w="3067" w:type="dxa"/>
          </w:tcPr>
          <w:p w14:paraId="0BC6B736" w14:textId="3D91ABAA" w:rsidR="00FA0326" w:rsidRDefault="00FA0326" w:rsidP="00D769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F03C5">
              <w:rPr>
                <w:rFonts w:ascii="Times New Roman" w:eastAsia="Times New Roman" w:hAnsi="Times New Roman" w:cs="Times New Roman"/>
                <w:b/>
                <w:sz w:val="24"/>
                <w:szCs w:val="24"/>
                <w:lang w:eastAsia="ru-RU"/>
              </w:rPr>
              <w:t>Знать</w:t>
            </w:r>
            <w:r w:rsidRPr="00517A1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hint="eastAsia"/>
                <w:sz w:val="24"/>
                <w:szCs w:val="24"/>
                <w:lang w:eastAsia="ru-RU"/>
              </w:rPr>
              <w:t>методы</w:t>
            </w:r>
            <w:r>
              <w:rPr>
                <w:rFonts w:ascii="Times New Roman" w:eastAsia="Times New Roman" w:hAnsi="Times New Roman" w:cs="Times New Roman"/>
                <w:sz w:val="24"/>
                <w:szCs w:val="24"/>
                <w:lang w:eastAsia="ru-RU"/>
              </w:rPr>
              <w:t xml:space="preserve"> прогнозирования и предупреждения банкротства компании</w:t>
            </w:r>
            <w:r w:rsidRPr="00517A12">
              <w:rPr>
                <w:rFonts w:ascii="Times New Roman" w:eastAsia="Times New Roman" w:hAnsi="Times New Roman" w:cs="Times New Roman"/>
                <w:sz w:val="24"/>
                <w:szCs w:val="24"/>
                <w:lang w:eastAsia="ru-RU"/>
              </w:rPr>
              <w:t>;</w:t>
            </w:r>
          </w:p>
          <w:p w14:paraId="210E492E" w14:textId="172ABB42" w:rsidR="0068646F" w:rsidRPr="0068646F" w:rsidRDefault="00FA0326" w:rsidP="00D76997">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E062FB">
              <w:rPr>
                <w:rFonts w:ascii="Times New Roman" w:eastAsia="Times New Roman" w:hAnsi="Times New Roman" w:cs="Times New Roman"/>
                <w:b/>
                <w:sz w:val="24"/>
                <w:szCs w:val="24"/>
                <w:lang w:eastAsia="ru-RU"/>
              </w:rPr>
              <w:t>Уметь</w:t>
            </w:r>
            <w:r w:rsidRPr="00517A1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разрабатывать предложения по улучшению состояния компании, </w:t>
            </w:r>
            <w:r>
              <w:rPr>
                <w:rFonts w:ascii="Times New Roman" w:eastAsia="Times New Roman" w:hAnsi="Times New Roman" w:cs="Times New Roman" w:hint="eastAsia"/>
                <w:sz w:val="24"/>
                <w:szCs w:val="24"/>
                <w:lang w:eastAsia="ru-RU"/>
              </w:rPr>
              <w:t>обосновывать</w:t>
            </w:r>
            <w:r>
              <w:rPr>
                <w:rFonts w:ascii="Times New Roman" w:eastAsia="Times New Roman" w:hAnsi="Times New Roman" w:cs="Times New Roman"/>
                <w:sz w:val="24"/>
                <w:szCs w:val="24"/>
                <w:lang w:eastAsia="ru-RU"/>
              </w:rPr>
              <w:t xml:space="preserve"> предлагаемые решения.</w:t>
            </w:r>
          </w:p>
        </w:tc>
      </w:tr>
      <w:tr w:rsidR="0068646F" w:rsidRPr="005A59BA" w14:paraId="640B62F7" w14:textId="77777777" w:rsidTr="00FA0326">
        <w:trPr>
          <w:trHeight w:val="2831"/>
        </w:trPr>
        <w:tc>
          <w:tcPr>
            <w:tcW w:w="1962" w:type="dxa"/>
            <w:vMerge/>
          </w:tcPr>
          <w:p w14:paraId="526E1A22" w14:textId="77777777" w:rsidR="0068646F" w:rsidRPr="00F87892" w:rsidRDefault="0068646F" w:rsidP="0068646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64ED665D" w14:textId="77777777" w:rsidR="0068646F" w:rsidRPr="00DD2A6E" w:rsidRDefault="0068646F" w:rsidP="00D769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027CD9BA" w14:textId="797CE249" w:rsidR="0068646F" w:rsidRPr="008145C0" w:rsidRDefault="0068646F" w:rsidP="00D76997">
            <w:pPr>
              <w:jc w:val="both"/>
              <w:rPr>
                <w:rFonts w:ascii="Times New Roman" w:hAnsi="Times New Roman"/>
                <w:sz w:val="24"/>
                <w:szCs w:val="24"/>
              </w:rPr>
            </w:pPr>
            <w:r w:rsidRPr="008145C0">
              <w:rPr>
                <w:rFonts w:ascii="Times New Roman" w:hAnsi="Times New Roman" w:cs="Times New Roman"/>
                <w:sz w:val="24"/>
                <w:szCs w:val="24"/>
              </w:rPr>
              <w:t>2.</w:t>
            </w:r>
            <w:r w:rsidR="00FA0326">
              <w:rPr>
                <w:rFonts w:ascii="Times New Roman" w:hAnsi="Times New Roman" w:cs="Times New Roman"/>
                <w:sz w:val="24"/>
                <w:szCs w:val="24"/>
              </w:rPr>
              <w:t>Демонстрирует владение методами использования факторов кризисов для обеспечения развития организации</w:t>
            </w:r>
          </w:p>
        </w:tc>
        <w:tc>
          <w:tcPr>
            <w:tcW w:w="3067" w:type="dxa"/>
          </w:tcPr>
          <w:p w14:paraId="4A545DBF" w14:textId="5D5E833B" w:rsidR="0068646F" w:rsidRPr="0068646F" w:rsidRDefault="0068646F" w:rsidP="00D769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646F">
              <w:rPr>
                <w:rFonts w:ascii="Times New Roman" w:eastAsia="Times New Roman" w:hAnsi="Times New Roman" w:cs="Times New Roman"/>
                <w:b/>
                <w:sz w:val="24"/>
                <w:szCs w:val="24"/>
                <w:lang w:eastAsia="ru-RU"/>
              </w:rPr>
              <w:t>Знать</w:t>
            </w:r>
            <w:r w:rsidRPr="0068646F">
              <w:rPr>
                <w:rFonts w:ascii="Times New Roman" w:eastAsia="Times New Roman" w:hAnsi="Times New Roman" w:cs="Times New Roman"/>
                <w:sz w:val="24"/>
                <w:szCs w:val="24"/>
                <w:lang w:eastAsia="ru-RU"/>
              </w:rPr>
              <w:t xml:space="preserve"> процедуры банкротства и методы финансового оздоровления компании;</w:t>
            </w:r>
          </w:p>
          <w:p w14:paraId="004B4E67" w14:textId="64E5B7B1" w:rsidR="0068646F" w:rsidRPr="0068646F" w:rsidRDefault="0068646F" w:rsidP="00D76997">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8646F">
              <w:rPr>
                <w:rFonts w:ascii="Times New Roman" w:eastAsia="Times New Roman" w:hAnsi="Times New Roman" w:cs="Times New Roman"/>
                <w:b/>
                <w:sz w:val="24"/>
                <w:szCs w:val="24"/>
                <w:lang w:eastAsia="ru-RU"/>
              </w:rPr>
              <w:t>Уметь</w:t>
            </w:r>
            <w:r w:rsidRPr="0068646F">
              <w:rPr>
                <w:rFonts w:ascii="Times New Roman" w:eastAsia="Times New Roman" w:hAnsi="Times New Roman" w:cs="Times New Roman"/>
                <w:sz w:val="24"/>
                <w:szCs w:val="24"/>
                <w:lang w:eastAsia="ru-RU"/>
              </w:rPr>
              <w:t xml:space="preserve"> </w:t>
            </w:r>
            <w:r w:rsidRPr="0068646F">
              <w:rPr>
                <w:rFonts w:ascii="Times New Roman" w:hAnsi="Times New Roman" w:cs="Times New Roman"/>
                <w:sz w:val="24"/>
                <w:szCs w:val="24"/>
              </w:rPr>
              <w:t>применять теоретические знания для разработки антикризисных мер для реальной компании с учетом специфики её деятельности и перспектив дальнейшего развития.</w:t>
            </w:r>
          </w:p>
        </w:tc>
      </w:tr>
      <w:tr w:rsidR="006B7624" w:rsidRPr="005A59BA" w14:paraId="3F59DC31" w14:textId="77777777" w:rsidTr="006B7624">
        <w:trPr>
          <w:trHeight w:val="2236"/>
        </w:trPr>
        <w:tc>
          <w:tcPr>
            <w:tcW w:w="1962" w:type="dxa"/>
            <w:vMerge w:val="restart"/>
          </w:tcPr>
          <w:p w14:paraId="23E094B6" w14:textId="5E13F68A" w:rsidR="00607208" w:rsidRPr="007C6CCA" w:rsidRDefault="00391AB9" w:rsidP="00E87789">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87892">
              <w:rPr>
                <w:rFonts w:ascii="Times New Roman" w:eastAsia="Times New Roman" w:hAnsi="Times New Roman" w:cs="Times New Roman"/>
                <w:b/>
                <w:sz w:val="24"/>
                <w:szCs w:val="24"/>
                <w:lang w:eastAsia="ru-RU"/>
              </w:rPr>
              <w:t>ПКН</w:t>
            </w:r>
            <w:r>
              <w:rPr>
                <w:rFonts w:ascii="Times New Roman" w:eastAsia="Times New Roman" w:hAnsi="Times New Roman" w:cs="Times New Roman"/>
                <w:b/>
                <w:sz w:val="24"/>
                <w:szCs w:val="24"/>
                <w:lang w:eastAsia="ru-RU"/>
              </w:rPr>
              <w:t>-2</w:t>
            </w:r>
          </w:p>
        </w:tc>
        <w:tc>
          <w:tcPr>
            <w:tcW w:w="2017" w:type="dxa"/>
            <w:vMerge w:val="restart"/>
          </w:tcPr>
          <w:p w14:paraId="79B5CDC6" w14:textId="47511E41" w:rsidR="00607208" w:rsidRPr="007C6CCA" w:rsidRDefault="0068646F" w:rsidP="00D769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5" w:name="_Hlk69420746"/>
            <w:r>
              <w:rPr>
                <w:rFonts w:ascii="Times New Roman" w:eastAsia="Times New Roman" w:hAnsi="Times New Roman" w:cs="Times New Roman"/>
                <w:sz w:val="24"/>
                <w:szCs w:val="24"/>
                <w:lang w:eastAsia="ru-RU"/>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bookmarkEnd w:id="15"/>
          </w:p>
        </w:tc>
        <w:tc>
          <w:tcPr>
            <w:tcW w:w="2582" w:type="dxa"/>
          </w:tcPr>
          <w:p w14:paraId="4EA425F5" w14:textId="0346B425" w:rsidR="00607208" w:rsidRPr="008145C0" w:rsidRDefault="00607208" w:rsidP="004E4D7B">
            <w:pPr>
              <w:jc w:val="both"/>
              <w:rPr>
                <w:rFonts w:ascii="Times New Roman" w:hAnsi="Times New Roman" w:cs="Times New Roman"/>
                <w:sz w:val="24"/>
                <w:szCs w:val="24"/>
              </w:rPr>
            </w:pPr>
            <w:r w:rsidRPr="008145C0">
              <w:rPr>
                <w:rFonts w:ascii="Times New Roman" w:hAnsi="Times New Roman" w:cs="Times New Roman"/>
                <w:sz w:val="24"/>
                <w:szCs w:val="24"/>
              </w:rPr>
              <w:t>1.</w:t>
            </w:r>
            <w:r w:rsidR="00F3781A" w:rsidRPr="00B71CBE">
              <w:rPr>
                <w:rFonts w:ascii="Times New Roman" w:hAnsi="Times New Roman" w:cs="Times New Roman"/>
                <w:sz w:val="24"/>
                <w:szCs w:val="24"/>
              </w:rPr>
              <w:t xml:space="preserve"> Разрабатывает методы, техники и инструментарий</w:t>
            </w:r>
            <w:r w:rsidR="00B71CBE" w:rsidRPr="00B71CBE">
              <w:rPr>
                <w:rFonts w:ascii="Times New Roman" w:hAnsi="Times New Roman" w:cs="Times New Roman"/>
                <w:sz w:val="24"/>
                <w:szCs w:val="24"/>
              </w:rPr>
              <w:t xml:space="preserve"> для анализа и прогнозирования тенденций и социально-экономических показателей</w:t>
            </w:r>
          </w:p>
        </w:tc>
        <w:tc>
          <w:tcPr>
            <w:tcW w:w="3067" w:type="dxa"/>
          </w:tcPr>
          <w:p w14:paraId="1023EB9F" w14:textId="203740E1" w:rsidR="00B71CBE" w:rsidRPr="00B71CBE" w:rsidRDefault="00B71CBE" w:rsidP="00D769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26200">
              <w:rPr>
                <w:rFonts w:ascii="Times New Roman" w:eastAsia="Times New Roman" w:hAnsi="Times New Roman" w:cs="Times New Roman"/>
                <w:b/>
                <w:sz w:val="24"/>
                <w:szCs w:val="24"/>
                <w:lang w:eastAsia="ru-RU"/>
              </w:rPr>
              <w:t>Знать</w:t>
            </w:r>
            <w:r w:rsidRPr="00926200">
              <w:rPr>
                <w:rFonts w:ascii="Times New Roman" w:eastAsia="Times New Roman" w:hAnsi="Times New Roman" w:cs="Times New Roman"/>
                <w:b/>
                <w:color w:val="FF0000"/>
                <w:sz w:val="24"/>
                <w:szCs w:val="24"/>
                <w:lang w:eastAsia="ru-RU"/>
              </w:rPr>
              <w:t xml:space="preserve"> </w:t>
            </w:r>
            <w:r w:rsidRPr="00B71CBE">
              <w:rPr>
                <w:rFonts w:ascii="Times New Roman" w:eastAsia="Times New Roman" w:hAnsi="Times New Roman" w:cs="Times New Roman"/>
                <w:sz w:val="24"/>
                <w:szCs w:val="24"/>
                <w:lang w:eastAsia="ru-RU"/>
              </w:rPr>
              <w:t>методы и и</w:t>
            </w:r>
            <w:r>
              <w:rPr>
                <w:rFonts w:ascii="Times New Roman" w:eastAsia="Times New Roman" w:hAnsi="Times New Roman" w:cs="Times New Roman"/>
                <w:sz w:val="24"/>
                <w:szCs w:val="24"/>
                <w:lang w:eastAsia="ru-RU"/>
              </w:rPr>
              <w:t>н</w:t>
            </w:r>
            <w:r w:rsidRPr="00B71CBE">
              <w:rPr>
                <w:rFonts w:ascii="Times New Roman" w:eastAsia="Times New Roman" w:hAnsi="Times New Roman" w:cs="Times New Roman"/>
                <w:sz w:val="24"/>
                <w:szCs w:val="24"/>
                <w:lang w:eastAsia="ru-RU"/>
              </w:rPr>
              <w:t xml:space="preserve">струменты </w:t>
            </w:r>
            <w:r>
              <w:rPr>
                <w:rFonts w:ascii="Times New Roman" w:eastAsia="Times New Roman" w:hAnsi="Times New Roman" w:cs="Times New Roman"/>
                <w:sz w:val="24"/>
                <w:szCs w:val="24"/>
                <w:lang w:eastAsia="ru-RU"/>
              </w:rPr>
              <w:t>прогнозирования тенденций в экономическом развитии</w:t>
            </w:r>
            <w:r w:rsidR="009C4E4A">
              <w:rPr>
                <w:rFonts w:ascii="Times New Roman" w:eastAsia="Times New Roman" w:hAnsi="Times New Roman" w:cs="Times New Roman"/>
                <w:sz w:val="24"/>
                <w:szCs w:val="24"/>
                <w:lang w:eastAsia="ru-RU"/>
              </w:rPr>
              <w:t xml:space="preserve"> и положении компании в отрасли;</w:t>
            </w:r>
          </w:p>
          <w:p w14:paraId="14092EEC" w14:textId="02C0C930" w:rsidR="00607208" w:rsidRPr="000B5071" w:rsidRDefault="00B71CBE" w:rsidP="00D76997">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926200">
              <w:rPr>
                <w:rFonts w:ascii="Times New Roman" w:hAnsi="Times New Roman" w:cs="Times New Roman"/>
                <w:b/>
                <w:sz w:val="24"/>
                <w:szCs w:val="24"/>
              </w:rPr>
              <w:t>Уметь</w:t>
            </w:r>
            <w:r w:rsidRPr="00926200">
              <w:rPr>
                <w:rFonts w:ascii="Times New Roman" w:hAnsi="Times New Roman" w:cs="Times New Roman"/>
                <w:sz w:val="24"/>
                <w:szCs w:val="24"/>
              </w:rPr>
              <w:t xml:space="preserve"> </w:t>
            </w:r>
            <w:r>
              <w:rPr>
                <w:rFonts w:ascii="Times New Roman" w:hAnsi="Times New Roman" w:cs="Times New Roman"/>
                <w:sz w:val="24"/>
                <w:szCs w:val="24"/>
              </w:rPr>
              <w:t>находить необходимые источники информации для анализа и прогноза</w:t>
            </w:r>
            <w:r w:rsidR="009C4E4A">
              <w:rPr>
                <w:rFonts w:ascii="Times New Roman" w:hAnsi="Times New Roman" w:cs="Times New Roman"/>
                <w:sz w:val="24"/>
                <w:szCs w:val="24"/>
              </w:rPr>
              <w:t>.</w:t>
            </w:r>
          </w:p>
        </w:tc>
      </w:tr>
      <w:tr w:rsidR="00F3781A" w:rsidRPr="005A59BA" w14:paraId="5EC349FB" w14:textId="77777777" w:rsidTr="006B7624">
        <w:trPr>
          <w:trHeight w:val="2236"/>
        </w:trPr>
        <w:tc>
          <w:tcPr>
            <w:tcW w:w="1962" w:type="dxa"/>
            <w:vMerge/>
          </w:tcPr>
          <w:p w14:paraId="014650AD" w14:textId="77777777" w:rsidR="00F3781A" w:rsidRPr="00F87892" w:rsidRDefault="00F3781A" w:rsidP="00E87789">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0191AA42" w14:textId="77777777" w:rsidR="00F3781A" w:rsidRDefault="00F3781A" w:rsidP="00D769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4C3D5C4D" w14:textId="2DC09416" w:rsidR="00F3781A" w:rsidRPr="008145C0" w:rsidRDefault="00F3781A" w:rsidP="00D76997">
            <w:pPr>
              <w:jc w:val="both"/>
              <w:rPr>
                <w:rFonts w:ascii="Times New Roman" w:hAnsi="Times New Roman" w:cs="Times New Roman"/>
                <w:sz w:val="24"/>
                <w:szCs w:val="24"/>
              </w:rPr>
            </w:pPr>
            <w:r>
              <w:rPr>
                <w:rFonts w:ascii="Times New Roman" w:hAnsi="Times New Roman" w:cs="Times New Roman"/>
                <w:sz w:val="24"/>
                <w:szCs w:val="24"/>
              </w:rPr>
              <w:t>2</w:t>
            </w:r>
            <w:r w:rsidR="00B71CBE">
              <w:rPr>
                <w:rFonts w:ascii="Times New Roman" w:hAnsi="Times New Roman" w:cs="Times New Roman"/>
                <w:sz w:val="24"/>
                <w:szCs w:val="24"/>
              </w:rPr>
              <w:t>.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3067" w:type="dxa"/>
          </w:tcPr>
          <w:p w14:paraId="005FABD3" w14:textId="38F2FAEC" w:rsidR="00B71CBE" w:rsidRPr="00FA0326" w:rsidRDefault="00B71CBE" w:rsidP="00D76997">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A0326">
              <w:rPr>
                <w:rFonts w:ascii="Times New Roman" w:eastAsia="Times New Roman" w:hAnsi="Times New Roman" w:cs="Times New Roman"/>
                <w:b/>
                <w:sz w:val="24"/>
                <w:szCs w:val="24"/>
                <w:lang w:eastAsia="ru-RU"/>
              </w:rPr>
              <w:t xml:space="preserve">Знать </w:t>
            </w:r>
            <w:r w:rsidRPr="00FA0326">
              <w:rPr>
                <w:rFonts w:ascii="Times New Roman" w:eastAsia="Times New Roman" w:hAnsi="Times New Roman" w:cs="Times New Roman"/>
                <w:sz w:val="24"/>
                <w:szCs w:val="24"/>
                <w:lang w:eastAsia="ru-RU"/>
              </w:rPr>
              <w:t>современные методы и модели диагностики финансового состояния компании</w:t>
            </w:r>
            <w:r w:rsidR="009C4E4A" w:rsidRPr="00FA0326">
              <w:rPr>
                <w:rFonts w:ascii="Times New Roman" w:eastAsia="Times New Roman" w:hAnsi="Times New Roman" w:cs="Times New Roman"/>
                <w:sz w:val="24"/>
                <w:szCs w:val="24"/>
                <w:lang w:eastAsia="ru-RU"/>
              </w:rPr>
              <w:t>;</w:t>
            </w:r>
          </w:p>
          <w:p w14:paraId="690ACF65" w14:textId="2ADDC982" w:rsidR="00F3781A" w:rsidRPr="00FA0326" w:rsidRDefault="00B71CBE" w:rsidP="00D76997">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A0326">
              <w:rPr>
                <w:rFonts w:ascii="Times New Roman" w:hAnsi="Times New Roman" w:cs="Times New Roman"/>
                <w:b/>
                <w:sz w:val="24"/>
                <w:szCs w:val="24"/>
              </w:rPr>
              <w:t>Уметь</w:t>
            </w:r>
            <w:r w:rsidRPr="00FA0326">
              <w:rPr>
                <w:rFonts w:ascii="Times New Roman" w:hAnsi="Times New Roman" w:cs="Times New Roman"/>
                <w:sz w:val="24"/>
                <w:szCs w:val="24"/>
              </w:rPr>
              <w:t xml:space="preserve"> на основании имеющейся информации осуществлять необходимые расчеты с использованием современных технологий</w:t>
            </w:r>
            <w:r w:rsidR="009C4E4A" w:rsidRPr="00FA0326">
              <w:rPr>
                <w:rFonts w:ascii="Times New Roman" w:hAnsi="Times New Roman" w:cs="Times New Roman"/>
                <w:sz w:val="24"/>
                <w:szCs w:val="24"/>
              </w:rPr>
              <w:t>.</w:t>
            </w:r>
          </w:p>
        </w:tc>
      </w:tr>
      <w:tr w:rsidR="00F3781A" w:rsidRPr="005A59BA" w14:paraId="42923DE7" w14:textId="77777777" w:rsidTr="006B7624">
        <w:trPr>
          <w:trHeight w:val="2236"/>
        </w:trPr>
        <w:tc>
          <w:tcPr>
            <w:tcW w:w="1962" w:type="dxa"/>
            <w:vMerge/>
          </w:tcPr>
          <w:p w14:paraId="1A6917E3" w14:textId="77777777" w:rsidR="00F3781A" w:rsidRPr="00F87892" w:rsidRDefault="00F3781A" w:rsidP="00E87789">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4CC6230D" w14:textId="77777777" w:rsidR="00F3781A" w:rsidRDefault="00F3781A" w:rsidP="00D769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683B7D6A" w14:textId="26C3097E" w:rsidR="00F3781A" w:rsidRPr="008145C0" w:rsidRDefault="00F3781A" w:rsidP="00D76997">
            <w:pPr>
              <w:jc w:val="both"/>
              <w:rPr>
                <w:rFonts w:ascii="Times New Roman" w:hAnsi="Times New Roman" w:cs="Times New Roman"/>
                <w:sz w:val="24"/>
                <w:szCs w:val="24"/>
              </w:rPr>
            </w:pPr>
            <w:r>
              <w:rPr>
                <w:rFonts w:ascii="Times New Roman" w:hAnsi="Times New Roman" w:cs="Times New Roman"/>
                <w:sz w:val="24"/>
                <w:szCs w:val="24"/>
              </w:rPr>
              <w:t>3</w:t>
            </w:r>
            <w:r w:rsidR="00B71CBE">
              <w:rPr>
                <w:rFonts w:ascii="Times New Roman" w:hAnsi="Times New Roman" w:cs="Times New Roman"/>
                <w:sz w:val="24"/>
                <w:szCs w:val="24"/>
              </w:rPr>
              <w:t>. Владеет способностью анализировать проблемы финансово-экономического состояния организаций и прогнозировать их последствия.</w:t>
            </w:r>
          </w:p>
        </w:tc>
        <w:tc>
          <w:tcPr>
            <w:tcW w:w="3067" w:type="dxa"/>
          </w:tcPr>
          <w:p w14:paraId="196B1863" w14:textId="77777777" w:rsidR="009C4E4A" w:rsidRPr="00FA0326" w:rsidRDefault="00B71CBE" w:rsidP="00D76997">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A0326">
              <w:rPr>
                <w:rFonts w:ascii="Times New Roman" w:eastAsia="Times New Roman" w:hAnsi="Times New Roman" w:cs="Times New Roman"/>
                <w:b/>
                <w:sz w:val="24"/>
                <w:szCs w:val="24"/>
                <w:lang w:eastAsia="ru-RU"/>
              </w:rPr>
              <w:t xml:space="preserve">Знать </w:t>
            </w:r>
            <w:r w:rsidR="009C4E4A" w:rsidRPr="00FA0326">
              <w:rPr>
                <w:rFonts w:ascii="Times New Roman" w:eastAsia="Times New Roman" w:hAnsi="Times New Roman" w:cs="Times New Roman"/>
                <w:sz w:val="24"/>
                <w:szCs w:val="24"/>
                <w:lang w:eastAsia="ru-RU"/>
              </w:rPr>
              <w:t>методы планирования и прогнозирования в компании;</w:t>
            </w:r>
          </w:p>
          <w:p w14:paraId="4D474797" w14:textId="19884696" w:rsidR="00F3781A" w:rsidRPr="00FA0326" w:rsidRDefault="00B71CBE" w:rsidP="00D76997">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A0326">
              <w:rPr>
                <w:rFonts w:ascii="Times New Roman" w:hAnsi="Times New Roman" w:cs="Times New Roman"/>
                <w:b/>
                <w:sz w:val="24"/>
                <w:szCs w:val="24"/>
              </w:rPr>
              <w:t>Уметь</w:t>
            </w:r>
            <w:r w:rsidRPr="00FA0326">
              <w:rPr>
                <w:rFonts w:ascii="Times New Roman" w:hAnsi="Times New Roman" w:cs="Times New Roman"/>
                <w:sz w:val="24"/>
                <w:szCs w:val="24"/>
              </w:rPr>
              <w:t xml:space="preserve"> с учетом текущего состояния компании прогнозировать направления её дальнейшего развития</w:t>
            </w:r>
            <w:r w:rsidR="009C4E4A" w:rsidRPr="00FA0326">
              <w:rPr>
                <w:rFonts w:ascii="Times New Roman" w:hAnsi="Times New Roman" w:cs="Times New Roman"/>
                <w:sz w:val="24"/>
                <w:szCs w:val="24"/>
              </w:rPr>
              <w:t>.</w:t>
            </w:r>
          </w:p>
        </w:tc>
      </w:tr>
      <w:tr w:rsidR="006B7624" w:rsidRPr="005A59BA" w14:paraId="218D28AD" w14:textId="77777777" w:rsidTr="00AC4C78">
        <w:trPr>
          <w:trHeight w:val="2398"/>
        </w:trPr>
        <w:tc>
          <w:tcPr>
            <w:tcW w:w="1962" w:type="dxa"/>
            <w:vMerge/>
          </w:tcPr>
          <w:p w14:paraId="75611013" w14:textId="77777777" w:rsidR="00CD2A12" w:rsidRPr="007C6CCA" w:rsidRDefault="00CD2A12" w:rsidP="00E87789">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27B2A5A9" w14:textId="77777777" w:rsidR="00CD2A12" w:rsidRPr="007C6CCA" w:rsidRDefault="00CD2A12" w:rsidP="00D7699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0B8A0882" w14:textId="21721575" w:rsidR="00CD2A12" w:rsidRPr="008145C0" w:rsidRDefault="00F3781A" w:rsidP="00D76997">
            <w:pPr>
              <w:jc w:val="both"/>
            </w:pPr>
            <w:r>
              <w:rPr>
                <w:rFonts w:ascii="Times New Roman" w:hAnsi="Times New Roman" w:cs="Times New Roman"/>
                <w:sz w:val="24"/>
                <w:szCs w:val="24"/>
              </w:rPr>
              <w:t>4</w:t>
            </w:r>
            <w:r w:rsidR="00B71CBE">
              <w:rPr>
                <w:rFonts w:ascii="Times New Roman" w:hAnsi="Times New Roman" w:cs="Times New Roman"/>
                <w:sz w:val="24"/>
                <w:szCs w:val="24"/>
              </w:rPr>
              <w:t>. Применяет интеллектуальные информационные технологии для повышения эффективности управления знаниями.</w:t>
            </w:r>
          </w:p>
        </w:tc>
        <w:tc>
          <w:tcPr>
            <w:tcW w:w="3067" w:type="dxa"/>
          </w:tcPr>
          <w:p w14:paraId="49751AF9" w14:textId="47116F7A" w:rsidR="00CD2A12" w:rsidRPr="00FA0326" w:rsidRDefault="00CD2A12" w:rsidP="00D76997">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A0326">
              <w:rPr>
                <w:rFonts w:ascii="Times New Roman" w:eastAsia="Times New Roman" w:hAnsi="Times New Roman" w:cs="Times New Roman"/>
                <w:b/>
                <w:sz w:val="24"/>
                <w:szCs w:val="24"/>
                <w:lang w:eastAsia="ru-RU"/>
              </w:rPr>
              <w:t xml:space="preserve">Знать </w:t>
            </w:r>
            <w:r w:rsidR="009C4E4A" w:rsidRPr="00FA0326">
              <w:rPr>
                <w:rFonts w:ascii="Times New Roman" w:eastAsia="Times New Roman" w:hAnsi="Times New Roman" w:cs="Times New Roman"/>
                <w:bCs/>
                <w:sz w:val="24"/>
                <w:szCs w:val="24"/>
                <w:lang w:eastAsia="ru-RU"/>
              </w:rPr>
              <w:t xml:space="preserve">о наличии современных технологий, повышающих эффективность управления знаниями; </w:t>
            </w:r>
          </w:p>
          <w:p w14:paraId="767FD7F7" w14:textId="1C08B17A" w:rsidR="00CD2A12" w:rsidRPr="00926200" w:rsidRDefault="00CD2A12" w:rsidP="00D76997">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A0326">
              <w:rPr>
                <w:rFonts w:ascii="Times New Roman" w:hAnsi="Times New Roman" w:cs="Times New Roman"/>
                <w:b/>
                <w:sz w:val="24"/>
                <w:szCs w:val="24"/>
              </w:rPr>
              <w:t>Уметь</w:t>
            </w:r>
            <w:r w:rsidRPr="00FA0326">
              <w:rPr>
                <w:rFonts w:ascii="Times New Roman" w:hAnsi="Times New Roman" w:cs="Times New Roman"/>
                <w:sz w:val="24"/>
                <w:szCs w:val="24"/>
              </w:rPr>
              <w:t xml:space="preserve"> </w:t>
            </w:r>
            <w:r w:rsidR="002B1F34" w:rsidRPr="00FA0326">
              <w:rPr>
                <w:rFonts w:ascii="Times New Roman" w:hAnsi="Times New Roman" w:cs="Times New Roman"/>
                <w:sz w:val="24"/>
                <w:szCs w:val="24"/>
              </w:rPr>
              <w:t xml:space="preserve">оценивать </w:t>
            </w:r>
            <w:r w:rsidR="009C4E4A" w:rsidRPr="00FA0326">
              <w:rPr>
                <w:rFonts w:ascii="Times New Roman" w:hAnsi="Times New Roman" w:cs="Times New Roman"/>
                <w:sz w:val="24"/>
                <w:szCs w:val="24"/>
              </w:rPr>
              <w:t>целесообразность различных инструментов повышения эффективности управления</w:t>
            </w:r>
            <w:r w:rsidR="002B1F34" w:rsidRPr="00FA0326">
              <w:rPr>
                <w:rFonts w:ascii="Times New Roman" w:hAnsi="Times New Roman" w:cs="Times New Roman"/>
                <w:sz w:val="24"/>
                <w:szCs w:val="24"/>
              </w:rPr>
              <w:t>.</w:t>
            </w:r>
          </w:p>
        </w:tc>
      </w:tr>
      <w:bookmarkEnd w:id="11"/>
      <w:bookmarkEnd w:id="12"/>
    </w:tbl>
    <w:p w14:paraId="3F5E37C2" w14:textId="288D874E" w:rsidR="00E30F13" w:rsidRDefault="00E30F13" w:rsidP="000E3AC3">
      <w:pPr>
        <w:tabs>
          <w:tab w:val="left" w:pos="993"/>
        </w:tabs>
        <w:spacing w:line="360" w:lineRule="auto"/>
        <w:jc w:val="both"/>
        <w:rPr>
          <w:rFonts w:ascii="Times New Roman" w:eastAsia="Times New Roman" w:hAnsi="Times New Roman" w:cs="Times New Roman"/>
          <w:b/>
          <w:bCs/>
          <w:sz w:val="28"/>
          <w:szCs w:val="32"/>
          <w:lang w:eastAsia="ru-RU"/>
        </w:rPr>
      </w:pPr>
    </w:p>
    <w:p w14:paraId="2F6E36B4" w14:textId="77777777" w:rsidR="001B4860" w:rsidRDefault="001B4860" w:rsidP="00FB7387">
      <w:pPr>
        <w:pStyle w:val="1"/>
        <w:rPr>
          <w:rFonts w:eastAsia="Calibri"/>
        </w:rPr>
      </w:pPr>
      <w:bookmarkStart w:id="16" w:name="_Toc68554375"/>
      <w:bookmarkStart w:id="17" w:name="_Toc68554681"/>
    </w:p>
    <w:p w14:paraId="1C8DEF2F" w14:textId="7C71A906" w:rsidR="005F6C00" w:rsidRDefault="005F6C00" w:rsidP="00FB7387">
      <w:pPr>
        <w:pStyle w:val="1"/>
        <w:rPr>
          <w:rFonts w:eastAsia="Calibri"/>
        </w:rPr>
      </w:pPr>
      <w:bookmarkStart w:id="18" w:name="_Toc104293091"/>
      <w:r w:rsidRPr="00D920A8">
        <w:rPr>
          <w:rFonts w:eastAsia="Calibri"/>
        </w:rPr>
        <w:t>3. Место дисциплины в структуре образовательной программы</w:t>
      </w:r>
      <w:bookmarkEnd w:id="5"/>
      <w:bookmarkEnd w:id="16"/>
      <w:bookmarkEnd w:id="17"/>
      <w:bookmarkEnd w:id="18"/>
    </w:p>
    <w:p w14:paraId="2E9D826A" w14:textId="77777777" w:rsidR="00FB7387" w:rsidRPr="00FB7387" w:rsidRDefault="00FB7387" w:rsidP="00FB7387">
      <w:pPr>
        <w:rPr>
          <w:lang w:eastAsia="ru-RU"/>
        </w:rPr>
      </w:pPr>
    </w:p>
    <w:p w14:paraId="0C1DB286" w14:textId="1610D3E9" w:rsidR="001A4271" w:rsidRDefault="005A59BA" w:rsidP="00F53473">
      <w:pPr>
        <w:tabs>
          <w:tab w:val="left" w:pos="993"/>
        </w:tabs>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Дис</w:t>
      </w:r>
      <w:r w:rsidR="00FA52BC" w:rsidRPr="00D920A8">
        <w:rPr>
          <w:rFonts w:ascii="Times New Roman" w:eastAsia="Times New Roman" w:hAnsi="Times New Roman" w:cs="Times New Roman"/>
          <w:sz w:val="28"/>
          <w:szCs w:val="28"/>
          <w:lang w:eastAsia="ru-RU"/>
        </w:rPr>
        <w:t>циплина «</w:t>
      </w:r>
      <w:r w:rsidR="00F039F9" w:rsidRPr="00F039F9">
        <w:rPr>
          <w:rFonts w:ascii="Times New Roman" w:hAnsi="Times New Roman" w:cs="Times New Roman"/>
          <w:sz w:val="28"/>
          <w:szCs w:val="28"/>
          <w:lang w:eastAsia="ru-RU"/>
        </w:rPr>
        <w:t>Комплексная бизнес-диагностика</w:t>
      </w:r>
      <w:r w:rsidR="00FA52BC" w:rsidRPr="00D920A8">
        <w:rPr>
          <w:rFonts w:ascii="Times New Roman" w:eastAsia="Times New Roman" w:hAnsi="Times New Roman" w:cs="Times New Roman"/>
          <w:sz w:val="28"/>
          <w:szCs w:val="28"/>
          <w:lang w:eastAsia="ru-RU"/>
        </w:rPr>
        <w:t>»</w:t>
      </w:r>
      <w:r w:rsidR="00A53351">
        <w:rPr>
          <w:rFonts w:ascii="Times New Roman" w:eastAsia="Times New Roman" w:hAnsi="Times New Roman" w:cs="Times New Roman"/>
          <w:sz w:val="28"/>
          <w:szCs w:val="28"/>
          <w:lang w:eastAsia="ru-RU"/>
        </w:rPr>
        <w:t xml:space="preserve"> </w:t>
      </w:r>
      <w:r w:rsidR="008B79CB">
        <w:rPr>
          <w:rFonts w:ascii="Times New Roman" w:eastAsia="Times New Roman" w:hAnsi="Times New Roman" w:cs="Times New Roman"/>
          <w:sz w:val="28"/>
          <w:szCs w:val="28"/>
          <w:lang w:eastAsia="ru-RU"/>
        </w:rPr>
        <w:t xml:space="preserve">относится к дисциплинам модуля направленности </w:t>
      </w:r>
      <w:r w:rsidR="00150F83">
        <w:rPr>
          <w:rFonts w:ascii="Times New Roman" w:eastAsia="Times New Roman" w:hAnsi="Times New Roman" w:cs="Times New Roman"/>
          <w:sz w:val="28"/>
          <w:szCs w:val="28"/>
          <w:lang w:eastAsia="ru-RU"/>
        </w:rPr>
        <w:t>программы магистратуры</w:t>
      </w:r>
      <w:r>
        <w:rPr>
          <w:rFonts w:ascii="Times New Roman" w:eastAsia="Times New Roman" w:hAnsi="Times New Roman" w:cs="Times New Roman"/>
          <w:sz w:val="28"/>
          <w:szCs w:val="28"/>
          <w:lang w:eastAsia="ru-RU"/>
        </w:rPr>
        <w:t xml:space="preserve">, </w:t>
      </w:r>
      <w:r w:rsidR="00F3781A">
        <w:rPr>
          <w:rFonts w:ascii="Times New Roman" w:eastAsia="Times New Roman" w:hAnsi="Times New Roman" w:cs="Times New Roman"/>
          <w:sz w:val="28"/>
          <w:szCs w:val="28"/>
          <w:lang w:eastAsia="ru-RU"/>
        </w:rPr>
        <w:t>обеспечивающих</w:t>
      </w:r>
      <w:r>
        <w:rPr>
          <w:rFonts w:ascii="Times New Roman" w:eastAsia="Times New Roman" w:hAnsi="Times New Roman" w:cs="Times New Roman"/>
          <w:sz w:val="28"/>
          <w:szCs w:val="28"/>
          <w:lang w:eastAsia="ru-RU"/>
        </w:rPr>
        <w:t xml:space="preserve"> освоение программы магистратуры </w:t>
      </w:r>
      <w:bookmarkStart w:id="19" w:name="_GoBack"/>
      <w:bookmarkEnd w:id="19"/>
      <w:r w:rsidRPr="00FD6C46">
        <w:rPr>
          <w:rFonts w:ascii="Times New Roman" w:eastAsia="Times New Roman" w:hAnsi="Times New Roman" w:cs="Times New Roman"/>
          <w:sz w:val="28"/>
          <w:szCs w:val="28"/>
          <w:lang w:eastAsia="ru-RU"/>
        </w:rPr>
        <w:t xml:space="preserve">по направлению </w:t>
      </w:r>
      <w:r w:rsidR="00463B67" w:rsidRPr="00FD6C46">
        <w:rPr>
          <w:rFonts w:ascii="Times New Roman" w:eastAsia="Times New Roman" w:hAnsi="Times New Roman" w:cs="Times New Roman"/>
          <w:sz w:val="28"/>
          <w:szCs w:val="28"/>
          <w:lang w:eastAsia="ru-RU"/>
        </w:rPr>
        <w:t xml:space="preserve">подготовки </w:t>
      </w:r>
      <w:r w:rsidRPr="00FD6C46">
        <w:rPr>
          <w:rFonts w:ascii="Times New Roman" w:eastAsia="Times New Roman" w:hAnsi="Times New Roman" w:cs="Times New Roman"/>
          <w:sz w:val="28"/>
          <w:szCs w:val="28"/>
          <w:lang w:eastAsia="ru-RU"/>
        </w:rPr>
        <w:t>38.04.0</w:t>
      </w:r>
      <w:r w:rsidR="00F3781A" w:rsidRPr="00FD6C46">
        <w:rPr>
          <w:rFonts w:ascii="Times New Roman" w:eastAsia="Times New Roman" w:hAnsi="Times New Roman" w:cs="Times New Roman"/>
          <w:sz w:val="28"/>
          <w:szCs w:val="28"/>
          <w:lang w:eastAsia="ru-RU"/>
        </w:rPr>
        <w:t>2</w:t>
      </w:r>
      <w:r w:rsidRPr="00FD6C46">
        <w:rPr>
          <w:rFonts w:ascii="Times New Roman" w:eastAsia="Times New Roman" w:hAnsi="Times New Roman" w:cs="Times New Roman"/>
          <w:sz w:val="28"/>
          <w:szCs w:val="28"/>
          <w:lang w:eastAsia="ru-RU"/>
        </w:rPr>
        <w:t xml:space="preserve"> </w:t>
      </w:r>
      <w:r w:rsidR="0038734D" w:rsidRPr="00FD6C46">
        <w:rPr>
          <w:rFonts w:ascii="Times New Roman" w:eastAsia="Times New Roman" w:hAnsi="Times New Roman" w:cs="Times New Roman"/>
          <w:sz w:val="28"/>
          <w:szCs w:val="28"/>
          <w:lang w:eastAsia="ru-RU"/>
        </w:rPr>
        <w:t>«</w:t>
      </w:r>
      <w:r w:rsidR="00F3781A" w:rsidRPr="00FD6C46">
        <w:rPr>
          <w:rFonts w:ascii="Times New Roman" w:eastAsia="Times New Roman" w:hAnsi="Times New Roman" w:cs="Times New Roman"/>
          <w:sz w:val="28"/>
          <w:szCs w:val="28"/>
          <w:lang w:eastAsia="ru-RU"/>
        </w:rPr>
        <w:t>Менедж</w:t>
      </w:r>
      <w:r w:rsidR="00F3781A">
        <w:rPr>
          <w:rFonts w:ascii="Times New Roman" w:eastAsia="Times New Roman" w:hAnsi="Times New Roman" w:cs="Times New Roman"/>
          <w:sz w:val="28"/>
          <w:szCs w:val="28"/>
          <w:lang w:eastAsia="ru-RU"/>
        </w:rPr>
        <w:t>мент</w:t>
      </w:r>
      <w:r w:rsidR="0038734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5A59BA">
        <w:rPr>
          <w:rFonts w:ascii="Times New Roman" w:eastAsia="Times New Roman" w:hAnsi="Times New Roman" w:cs="Times New Roman"/>
          <w:sz w:val="28"/>
          <w:szCs w:val="28"/>
          <w:lang w:eastAsia="ru-RU"/>
        </w:rPr>
        <w:t xml:space="preserve"> реализуемой </w:t>
      </w:r>
      <w:r w:rsidR="00F3781A">
        <w:rPr>
          <w:rFonts w:ascii="Times New Roman" w:eastAsia="Times New Roman" w:hAnsi="Times New Roman" w:cs="Times New Roman"/>
          <w:sz w:val="28"/>
          <w:szCs w:val="28"/>
          <w:lang w:eastAsia="ru-RU"/>
        </w:rPr>
        <w:t>на факультете Высшая школа управления</w:t>
      </w:r>
      <w:r w:rsidRPr="005A59BA">
        <w:rPr>
          <w:rFonts w:ascii="Times New Roman" w:eastAsia="Times New Roman" w:hAnsi="Times New Roman" w:cs="Times New Roman"/>
          <w:sz w:val="28"/>
          <w:szCs w:val="28"/>
          <w:lang w:eastAsia="ru-RU"/>
        </w:rPr>
        <w:t>.</w:t>
      </w:r>
    </w:p>
    <w:p w14:paraId="6A5666FD" w14:textId="77777777" w:rsidR="00FA34F4" w:rsidRPr="00D920A8" w:rsidRDefault="00FA34F4" w:rsidP="00F53473">
      <w:pPr>
        <w:tabs>
          <w:tab w:val="left" w:pos="993"/>
        </w:tabs>
        <w:spacing w:after="0" w:line="360" w:lineRule="auto"/>
        <w:ind w:firstLine="709"/>
        <w:jc w:val="both"/>
        <w:rPr>
          <w:rFonts w:ascii="Times New Roman" w:eastAsia="Times New Roman" w:hAnsi="Times New Roman" w:cs="Times New Roman"/>
          <w:sz w:val="28"/>
          <w:szCs w:val="28"/>
          <w:lang w:eastAsia="ru-RU"/>
        </w:rPr>
      </w:pPr>
    </w:p>
    <w:p w14:paraId="0FB9ED7A" w14:textId="77777777" w:rsidR="00DD734F" w:rsidRPr="00AD45AC" w:rsidRDefault="00DD734F" w:rsidP="00FB7387">
      <w:pPr>
        <w:pStyle w:val="1"/>
      </w:pPr>
      <w:bookmarkStart w:id="20" w:name="_Toc104293092"/>
      <w:bookmarkStart w:id="21" w:name="_Hlk494644112"/>
      <w:r w:rsidRPr="00AD45AC">
        <w:t xml:space="preserve">4. </w:t>
      </w:r>
      <w:bookmarkStart w:id="22" w:name="_Toc53491835"/>
      <w:r w:rsidR="00D32156" w:rsidRPr="00D32156">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0"/>
      <w:bookmarkEnd w:id="22"/>
      <w:r w:rsidR="00D32156" w:rsidRPr="00D32156">
        <w:t xml:space="preserve">  </w:t>
      </w:r>
    </w:p>
    <w:p w14:paraId="6AD81492" w14:textId="77777777" w:rsidR="00DD734F" w:rsidRPr="0059240A" w:rsidRDefault="00DD734F" w:rsidP="00174340">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59240A">
        <w:rPr>
          <w:rFonts w:ascii="Times New Roman" w:eastAsia="Times New Roman" w:hAnsi="Times New Roman" w:cs="Times New Roman"/>
          <w:sz w:val="28"/>
          <w:szCs w:val="28"/>
          <w:lang w:eastAsia="ru-RU"/>
        </w:rPr>
        <w:t>Таблица 1</w:t>
      </w:r>
    </w:p>
    <w:p w14:paraId="7E9A082A" w14:textId="77777777" w:rsidR="00DD734F" w:rsidRDefault="00DD734F" w:rsidP="00DD734F">
      <w:pPr>
        <w:keepNext/>
        <w:widowControl w:val="0"/>
        <w:autoSpaceDE w:val="0"/>
        <w:autoSpaceDN w:val="0"/>
        <w:adjustRightInd w:val="0"/>
        <w:spacing w:after="0" w:line="240" w:lineRule="auto"/>
        <w:rPr>
          <w:rFonts w:ascii="Times New Roman" w:eastAsia="Times New Roman" w:hAnsi="Times New Roman" w:cs="Times New Roman"/>
          <w:sz w:val="28"/>
          <w:szCs w:val="28"/>
          <w:lang w:eastAsia="ru-RU"/>
        </w:rPr>
      </w:pPr>
      <w:bookmarkStart w:id="23" w:name="_Hlk148880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8"/>
        <w:gridCol w:w="2546"/>
        <w:gridCol w:w="2124"/>
      </w:tblGrid>
      <w:tr w:rsidR="00D32156" w:rsidRPr="00D32156" w14:paraId="10C4212B" w14:textId="77777777" w:rsidTr="00664447">
        <w:trPr>
          <w:trHeight w:val="615"/>
        </w:trPr>
        <w:tc>
          <w:tcPr>
            <w:tcW w:w="2575" w:type="pct"/>
            <w:tcBorders>
              <w:top w:val="single" w:sz="4" w:space="0" w:color="auto"/>
              <w:left w:val="single" w:sz="4" w:space="0" w:color="auto"/>
              <w:bottom w:val="single" w:sz="4" w:space="0" w:color="auto"/>
              <w:right w:val="single" w:sz="4" w:space="0" w:color="auto"/>
            </w:tcBorders>
            <w:shd w:val="clear" w:color="auto" w:fill="auto"/>
            <w:vAlign w:val="center"/>
          </w:tcPr>
          <w:p w14:paraId="76383F72" w14:textId="77777777" w:rsidR="00D32156" w:rsidRPr="00D32156" w:rsidRDefault="00D32156" w:rsidP="00D3215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32156">
              <w:rPr>
                <w:rFonts w:ascii="Times New Roman" w:eastAsia="Times New Roman" w:hAnsi="Times New Roman" w:cs="Times New Roman"/>
                <w:b/>
                <w:sz w:val="24"/>
                <w:szCs w:val="24"/>
                <w:lang w:eastAsia="ru-RU"/>
              </w:rPr>
              <w:t>Вид учебной работы по дисциплине</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6E6F2EB" w14:textId="77777777" w:rsidR="00D32156" w:rsidRPr="00D32156" w:rsidRDefault="00D32156" w:rsidP="00D3215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32156">
              <w:rPr>
                <w:rFonts w:ascii="Times New Roman" w:eastAsia="Times New Roman" w:hAnsi="Times New Roman" w:cs="Times New Roman"/>
                <w:b/>
                <w:sz w:val="24"/>
                <w:szCs w:val="24"/>
                <w:lang w:eastAsia="ru-RU"/>
              </w:rPr>
              <w:t>Всего (в з/е и часах)</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14:paraId="7DB7D71B" w14:textId="50925918" w:rsidR="00D32156" w:rsidRPr="00D32156" w:rsidRDefault="00D32156" w:rsidP="00D3215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32156">
              <w:rPr>
                <w:rFonts w:ascii="Times New Roman" w:eastAsia="Times New Roman" w:hAnsi="Times New Roman" w:cs="Times New Roman"/>
                <w:b/>
                <w:sz w:val="24"/>
                <w:szCs w:val="24"/>
                <w:lang w:eastAsia="ru-RU"/>
              </w:rPr>
              <w:t xml:space="preserve">Модуль </w:t>
            </w:r>
            <w:r w:rsidR="005009F1">
              <w:rPr>
                <w:rFonts w:ascii="Times New Roman" w:eastAsia="Times New Roman" w:hAnsi="Times New Roman" w:cs="Times New Roman"/>
                <w:b/>
                <w:sz w:val="24"/>
                <w:szCs w:val="24"/>
                <w:lang w:eastAsia="ru-RU"/>
              </w:rPr>
              <w:t>1</w:t>
            </w:r>
          </w:p>
        </w:tc>
      </w:tr>
      <w:tr w:rsidR="00D32156" w:rsidRPr="00D32156" w14:paraId="64550E91" w14:textId="77777777" w:rsidTr="00664447">
        <w:trPr>
          <w:trHeight w:val="615"/>
        </w:trPr>
        <w:tc>
          <w:tcPr>
            <w:tcW w:w="2575" w:type="pct"/>
            <w:tcBorders>
              <w:top w:val="single" w:sz="4" w:space="0" w:color="auto"/>
              <w:left w:val="single" w:sz="4" w:space="0" w:color="auto"/>
              <w:bottom w:val="single" w:sz="4" w:space="0" w:color="auto"/>
              <w:right w:val="single" w:sz="4" w:space="0" w:color="auto"/>
            </w:tcBorders>
            <w:shd w:val="clear" w:color="auto" w:fill="auto"/>
            <w:vAlign w:val="center"/>
          </w:tcPr>
          <w:p w14:paraId="4F3939EC" w14:textId="77777777" w:rsidR="00D32156" w:rsidRPr="00D32156" w:rsidRDefault="00D32156" w:rsidP="00D3215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32156">
              <w:rPr>
                <w:rFonts w:ascii="Times New Roman" w:eastAsia="Times New Roman" w:hAnsi="Times New Roman" w:cs="Times New Roman"/>
                <w:b/>
                <w:sz w:val="24"/>
                <w:szCs w:val="24"/>
                <w:lang w:eastAsia="ru-RU"/>
              </w:rPr>
              <w:t xml:space="preserve">Общая трудоемкость дисциплины </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17001A0" w14:textId="77777777" w:rsidR="00D32156" w:rsidRPr="00D32156" w:rsidRDefault="00D32156" w:rsidP="00D3215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D32156">
              <w:rPr>
                <w:rFonts w:ascii="Times New Roman" w:eastAsia="Times New Roman" w:hAnsi="Times New Roman" w:cs="Times New Roman"/>
                <w:sz w:val="24"/>
                <w:szCs w:val="24"/>
                <w:lang w:eastAsia="ru-RU"/>
              </w:rPr>
              <w:t xml:space="preserve"> </w:t>
            </w:r>
            <w:proofErr w:type="spellStart"/>
            <w:r w:rsidRPr="00D32156">
              <w:rPr>
                <w:rFonts w:ascii="Times New Roman" w:eastAsia="Times New Roman" w:hAnsi="Times New Roman" w:cs="Times New Roman"/>
                <w:sz w:val="24"/>
                <w:szCs w:val="24"/>
                <w:lang w:eastAsia="ru-RU"/>
              </w:rPr>
              <w:t>з.е</w:t>
            </w:r>
            <w:proofErr w:type="spellEnd"/>
            <w:r w:rsidRPr="00D3215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08</w:t>
            </w:r>
            <w:r w:rsidRPr="00D32156">
              <w:rPr>
                <w:rFonts w:ascii="Times New Roman" w:eastAsia="Times New Roman" w:hAnsi="Times New Roman" w:cs="Times New Roman"/>
                <w:sz w:val="24"/>
                <w:szCs w:val="24"/>
                <w:lang w:eastAsia="ru-RU"/>
              </w:rPr>
              <w:t xml:space="preserve"> час.</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14:paraId="20FB50BC" w14:textId="77777777" w:rsidR="00D32156" w:rsidRPr="00D32156" w:rsidRDefault="00D32156" w:rsidP="00D3215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215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08</w:t>
            </w:r>
          </w:p>
        </w:tc>
      </w:tr>
      <w:tr w:rsidR="00D32156" w:rsidRPr="00D32156" w14:paraId="461E7E01" w14:textId="77777777" w:rsidTr="00664447">
        <w:trPr>
          <w:trHeight w:val="615"/>
        </w:trPr>
        <w:tc>
          <w:tcPr>
            <w:tcW w:w="2575" w:type="pct"/>
            <w:tcBorders>
              <w:top w:val="single" w:sz="4" w:space="0" w:color="auto"/>
              <w:left w:val="single" w:sz="4" w:space="0" w:color="auto"/>
              <w:bottom w:val="single" w:sz="4" w:space="0" w:color="auto"/>
              <w:right w:val="single" w:sz="4" w:space="0" w:color="auto"/>
            </w:tcBorders>
            <w:shd w:val="clear" w:color="auto" w:fill="auto"/>
            <w:vAlign w:val="center"/>
          </w:tcPr>
          <w:p w14:paraId="2E1CBB73" w14:textId="77777777" w:rsidR="00D32156" w:rsidRPr="00D32156" w:rsidRDefault="00D32156" w:rsidP="00D32156">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D32156">
              <w:rPr>
                <w:rFonts w:ascii="Times New Roman" w:eastAsia="Times New Roman" w:hAnsi="Times New Roman" w:cs="Times New Roman"/>
                <w:b/>
                <w:i/>
                <w:sz w:val="24"/>
                <w:szCs w:val="24"/>
                <w:lang w:eastAsia="ru-RU"/>
              </w:rPr>
              <w:t xml:space="preserve">Контактная работа - Аудиторные занятия </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1F4FFE66" w14:textId="6D9EB27B" w:rsidR="00D32156" w:rsidRPr="00D32156" w:rsidRDefault="005009F1" w:rsidP="00D3215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14:paraId="5ADF5DCE" w14:textId="5666027A" w:rsidR="00D32156" w:rsidRPr="00D32156" w:rsidRDefault="005009F1" w:rsidP="00D3215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D32156" w:rsidRPr="00D32156" w14:paraId="24BF8EEF" w14:textId="77777777" w:rsidTr="00664447">
        <w:trPr>
          <w:trHeight w:val="615"/>
        </w:trPr>
        <w:tc>
          <w:tcPr>
            <w:tcW w:w="2575" w:type="pct"/>
            <w:tcBorders>
              <w:top w:val="single" w:sz="4" w:space="0" w:color="auto"/>
              <w:left w:val="single" w:sz="4" w:space="0" w:color="auto"/>
              <w:bottom w:val="single" w:sz="4" w:space="0" w:color="auto"/>
              <w:right w:val="single" w:sz="4" w:space="0" w:color="auto"/>
            </w:tcBorders>
            <w:shd w:val="clear" w:color="auto" w:fill="auto"/>
            <w:vAlign w:val="center"/>
          </w:tcPr>
          <w:p w14:paraId="1AD4C1DC" w14:textId="77777777" w:rsidR="00D32156" w:rsidRPr="00D32156" w:rsidRDefault="00D32156" w:rsidP="00D3215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D32156">
              <w:rPr>
                <w:rFonts w:ascii="Times New Roman" w:eastAsia="Times New Roman" w:hAnsi="Times New Roman" w:cs="Times New Roman"/>
                <w:i/>
                <w:sz w:val="24"/>
                <w:szCs w:val="24"/>
                <w:lang w:eastAsia="ru-RU"/>
              </w:rPr>
              <w:t xml:space="preserve">Лекции </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F1DD210" w14:textId="3EB78EF8" w:rsidR="00D32156" w:rsidRPr="00D32156" w:rsidRDefault="00664447" w:rsidP="00D3215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14:paraId="6610920B" w14:textId="299C60E1" w:rsidR="00D32156" w:rsidRPr="00D32156" w:rsidRDefault="00664447" w:rsidP="00D3215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D32156" w:rsidRPr="00D32156" w14:paraId="29A22581" w14:textId="77777777" w:rsidTr="00664447">
        <w:trPr>
          <w:trHeight w:val="615"/>
        </w:trPr>
        <w:tc>
          <w:tcPr>
            <w:tcW w:w="2575" w:type="pct"/>
            <w:tcBorders>
              <w:top w:val="single" w:sz="4" w:space="0" w:color="auto"/>
              <w:left w:val="single" w:sz="4" w:space="0" w:color="auto"/>
              <w:bottom w:val="single" w:sz="4" w:space="0" w:color="auto"/>
              <w:right w:val="single" w:sz="4" w:space="0" w:color="auto"/>
            </w:tcBorders>
            <w:shd w:val="clear" w:color="auto" w:fill="auto"/>
            <w:vAlign w:val="center"/>
          </w:tcPr>
          <w:p w14:paraId="63DB1F9E" w14:textId="77777777" w:rsidR="00D32156" w:rsidRPr="00D32156" w:rsidRDefault="00D32156" w:rsidP="00D3215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D32156">
              <w:rPr>
                <w:rFonts w:ascii="Times New Roman" w:eastAsia="Times New Roman" w:hAnsi="Times New Roman" w:cs="Times New Roman"/>
                <w:i/>
                <w:sz w:val="24"/>
                <w:szCs w:val="24"/>
                <w:lang w:eastAsia="ru-RU"/>
              </w:rPr>
              <w:t xml:space="preserve">Семинары, практические занятия  </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858E476" w14:textId="65FC35E1" w:rsidR="00D32156" w:rsidRPr="00D32156" w:rsidRDefault="00664447" w:rsidP="00D3215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14:paraId="35416A92" w14:textId="5AF03178" w:rsidR="00D32156" w:rsidRPr="00D32156" w:rsidRDefault="00664447" w:rsidP="00D3215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D32156" w:rsidRPr="00D32156" w14:paraId="74E00E42" w14:textId="77777777" w:rsidTr="00664447">
        <w:trPr>
          <w:trHeight w:val="615"/>
        </w:trPr>
        <w:tc>
          <w:tcPr>
            <w:tcW w:w="2575" w:type="pct"/>
            <w:tcBorders>
              <w:top w:val="single" w:sz="4" w:space="0" w:color="auto"/>
              <w:left w:val="single" w:sz="4" w:space="0" w:color="auto"/>
              <w:bottom w:val="single" w:sz="4" w:space="0" w:color="auto"/>
              <w:right w:val="single" w:sz="4" w:space="0" w:color="auto"/>
            </w:tcBorders>
            <w:shd w:val="clear" w:color="auto" w:fill="auto"/>
            <w:vAlign w:val="center"/>
          </w:tcPr>
          <w:p w14:paraId="4C857DC2" w14:textId="77777777" w:rsidR="00D32156" w:rsidRPr="00D32156" w:rsidRDefault="00D32156" w:rsidP="00D32156">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D32156">
              <w:rPr>
                <w:rFonts w:ascii="Times New Roman" w:eastAsia="Times New Roman" w:hAnsi="Times New Roman" w:cs="Times New Roman"/>
                <w:b/>
                <w:i/>
                <w:sz w:val="24"/>
                <w:szCs w:val="24"/>
                <w:lang w:eastAsia="ru-RU"/>
              </w:rPr>
              <w:t>Самостоятельная работа</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83668A6" w14:textId="12F6E73F" w:rsidR="00D32156" w:rsidRPr="00D32156" w:rsidRDefault="005009F1" w:rsidP="00D3215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14:paraId="1A5974BC" w14:textId="19269E47" w:rsidR="00D32156" w:rsidRPr="00D32156" w:rsidRDefault="005009F1" w:rsidP="00D3215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r w:rsidR="00D32156" w:rsidRPr="00D32156" w14:paraId="08A3D25D" w14:textId="77777777" w:rsidTr="00664447">
        <w:trPr>
          <w:trHeight w:val="615"/>
        </w:trPr>
        <w:tc>
          <w:tcPr>
            <w:tcW w:w="2575" w:type="pct"/>
            <w:tcBorders>
              <w:top w:val="single" w:sz="4" w:space="0" w:color="auto"/>
              <w:left w:val="single" w:sz="4" w:space="0" w:color="auto"/>
              <w:bottom w:val="single" w:sz="4" w:space="0" w:color="auto"/>
              <w:right w:val="single" w:sz="4" w:space="0" w:color="auto"/>
            </w:tcBorders>
            <w:shd w:val="clear" w:color="auto" w:fill="auto"/>
            <w:vAlign w:val="center"/>
          </w:tcPr>
          <w:p w14:paraId="5290027F" w14:textId="77777777" w:rsidR="00D32156" w:rsidRPr="00D32156" w:rsidRDefault="00D32156" w:rsidP="00D3215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2156">
              <w:rPr>
                <w:rFonts w:ascii="Times New Roman" w:eastAsia="Times New Roman" w:hAnsi="Times New Roman" w:cs="Times New Roman"/>
                <w:sz w:val="24"/>
                <w:szCs w:val="24"/>
                <w:lang w:eastAsia="ru-RU"/>
              </w:rPr>
              <w:t xml:space="preserve">Вид текущего контроля </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53739A98" w14:textId="077F51BB" w:rsidR="00D32156" w:rsidRPr="00D32156" w:rsidRDefault="00664447" w:rsidP="00D3215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14:paraId="14FEA8F1" w14:textId="09F64284" w:rsidR="00D32156" w:rsidRPr="00D32156" w:rsidRDefault="00664447" w:rsidP="00D3215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D32156" w:rsidRPr="00D32156" w14:paraId="18DF6E93" w14:textId="77777777" w:rsidTr="00664447">
        <w:trPr>
          <w:trHeight w:val="615"/>
        </w:trPr>
        <w:tc>
          <w:tcPr>
            <w:tcW w:w="2575" w:type="pct"/>
            <w:tcBorders>
              <w:top w:val="single" w:sz="4" w:space="0" w:color="auto"/>
              <w:left w:val="single" w:sz="4" w:space="0" w:color="auto"/>
              <w:bottom w:val="single" w:sz="4" w:space="0" w:color="auto"/>
              <w:right w:val="single" w:sz="4" w:space="0" w:color="auto"/>
            </w:tcBorders>
            <w:shd w:val="clear" w:color="auto" w:fill="auto"/>
            <w:vAlign w:val="center"/>
          </w:tcPr>
          <w:p w14:paraId="0FC9DEBA" w14:textId="77777777" w:rsidR="00D32156" w:rsidRPr="00D32156" w:rsidRDefault="00D32156" w:rsidP="00D3215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32156">
              <w:rPr>
                <w:rFonts w:ascii="Times New Roman" w:eastAsia="Times New Roman" w:hAnsi="Times New Roman" w:cs="Times New Roman"/>
                <w:sz w:val="24"/>
                <w:szCs w:val="24"/>
                <w:lang w:eastAsia="ru-RU"/>
              </w:rPr>
              <w:t>Вид промежуточной аттестации</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4E724E1A" w14:textId="2B923B37" w:rsidR="00D32156" w:rsidRPr="00D32156" w:rsidRDefault="005009F1" w:rsidP="00D3215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14:paraId="122B0EB2" w14:textId="2FC3D83F" w:rsidR="00D32156" w:rsidRPr="00D32156" w:rsidRDefault="005009F1" w:rsidP="00D3215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54363911" w14:textId="77777777" w:rsidR="0020433E" w:rsidRPr="0020433E" w:rsidRDefault="0020433E" w:rsidP="0020433E">
      <w:bookmarkStart w:id="24" w:name="_Toc494714914"/>
      <w:bookmarkStart w:id="25" w:name="_Toc68554376"/>
      <w:bookmarkStart w:id="26" w:name="_Toc68554682"/>
      <w:bookmarkEnd w:id="23"/>
    </w:p>
    <w:p w14:paraId="66A4F7CC" w14:textId="77777777" w:rsidR="0020433E" w:rsidRPr="0020433E" w:rsidRDefault="0020433E" w:rsidP="0020433E"/>
    <w:p w14:paraId="2E951C2F" w14:textId="3F381C5D" w:rsidR="009644E5" w:rsidRDefault="00DD734F" w:rsidP="00FB7387">
      <w:pPr>
        <w:pStyle w:val="1"/>
      </w:pPr>
      <w:bookmarkStart w:id="27" w:name="_Toc104293093"/>
      <w:r w:rsidRPr="008A095D">
        <w:rPr>
          <w:color w:val="000000" w:themeColor="text1"/>
        </w:rPr>
        <w:t xml:space="preserve">5. </w:t>
      </w:r>
      <w:bookmarkStart w:id="28" w:name="_Toc529446295"/>
      <w:bookmarkEnd w:id="24"/>
      <w:r w:rsidR="009644E5" w:rsidRPr="008A095D">
        <w:rPr>
          <w:color w:val="000000" w:themeColor="text1"/>
        </w:rPr>
        <w:t>Содержание</w:t>
      </w:r>
      <w:r w:rsidR="009644E5" w:rsidRPr="009644E5">
        <w:t xml:space="preserve"> дисциплины, структурированное по темам (разделам) дисциплины с указанием их объемов (в академических часах) и видов учебных занятий</w:t>
      </w:r>
      <w:bookmarkEnd w:id="25"/>
      <w:bookmarkEnd w:id="26"/>
      <w:bookmarkEnd w:id="27"/>
    </w:p>
    <w:p w14:paraId="25AA0A22" w14:textId="77777777" w:rsidR="00070FE8" w:rsidRPr="00070FE8" w:rsidRDefault="00070FE8" w:rsidP="00070FE8">
      <w:pPr>
        <w:rPr>
          <w:lang w:eastAsia="ru-RU"/>
        </w:rPr>
      </w:pPr>
    </w:p>
    <w:p w14:paraId="296705D3" w14:textId="375C6064" w:rsidR="001734CA" w:rsidRPr="0020433E" w:rsidRDefault="001734CA" w:rsidP="0020433E">
      <w:pPr>
        <w:pStyle w:val="2"/>
      </w:pPr>
      <w:bookmarkStart w:id="29" w:name="_Toc68554377"/>
      <w:bookmarkStart w:id="30" w:name="_Toc68554683"/>
      <w:bookmarkStart w:id="31" w:name="_Toc104293094"/>
      <w:r w:rsidRPr="0020433E">
        <w:t>5.1. Содержание дисциплины</w:t>
      </w:r>
      <w:bookmarkEnd w:id="28"/>
      <w:bookmarkEnd w:id="29"/>
      <w:bookmarkEnd w:id="30"/>
      <w:bookmarkEnd w:id="31"/>
    </w:p>
    <w:p w14:paraId="6DEAB0FF" w14:textId="77777777" w:rsidR="00070FE8" w:rsidRDefault="00070FE8" w:rsidP="009644E5">
      <w:pPr>
        <w:keepNext/>
        <w:keepLines/>
        <w:spacing w:after="0" w:line="360" w:lineRule="auto"/>
        <w:ind w:firstLine="709"/>
        <w:jc w:val="both"/>
        <w:outlineLvl w:val="0"/>
        <w:rPr>
          <w:rFonts w:ascii="Times New Roman" w:eastAsia="Times New Roman" w:hAnsi="Times New Roman" w:cs="Times New Roman"/>
          <w:b/>
          <w:bCs/>
          <w:kern w:val="32"/>
          <w:sz w:val="28"/>
          <w:szCs w:val="28"/>
        </w:rPr>
      </w:pPr>
    </w:p>
    <w:p w14:paraId="12294356" w14:textId="5422A369" w:rsidR="00210BF6" w:rsidRDefault="00252FD1" w:rsidP="00FB7387">
      <w:pPr>
        <w:spacing w:after="0" w:line="240" w:lineRule="auto"/>
        <w:ind w:firstLine="709"/>
        <w:jc w:val="both"/>
        <w:rPr>
          <w:rFonts w:ascii="Times New Roman" w:eastAsia="Times New Roman" w:hAnsi="Times New Roman" w:cs="Times New Roman"/>
          <w:b/>
          <w:sz w:val="28"/>
          <w:szCs w:val="28"/>
          <w:lang w:eastAsia="ru-RU"/>
        </w:rPr>
      </w:pPr>
      <w:r w:rsidRPr="00210BF6">
        <w:rPr>
          <w:rFonts w:ascii="Times New Roman" w:eastAsia="Times New Roman" w:hAnsi="Times New Roman" w:cs="Times New Roman"/>
          <w:b/>
          <w:sz w:val="28"/>
          <w:szCs w:val="28"/>
          <w:lang w:eastAsia="ru-RU"/>
        </w:rPr>
        <w:t xml:space="preserve">Тема 1. </w:t>
      </w:r>
      <w:r w:rsidR="009924FD">
        <w:rPr>
          <w:rFonts w:ascii="Times New Roman" w:eastAsia="Times New Roman" w:hAnsi="Times New Roman" w:cs="Times New Roman"/>
          <w:b/>
          <w:sz w:val="28"/>
          <w:szCs w:val="28"/>
          <w:lang w:eastAsia="ru-RU"/>
        </w:rPr>
        <w:t>Сущность финансовой</w:t>
      </w:r>
      <w:r w:rsidR="00210BF6" w:rsidRPr="00210BF6">
        <w:rPr>
          <w:rFonts w:ascii="Times New Roman" w:eastAsia="Times New Roman" w:hAnsi="Times New Roman" w:cs="Times New Roman"/>
          <w:b/>
          <w:sz w:val="28"/>
          <w:szCs w:val="28"/>
          <w:lang w:eastAsia="ru-RU"/>
        </w:rPr>
        <w:t xml:space="preserve"> диагностики состояния компании</w:t>
      </w:r>
      <w:r w:rsidR="009924FD">
        <w:rPr>
          <w:rFonts w:ascii="Times New Roman" w:eastAsia="Times New Roman" w:hAnsi="Times New Roman" w:cs="Times New Roman"/>
          <w:b/>
          <w:sz w:val="28"/>
          <w:szCs w:val="28"/>
          <w:lang w:eastAsia="ru-RU"/>
        </w:rPr>
        <w:t>, базовые принципы, цели и задачи.</w:t>
      </w:r>
      <w:r w:rsidR="00210BF6">
        <w:rPr>
          <w:rFonts w:ascii="Times New Roman" w:eastAsia="Times New Roman" w:hAnsi="Times New Roman" w:cs="Times New Roman"/>
          <w:b/>
          <w:sz w:val="28"/>
          <w:szCs w:val="28"/>
          <w:lang w:eastAsia="ru-RU"/>
        </w:rPr>
        <w:t xml:space="preserve"> Информационная база финансовой диагностики</w:t>
      </w:r>
    </w:p>
    <w:p w14:paraId="4E2A81F8" w14:textId="678F8C53" w:rsidR="009924FD" w:rsidRDefault="009924FD" w:rsidP="00070FE8">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Теоретические основы финансовой диагностики</w:t>
      </w:r>
      <w:r w:rsidR="00332B47" w:rsidRPr="00332B47">
        <w:rPr>
          <w:rFonts w:ascii="Times New Roman" w:eastAsia="Times New Roman" w:hAnsi="Times New Roman" w:cs="Times New Roman"/>
          <w:bCs/>
          <w:sz w:val="28"/>
          <w:szCs w:val="28"/>
          <w:lang w:eastAsia="ru-RU"/>
        </w:rPr>
        <w:t>, ц</w:t>
      </w:r>
      <w:r w:rsidR="00210BF6" w:rsidRPr="00210BF6">
        <w:rPr>
          <w:rFonts w:ascii="Times New Roman" w:eastAsia="Times New Roman" w:hAnsi="Times New Roman" w:cs="Times New Roman"/>
          <w:bCs/>
          <w:sz w:val="28"/>
          <w:szCs w:val="28"/>
          <w:lang w:eastAsia="ru-RU"/>
        </w:rPr>
        <w:t>ел</w:t>
      </w:r>
      <w:r w:rsidR="00C665DC">
        <w:rPr>
          <w:rFonts w:ascii="Times New Roman" w:eastAsia="Times New Roman" w:hAnsi="Times New Roman" w:cs="Times New Roman"/>
          <w:bCs/>
          <w:sz w:val="28"/>
          <w:szCs w:val="28"/>
          <w:lang w:eastAsia="ru-RU"/>
        </w:rPr>
        <w:t>и</w:t>
      </w:r>
      <w:r w:rsidR="00332B47">
        <w:rPr>
          <w:rFonts w:ascii="Times New Roman" w:eastAsia="Times New Roman" w:hAnsi="Times New Roman" w:cs="Times New Roman"/>
          <w:bCs/>
          <w:sz w:val="28"/>
          <w:szCs w:val="28"/>
          <w:lang w:eastAsia="ru-RU"/>
        </w:rPr>
        <w:t>,</w:t>
      </w:r>
      <w:r w:rsidR="00210BF6" w:rsidRPr="00210BF6">
        <w:rPr>
          <w:rFonts w:ascii="Times New Roman" w:eastAsia="Times New Roman" w:hAnsi="Times New Roman" w:cs="Times New Roman"/>
          <w:bCs/>
          <w:sz w:val="28"/>
          <w:szCs w:val="28"/>
          <w:lang w:eastAsia="ru-RU"/>
        </w:rPr>
        <w:t xml:space="preserve"> задачи </w:t>
      </w:r>
      <w:r w:rsidR="00332B47">
        <w:rPr>
          <w:rFonts w:ascii="Times New Roman" w:eastAsia="Times New Roman" w:hAnsi="Times New Roman" w:cs="Times New Roman"/>
          <w:bCs/>
          <w:sz w:val="28"/>
          <w:szCs w:val="28"/>
          <w:lang w:eastAsia="ru-RU"/>
        </w:rPr>
        <w:t>и базовые принципы</w:t>
      </w:r>
      <w:r w:rsidR="00210BF6" w:rsidRPr="00210BF6">
        <w:rPr>
          <w:rFonts w:ascii="Times New Roman" w:eastAsia="Times New Roman" w:hAnsi="Times New Roman" w:cs="Times New Roman"/>
          <w:bCs/>
          <w:sz w:val="28"/>
          <w:szCs w:val="28"/>
          <w:lang w:eastAsia="ru-RU"/>
        </w:rPr>
        <w:t xml:space="preserve">. </w:t>
      </w:r>
      <w:r w:rsidRPr="009924FD">
        <w:rPr>
          <w:rFonts w:ascii="Times New Roman" w:eastAsia="Times New Roman" w:hAnsi="Times New Roman" w:cs="Times New Roman"/>
          <w:bCs/>
          <w:sz w:val="28"/>
          <w:szCs w:val="28"/>
          <w:lang w:eastAsia="ru-RU"/>
        </w:rPr>
        <w:t>Принцип полноты и достоверности; принцип разумной достаточности использования методов финансового анализа; принцип сравнимости;</w:t>
      </w:r>
      <w:r w:rsidRPr="009924FD">
        <w:rPr>
          <w:rFonts w:ascii="Times New Roman" w:eastAsia="Times New Roman" w:hAnsi="Times New Roman" w:cs="Times New Roman" w:hint="eastAsia"/>
          <w:bCs/>
          <w:sz w:val="28"/>
          <w:szCs w:val="28"/>
          <w:lang w:eastAsia="ru-RU"/>
        </w:rPr>
        <w:t xml:space="preserve"> </w:t>
      </w:r>
      <w:r w:rsidRPr="009924FD">
        <w:rPr>
          <w:rFonts w:ascii="Times New Roman" w:eastAsia="Times New Roman" w:hAnsi="Times New Roman" w:cs="Times New Roman"/>
          <w:bCs/>
          <w:sz w:val="28"/>
          <w:szCs w:val="28"/>
          <w:lang w:eastAsia="ru-RU"/>
        </w:rPr>
        <w:t>принцип временной согласованности финансовой диагностики</w:t>
      </w:r>
      <w:r>
        <w:rPr>
          <w:rFonts w:ascii="Times New Roman" w:eastAsia="Times New Roman" w:hAnsi="Times New Roman" w:cs="Times New Roman"/>
          <w:bCs/>
          <w:sz w:val="28"/>
          <w:szCs w:val="28"/>
          <w:lang w:eastAsia="ru-RU"/>
        </w:rPr>
        <w:t>.</w:t>
      </w:r>
    </w:p>
    <w:p w14:paraId="283D1812" w14:textId="209FBC2D" w:rsidR="0002539E" w:rsidRDefault="0002539E" w:rsidP="00070FE8">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Источники информации для проведения финансовой диагностики деятельности компании. </w:t>
      </w:r>
      <w:r w:rsidRPr="00210BF6">
        <w:rPr>
          <w:rFonts w:ascii="Times New Roman" w:eastAsia="Times New Roman" w:hAnsi="Times New Roman" w:cs="Times New Roman"/>
          <w:bCs/>
          <w:sz w:val="28"/>
          <w:szCs w:val="28"/>
          <w:lang w:eastAsia="ru-RU"/>
        </w:rPr>
        <w:t xml:space="preserve">Финансовая </w:t>
      </w:r>
      <w:r>
        <w:rPr>
          <w:rFonts w:ascii="Times New Roman" w:eastAsia="Times New Roman" w:hAnsi="Times New Roman" w:cs="Times New Roman"/>
          <w:bCs/>
          <w:sz w:val="28"/>
          <w:szCs w:val="28"/>
          <w:lang w:eastAsia="ru-RU"/>
        </w:rPr>
        <w:t xml:space="preserve">(бухгалтерская) </w:t>
      </w:r>
      <w:r w:rsidRPr="00210BF6">
        <w:rPr>
          <w:rFonts w:ascii="Times New Roman" w:eastAsia="Times New Roman" w:hAnsi="Times New Roman" w:cs="Times New Roman"/>
          <w:bCs/>
          <w:sz w:val="28"/>
          <w:szCs w:val="28"/>
          <w:lang w:eastAsia="ru-RU"/>
        </w:rPr>
        <w:t xml:space="preserve">отчетность как информационная база анализа и оценки. </w:t>
      </w:r>
      <w:r w:rsidR="008E378B">
        <w:rPr>
          <w:rFonts w:ascii="Times New Roman" w:eastAsia="Times New Roman" w:hAnsi="Times New Roman" w:cs="Times New Roman"/>
          <w:bCs/>
          <w:sz w:val="28"/>
          <w:szCs w:val="28"/>
          <w:lang w:eastAsia="ru-RU"/>
        </w:rPr>
        <w:t>Аналитический баланс.</w:t>
      </w:r>
    </w:p>
    <w:p w14:paraId="6EEE0F23" w14:textId="3DC79CCA" w:rsidR="009924FD" w:rsidRDefault="009924FD" w:rsidP="00070FE8">
      <w:pPr>
        <w:spacing w:after="0" w:line="240" w:lineRule="auto"/>
        <w:ind w:firstLine="709"/>
        <w:jc w:val="both"/>
        <w:rPr>
          <w:rFonts w:ascii="Times New Roman" w:eastAsia="Times New Roman" w:hAnsi="Times New Roman" w:cs="Times New Roman"/>
          <w:bCs/>
          <w:sz w:val="28"/>
          <w:szCs w:val="28"/>
          <w:lang w:eastAsia="ru-RU"/>
        </w:rPr>
      </w:pPr>
      <w:r w:rsidRPr="009924FD">
        <w:rPr>
          <w:rFonts w:ascii="Times New Roman" w:eastAsia="Times New Roman" w:hAnsi="Times New Roman" w:cs="Times New Roman"/>
          <w:bCs/>
          <w:sz w:val="28"/>
          <w:szCs w:val="28"/>
          <w:lang w:eastAsia="ru-RU"/>
        </w:rPr>
        <w:t>Разработка регламента финансовой диагностики.</w:t>
      </w:r>
      <w:r>
        <w:rPr>
          <w:rFonts w:ascii="Times New Roman" w:eastAsia="Times New Roman" w:hAnsi="Times New Roman" w:cs="Times New Roman"/>
          <w:bCs/>
          <w:sz w:val="28"/>
          <w:szCs w:val="28"/>
          <w:lang w:eastAsia="ru-RU"/>
        </w:rPr>
        <w:t xml:space="preserve"> </w:t>
      </w:r>
    </w:p>
    <w:p w14:paraId="092B8456" w14:textId="3DE0AA32" w:rsidR="00332B47" w:rsidRDefault="00332B47" w:rsidP="00070FE8">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Виды финансового анализа, проводимого в компании.</w:t>
      </w:r>
      <w:r w:rsidR="0002539E">
        <w:rPr>
          <w:rFonts w:ascii="Times New Roman" w:eastAsia="Times New Roman" w:hAnsi="Times New Roman" w:cs="Times New Roman"/>
          <w:bCs/>
          <w:sz w:val="28"/>
          <w:szCs w:val="28"/>
          <w:lang w:eastAsia="ru-RU"/>
        </w:rPr>
        <w:t xml:space="preserve"> Инструменты и методы финансового анализа.</w:t>
      </w:r>
      <w:r w:rsidR="008E378B">
        <w:rPr>
          <w:rFonts w:ascii="Times New Roman" w:eastAsia="Times New Roman" w:hAnsi="Times New Roman" w:cs="Times New Roman"/>
          <w:bCs/>
          <w:sz w:val="28"/>
          <w:szCs w:val="28"/>
          <w:lang w:eastAsia="ru-RU"/>
        </w:rPr>
        <w:t xml:space="preserve"> Горизонтальный, вертикальный и факторный анализ.</w:t>
      </w:r>
    </w:p>
    <w:p w14:paraId="67528DAF" w14:textId="4D79D8C4" w:rsidR="000E3473" w:rsidRDefault="000E3473" w:rsidP="00070FE8">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Расчет финансовых коэффициентов.</w:t>
      </w:r>
    </w:p>
    <w:p w14:paraId="5508CD4C" w14:textId="5AD28AC2" w:rsidR="0002539E" w:rsidRPr="00210BF6" w:rsidRDefault="0002539E" w:rsidP="00070FE8">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Внутренние и внешние факторы, влияющие на финансовое состояние компании. Возможные </w:t>
      </w:r>
      <w:r w:rsidR="000E3473">
        <w:rPr>
          <w:rFonts w:ascii="Times New Roman" w:eastAsia="Times New Roman" w:hAnsi="Times New Roman" w:cs="Times New Roman"/>
          <w:bCs/>
          <w:sz w:val="28"/>
          <w:szCs w:val="28"/>
          <w:lang w:eastAsia="ru-RU"/>
        </w:rPr>
        <w:t xml:space="preserve">финансовые </w:t>
      </w:r>
      <w:r>
        <w:rPr>
          <w:rFonts w:ascii="Times New Roman" w:eastAsia="Times New Roman" w:hAnsi="Times New Roman" w:cs="Times New Roman"/>
          <w:bCs/>
          <w:sz w:val="28"/>
          <w:szCs w:val="28"/>
          <w:lang w:eastAsia="ru-RU"/>
        </w:rPr>
        <w:t>причины неблагоприятного финансового состояния.</w:t>
      </w:r>
    </w:p>
    <w:p w14:paraId="28CD19F0" w14:textId="77777777" w:rsidR="00210BF6" w:rsidRDefault="00210BF6" w:rsidP="00210BF6">
      <w:pPr>
        <w:spacing w:after="0" w:line="360" w:lineRule="auto"/>
        <w:ind w:firstLine="709"/>
        <w:jc w:val="both"/>
        <w:rPr>
          <w:rFonts w:ascii="Times New Roman" w:eastAsia="Times New Roman" w:hAnsi="Times New Roman" w:cs="Times New Roman"/>
          <w:b/>
          <w:sz w:val="28"/>
          <w:szCs w:val="28"/>
          <w:lang w:eastAsia="ru-RU"/>
        </w:rPr>
      </w:pPr>
    </w:p>
    <w:p w14:paraId="7FCA547F" w14:textId="439CF8BB" w:rsidR="008E378B" w:rsidRPr="008E378B" w:rsidRDefault="00252FD1" w:rsidP="00FB7387">
      <w:pPr>
        <w:spacing w:after="0" w:line="240" w:lineRule="auto"/>
        <w:ind w:firstLine="709"/>
        <w:jc w:val="both"/>
        <w:rPr>
          <w:rFonts w:ascii="Times New Roman" w:eastAsia="Times New Roman" w:hAnsi="Times New Roman" w:cs="Times New Roman"/>
          <w:b/>
          <w:sz w:val="28"/>
          <w:szCs w:val="28"/>
          <w:lang w:eastAsia="ru-RU"/>
        </w:rPr>
      </w:pPr>
      <w:r w:rsidRPr="00252FD1">
        <w:rPr>
          <w:rFonts w:ascii="Times New Roman" w:eastAsia="Times New Roman" w:hAnsi="Times New Roman" w:cs="Times New Roman"/>
          <w:b/>
          <w:sz w:val="28"/>
          <w:szCs w:val="28"/>
          <w:lang w:eastAsia="ru-RU"/>
        </w:rPr>
        <w:t xml:space="preserve">Тема 2. </w:t>
      </w:r>
      <w:r w:rsidR="00FB499D">
        <w:rPr>
          <w:rFonts w:ascii="Times New Roman" w:eastAsia="Times New Roman" w:hAnsi="Times New Roman" w:cs="Times New Roman"/>
          <w:b/>
          <w:sz w:val="28"/>
          <w:szCs w:val="28"/>
          <w:lang w:eastAsia="ru-RU"/>
        </w:rPr>
        <w:t>Инструменты финансовой диагностики и о</w:t>
      </w:r>
      <w:r w:rsidR="008E378B" w:rsidRPr="008E378B">
        <w:rPr>
          <w:rFonts w:ascii="Times New Roman" w:eastAsia="Times New Roman" w:hAnsi="Times New Roman" w:cs="Times New Roman"/>
          <w:b/>
          <w:sz w:val="28"/>
          <w:szCs w:val="28"/>
          <w:lang w:eastAsia="ru-RU"/>
        </w:rPr>
        <w:t>сновные финансовые показатели</w:t>
      </w:r>
      <w:r w:rsidR="008E378B">
        <w:rPr>
          <w:rFonts w:ascii="Times New Roman" w:eastAsia="Times New Roman" w:hAnsi="Times New Roman" w:cs="Times New Roman"/>
          <w:b/>
          <w:sz w:val="28"/>
          <w:szCs w:val="28"/>
          <w:lang w:eastAsia="ru-RU"/>
        </w:rPr>
        <w:t xml:space="preserve"> в системе диагностики</w:t>
      </w:r>
      <w:r w:rsidR="007F1F50" w:rsidRPr="007F1F50">
        <w:rPr>
          <w:rFonts w:ascii="Times New Roman" w:eastAsia="Times New Roman" w:hAnsi="Times New Roman" w:cs="Times New Roman"/>
          <w:b/>
          <w:sz w:val="28"/>
          <w:szCs w:val="28"/>
          <w:lang w:eastAsia="ru-RU"/>
        </w:rPr>
        <w:t xml:space="preserve"> </w:t>
      </w:r>
      <w:r w:rsidR="007F1F50">
        <w:rPr>
          <w:rFonts w:ascii="Times New Roman" w:eastAsia="Times New Roman" w:hAnsi="Times New Roman" w:cs="Times New Roman"/>
          <w:b/>
          <w:sz w:val="28"/>
          <w:szCs w:val="28"/>
          <w:lang w:eastAsia="ru-RU"/>
        </w:rPr>
        <w:t>финансового состояния компании</w:t>
      </w:r>
    </w:p>
    <w:p w14:paraId="1D78A8E0" w14:textId="6D596C75" w:rsidR="00FB499D" w:rsidRPr="00FB499D" w:rsidRDefault="00FB499D" w:rsidP="00070FE8">
      <w:pPr>
        <w:spacing w:after="0" w:line="240" w:lineRule="auto"/>
        <w:ind w:firstLine="709"/>
        <w:jc w:val="both"/>
        <w:rPr>
          <w:rFonts w:ascii="Times New Roman" w:eastAsia="Times New Roman" w:hAnsi="Times New Roman" w:cs="Times New Roman"/>
          <w:bCs/>
          <w:sz w:val="28"/>
          <w:szCs w:val="28"/>
          <w:lang w:eastAsia="ru-RU"/>
        </w:rPr>
      </w:pPr>
      <w:r w:rsidRPr="00FB499D">
        <w:rPr>
          <w:rFonts w:ascii="Times New Roman" w:eastAsia="Times New Roman" w:hAnsi="Times New Roman" w:cs="Times New Roman"/>
          <w:bCs/>
          <w:sz w:val="28"/>
          <w:szCs w:val="28"/>
          <w:lang w:eastAsia="ru-RU"/>
        </w:rPr>
        <w:t>Экспресс-анализ финансовой устойчивости организации на основе сигнальных точек; анализ финансового состояния компании, оценка финансового потенциала и возможных перспектив развития предприятия. Горизонтальный, вертикальный   и факторный анализ.</w:t>
      </w:r>
    </w:p>
    <w:p w14:paraId="53BB29D4" w14:textId="0B24CA7C" w:rsidR="00210BF6" w:rsidRDefault="008E378B" w:rsidP="00070FE8">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Ликвидность активов компании. Показатели, характеризующие</w:t>
      </w:r>
      <w:r w:rsidR="00210BF6" w:rsidRPr="008E378B">
        <w:rPr>
          <w:rFonts w:ascii="Times New Roman" w:eastAsia="Times New Roman" w:hAnsi="Times New Roman" w:cs="Times New Roman"/>
          <w:bCs/>
          <w:sz w:val="28"/>
          <w:szCs w:val="28"/>
          <w:lang w:eastAsia="ru-RU"/>
        </w:rPr>
        <w:t xml:space="preserve"> ликвидност</w:t>
      </w:r>
      <w:r w:rsidR="009406D3">
        <w:rPr>
          <w:rFonts w:ascii="Times New Roman" w:eastAsia="Times New Roman" w:hAnsi="Times New Roman" w:cs="Times New Roman"/>
          <w:bCs/>
          <w:sz w:val="28"/>
          <w:szCs w:val="28"/>
          <w:lang w:eastAsia="ru-RU"/>
        </w:rPr>
        <w:t>ь</w:t>
      </w:r>
      <w:r w:rsidR="00210BF6" w:rsidRPr="008E378B">
        <w:rPr>
          <w:rFonts w:ascii="Times New Roman" w:eastAsia="Times New Roman" w:hAnsi="Times New Roman" w:cs="Times New Roman"/>
          <w:bCs/>
          <w:sz w:val="28"/>
          <w:szCs w:val="28"/>
          <w:lang w:eastAsia="ru-RU"/>
        </w:rPr>
        <w:t xml:space="preserve"> и платежеспособност</w:t>
      </w:r>
      <w:r w:rsidR="0024495B">
        <w:rPr>
          <w:rFonts w:ascii="Times New Roman" w:eastAsia="Times New Roman" w:hAnsi="Times New Roman" w:cs="Times New Roman"/>
          <w:bCs/>
          <w:sz w:val="28"/>
          <w:szCs w:val="28"/>
          <w:lang w:eastAsia="ru-RU"/>
        </w:rPr>
        <w:t>ь</w:t>
      </w:r>
      <w:r>
        <w:rPr>
          <w:rFonts w:ascii="Times New Roman" w:eastAsia="Times New Roman" w:hAnsi="Times New Roman" w:cs="Times New Roman"/>
          <w:bCs/>
          <w:sz w:val="28"/>
          <w:szCs w:val="28"/>
          <w:lang w:eastAsia="ru-RU"/>
        </w:rPr>
        <w:t xml:space="preserve">, </w:t>
      </w:r>
      <w:r w:rsidR="009406D3" w:rsidRPr="009406D3">
        <w:rPr>
          <w:rFonts w:ascii="Times New Roman" w:eastAsia="Times New Roman" w:hAnsi="Times New Roman" w:cs="Times New Roman"/>
          <w:bCs/>
          <w:sz w:val="28"/>
          <w:szCs w:val="28"/>
          <w:lang w:eastAsia="ru-RU"/>
        </w:rPr>
        <w:t>коэффициенты восстановления и утраты платежеспособности</w:t>
      </w:r>
      <w:r w:rsidR="009406D3">
        <w:rPr>
          <w:rFonts w:ascii="Times New Roman" w:eastAsia="Times New Roman" w:hAnsi="Times New Roman" w:cs="Times New Roman"/>
          <w:bCs/>
          <w:sz w:val="28"/>
          <w:szCs w:val="28"/>
          <w:lang w:eastAsia="ru-RU"/>
        </w:rPr>
        <w:t xml:space="preserve">. Показатели </w:t>
      </w:r>
      <w:r w:rsidR="009406D3">
        <w:rPr>
          <w:rFonts w:ascii="Times New Roman" w:eastAsia="Times New Roman" w:hAnsi="Times New Roman" w:cs="Times New Roman"/>
          <w:bCs/>
          <w:sz w:val="28"/>
          <w:szCs w:val="28"/>
          <w:lang w:val="en-US" w:eastAsia="ru-RU"/>
        </w:rPr>
        <w:t>NWC</w:t>
      </w:r>
      <w:r w:rsidR="009406D3" w:rsidRPr="009406D3">
        <w:rPr>
          <w:rFonts w:ascii="Times New Roman" w:eastAsia="Times New Roman" w:hAnsi="Times New Roman" w:cs="Times New Roman"/>
          <w:bCs/>
          <w:sz w:val="28"/>
          <w:szCs w:val="28"/>
          <w:lang w:eastAsia="ru-RU"/>
        </w:rPr>
        <w:t xml:space="preserve"> </w:t>
      </w:r>
      <w:r w:rsidR="009406D3">
        <w:rPr>
          <w:rFonts w:ascii="Times New Roman" w:eastAsia="Times New Roman" w:hAnsi="Times New Roman" w:cs="Times New Roman"/>
          <w:bCs/>
          <w:sz w:val="28"/>
          <w:szCs w:val="28"/>
          <w:lang w:eastAsia="ru-RU"/>
        </w:rPr>
        <w:t xml:space="preserve">и </w:t>
      </w:r>
      <w:r w:rsidR="009406D3">
        <w:rPr>
          <w:rFonts w:ascii="Times New Roman" w:eastAsia="Times New Roman" w:hAnsi="Times New Roman" w:cs="Times New Roman"/>
          <w:bCs/>
          <w:sz w:val="28"/>
          <w:szCs w:val="28"/>
          <w:lang w:val="en-US" w:eastAsia="ru-RU"/>
        </w:rPr>
        <w:t>NOWC</w:t>
      </w:r>
      <w:r w:rsidR="009406D3">
        <w:rPr>
          <w:rFonts w:ascii="Times New Roman" w:eastAsia="Times New Roman" w:hAnsi="Times New Roman" w:cs="Times New Roman"/>
          <w:bCs/>
          <w:sz w:val="28"/>
          <w:szCs w:val="28"/>
          <w:lang w:eastAsia="ru-RU"/>
        </w:rPr>
        <w:t xml:space="preserve"> (чистый оборотный капитал и чистый операционный оборотный капитал.</w:t>
      </w:r>
    </w:p>
    <w:p w14:paraId="7643FF7A" w14:textId="02B5CC8A" w:rsidR="009406D3" w:rsidRDefault="009406D3" w:rsidP="00070FE8">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Показатели финансовой устойчивости (структуры капитала) и показатели оборачиваемости (деловой активности). </w:t>
      </w:r>
    </w:p>
    <w:p w14:paraId="215C770E" w14:textId="13746975" w:rsidR="009406D3" w:rsidRDefault="009406D3" w:rsidP="00070FE8">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Показатели рентабельности, виды сущность, способы расчета, направления использования. Факторный анализ рентабельности, модель Дюпона. </w:t>
      </w:r>
    </w:p>
    <w:p w14:paraId="4E5F2CE4" w14:textId="77777777" w:rsidR="00BB20FF" w:rsidRDefault="009406D3" w:rsidP="00070FE8">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Взаимосвязь между различными финансовыми коэффициентами, проблема «ликвидность или рентабельность».</w:t>
      </w:r>
      <w:r w:rsidR="00BB20FF">
        <w:rPr>
          <w:rFonts w:ascii="Times New Roman" w:eastAsia="Times New Roman" w:hAnsi="Times New Roman" w:cs="Times New Roman"/>
          <w:bCs/>
          <w:sz w:val="28"/>
          <w:szCs w:val="28"/>
          <w:lang w:eastAsia="ru-RU"/>
        </w:rPr>
        <w:t xml:space="preserve"> </w:t>
      </w:r>
    </w:p>
    <w:p w14:paraId="73FE5E22" w14:textId="626A1B9B" w:rsidR="009406D3" w:rsidRDefault="00BB20FF" w:rsidP="00070FE8">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Коэффициент </w:t>
      </w:r>
      <w:r w:rsidR="00FB499D">
        <w:rPr>
          <w:rFonts w:ascii="Times New Roman" w:eastAsia="Times New Roman" w:hAnsi="Times New Roman" w:cs="Times New Roman"/>
          <w:bCs/>
          <w:sz w:val="28"/>
          <w:szCs w:val="28"/>
          <w:lang w:eastAsia="ru-RU"/>
        </w:rPr>
        <w:t xml:space="preserve">внутреннего роста, коэффициент </w:t>
      </w:r>
      <w:r>
        <w:rPr>
          <w:rFonts w:ascii="Times New Roman" w:eastAsia="Times New Roman" w:hAnsi="Times New Roman" w:cs="Times New Roman"/>
          <w:bCs/>
          <w:sz w:val="28"/>
          <w:szCs w:val="28"/>
          <w:lang w:eastAsia="ru-RU"/>
        </w:rPr>
        <w:t>устойчиво</w:t>
      </w:r>
      <w:r w:rsidR="00FB499D">
        <w:rPr>
          <w:rFonts w:ascii="Times New Roman" w:eastAsia="Times New Roman" w:hAnsi="Times New Roman" w:cs="Times New Roman"/>
          <w:bCs/>
          <w:sz w:val="28"/>
          <w:szCs w:val="28"/>
          <w:lang w:eastAsia="ru-RU"/>
        </w:rPr>
        <w:t>го</w:t>
      </w:r>
      <w:r>
        <w:rPr>
          <w:rFonts w:ascii="Times New Roman" w:eastAsia="Times New Roman" w:hAnsi="Times New Roman" w:cs="Times New Roman"/>
          <w:bCs/>
          <w:sz w:val="28"/>
          <w:szCs w:val="28"/>
          <w:lang w:eastAsia="ru-RU"/>
        </w:rPr>
        <w:t xml:space="preserve"> экономического роста.</w:t>
      </w:r>
    </w:p>
    <w:p w14:paraId="2E00D00D" w14:textId="703A4721" w:rsidR="000E3473" w:rsidRDefault="000E3473" w:rsidP="00070FE8">
      <w:pPr>
        <w:spacing w:after="0" w:line="240" w:lineRule="auto"/>
        <w:ind w:firstLine="709"/>
        <w:jc w:val="both"/>
        <w:rPr>
          <w:rFonts w:ascii="Times New Roman" w:eastAsia="Times New Roman" w:hAnsi="Times New Roman" w:cs="Times New Roman"/>
          <w:bCs/>
          <w:sz w:val="28"/>
          <w:szCs w:val="28"/>
          <w:lang w:eastAsia="ru-RU"/>
        </w:rPr>
      </w:pPr>
    </w:p>
    <w:p w14:paraId="1E2DA55A" w14:textId="530C1656" w:rsidR="00252FD1" w:rsidRPr="00210BF6" w:rsidRDefault="00252FD1" w:rsidP="00FB7387">
      <w:pPr>
        <w:spacing w:after="0" w:line="240" w:lineRule="auto"/>
        <w:ind w:firstLine="709"/>
        <w:jc w:val="both"/>
        <w:rPr>
          <w:rFonts w:ascii="Times New Roman" w:eastAsia="Times New Roman" w:hAnsi="Times New Roman" w:cs="Times New Roman"/>
          <w:b/>
          <w:sz w:val="28"/>
          <w:szCs w:val="28"/>
          <w:lang w:eastAsia="ru-RU"/>
        </w:rPr>
      </w:pPr>
      <w:r w:rsidRPr="00210BF6">
        <w:rPr>
          <w:rFonts w:ascii="Times New Roman" w:eastAsia="Times New Roman" w:hAnsi="Times New Roman" w:cs="Times New Roman"/>
          <w:b/>
          <w:sz w:val="28"/>
          <w:szCs w:val="28"/>
          <w:lang w:eastAsia="ru-RU"/>
        </w:rPr>
        <w:t>Тема 3</w:t>
      </w:r>
      <w:r w:rsidR="00210BF6" w:rsidRPr="00210BF6">
        <w:rPr>
          <w:rFonts w:ascii="Times New Roman" w:eastAsia="Times New Roman" w:hAnsi="Times New Roman" w:cs="Times New Roman"/>
          <w:b/>
          <w:sz w:val="28"/>
          <w:szCs w:val="28"/>
          <w:lang w:eastAsia="ru-RU"/>
        </w:rPr>
        <w:t>.</w:t>
      </w:r>
      <w:r w:rsidR="00210BF6">
        <w:rPr>
          <w:rFonts w:ascii="Times New Roman" w:eastAsia="Times New Roman" w:hAnsi="Times New Roman" w:cs="Times New Roman"/>
          <w:b/>
          <w:sz w:val="28"/>
          <w:szCs w:val="28"/>
          <w:lang w:eastAsia="ru-RU"/>
        </w:rPr>
        <w:t xml:space="preserve"> Оценка финансового</w:t>
      </w:r>
      <w:r w:rsidR="00FB499D">
        <w:rPr>
          <w:rFonts w:ascii="Times New Roman" w:eastAsia="Times New Roman" w:hAnsi="Times New Roman" w:cs="Times New Roman"/>
          <w:b/>
          <w:sz w:val="28"/>
          <w:szCs w:val="28"/>
          <w:lang w:eastAsia="ru-RU"/>
        </w:rPr>
        <w:t>,</w:t>
      </w:r>
      <w:r w:rsidR="00210BF6">
        <w:rPr>
          <w:rFonts w:ascii="Times New Roman" w:eastAsia="Times New Roman" w:hAnsi="Times New Roman" w:cs="Times New Roman"/>
          <w:b/>
          <w:sz w:val="28"/>
          <w:szCs w:val="28"/>
          <w:lang w:eastAsia="ru-RU"/>
        </w:rPr>
        <w:t xml:space="preserve"> </w:t>
      </w:r>
      <w:r w:rsidR="007775AF">
        <w:rPr>
          <w:rFonts w:ascii="Times New Roman" w:eastAsia="Times New Roman" w:hAnsi="Times New Roman" w:cs="Times New Roman"/>
          <w:b/>
          <w:sz w:val="28"/>
          <w:szCs w:val="28"/>
          <w:lang w:eastAsia="ru-RU"/>
        </w:rPr>
        <w:t xml:space="preserve">операционного </w:t>
      </w:r>
      <w:r w:rsidR="00FB499D">
        <w:rPr>
          <w:rFonts w:ascii="Times New Roman" w:eastAsia="Times New Roman" w:hAnsi="Times New Roman" w:cs="Times New Roman"/>
          <w:b/>
          <w:sz w:val="28"/>
          <w:szCs w:val="28"/>
          <w:lang w:eastAsia="ru-RU"/>
        </w:rPr>
        <w:t xml:space="preserve">и совокупного </w:t>
      </w:r>
      <w:r w:rsidR="00210BF6">
        <w:rPr>
          <w:rFonts w:ascii="Times New Roman" w:eastAsia="Times New Roman" w:hAnsi="Times New Roman" w:cs="Times New Roman"/>
          <w:b/>
          <w:sz w:val="28"/>
          <w:szCs w:val="28"/>
          <w:lang w:eastAsia="ru-RU"/>
        </w:rPr>
        <w:t>риска компании</w:t>
      </w:r>
      <w:r w:rsidR="00FB499D">
        <w:rPr>
          <w:rFonts w:ascii="Times New Roman" w:eastAsia="Times New Roman" w:hAnsi="Times New Roman" w:cs="Times New Roman"/>
          <w:b/>
          <w:sz w:val="28"/>
          <w:szCs w:val="28"/>
          <w:lang w:eastAsia="ru-RU"/>
        </w:rPr>
        <w:t xml:space="preserve"> на основе показателей финансового и операционного </w:t>
      </w:r>
      <w:r w:rsidR="007775AF">
        <w:rPr>
          <w:rFonts w:ascii="Times New Roman" w:eastAsia="Times New Roman" w:hAnsi="Times New Roman" w:cs="Times New Roman"/>
          <w:b/>
          <w:sz w:val="28"/>
          <w:szCs w:val="28"/>
          <w:lang w:eastAsia="ru-RU"/>
        </w:rPr>
        <w:t>рычага</w:t>
      </w:r>
    </w:p>
    <w:p w14:paraId="1F70734E" w14:textId="009F747B" w:rsidR="00210BF6" w:rsidRDefault="00844097" w:rsidP="00070FE8">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Финансовый риск, генерируемый</w:t>
      </w:r>
      <w:r w:rsidRPr="00844097">
        <w:rPr>
          <w:rFonts w:ascii="Times New Roman" w:eastAsia="Times New Roman" w:hAnsi="Times New Roman" w:cs="Times New Roman"/>
          <w:bCs/>
          <w:sz w:val="28"/>
          <w:szCs w:val="28"/>
          <w:lang w:eastAsia="ru-RU"/>
        </w:rPr>
        <w:t xml:space="preserve"> структур</w:t>
      </w:r>
      <w:r>
        <w:rPr>
          <w:rFonts w:ascii="Times New Roman" w:eastAsia="Times New Roman" w:hAnsi="Times New Roman" w:cs="Times New Roman"/>
          <w:bCs/>
          <w:sz w:val="28"/>
          <w:szCs w:val="28"/>
          <w:lang w:eastAsia="ru-RU"/>
        </w:rPr>
        <w:t>ой</w:t>
      </w:r>
      <w:r w:rsidRPr="00844097">
        <w:rPr>
          <w:rFonts w:ascii="Times New Roman" w:eastAsia="Times New Roman" w:hAnsi="Times New Roman" w:cs="Times New Roman"/>
          <w:bCs/>
          <w:sz w:val="28"/>
          <w:szCs w:val="28"/>
          <w:lang w:eastAsia="ru-RU"/>
        </w:rPr>
        <w:t xml:space="preserve"> капитала компании</w:t>
      </w:r>
      <w:r>
        <w:rPr>
          <w:rFonts w:ascii="Times New Roman" w:eastAsia="Times New Roman" w:hAnsi="Times New Roman" w:cs="Times New Roman"/>
          <w:bCs/>
          <w:sz w:val="28"/>
          <w:szCs w:val="28"/>
          <w:lang w:eastAsia="ru-RU"/>
        </w:rPr>
        <w:t>.</w:t>
      </w:r>
      <w:r w:rsidR="007775AF">
        <w:rPr>
          <w:rFonts w:ascii="Times New Roman" w:eastAsia="Times New Roman" w:hAnsi="Times New Roman" w:cs="Times New Roman"/>
          <w:bCs/>
          <w:sz w:val="28"/>
          <w:szCs w:val="28"/>
          <w:lang w:eastAsia="ru-RU"/>
        </w:rPr>
        <w:t xml:space="preserve"> Влияние структуры капитала на результативность её финансово-хозяйственной деятельности. Финансовые ковенанты. </w:t>
      </w:r>
      <w:r w:rsidR="000E3473">
        <w:rPr>
          <w:rFonts w:ascii="Times New Roman" w:eastAsia="Times New Roman" w:hAnsi="Times New Roman" w:cs="Times New Roman"/>
          <w:bCs/>
          <w:sz w:val="28"/>
          <w:szCs w:val="28"/>
          <w:lang w:eastAsia="ru-RU"/>
        </w:rPr>
        <w:t xml:space="preserve">Две концепции финансового рычага. </w:t>
      </w:r>
      <w:r w:rsidR="007775AF">
        <w:rPr>
          <w:rFonts w:ascii="Times New Roman" w:eastAsia="Times New Roman" w:hAnsi="Times New Roman" w:cs="Times New Roman"/>
          <w:bCs/>
          <w:sz w:val="28"/>
          <w:szCs w:val="28"/>
          <w:lang w:eastAsia="ru-RU"/>
        </w:rPr>
        <w:t xml:space="preserve">Показатели эффекта финансового рычага </w:t>
      </w:r>
      <w:r w:rsidR="007775AF" w:rsidRPr="00C665DC">
        <w:rPr>
          <w:rFonts w:ascii="Times New Roman" w:eastAsia="Times New Roman" w:hAnsi="Times New Roman" w:cs="Times New Roman"/>
          <w:bCs/>
          <w:sz w:val="28"/>
          <w:szCs w:val="28"/>
          <w:lang w:eastAsia="ru-RU"/>
        </w:rPr>
        <w:t>(</w:t>
      </w:r>
      <w:r w:rsidR="007775AF" w:rsidRPr="00070FE8">
        <w:rPr>
          <w:rFonts w:ascii="Times New Roman" w:eastAsia="Times New Roman" w:hAnsi="Times New Roman" w:cs="Times New Roman"/>
          <w:bCs/>
          <w:sz w:val="28"/>
          <w:szCs w:val="28"/>
          <w:lang w:eastAsia="ru-RU"/>
        </w:rPr>
        <w:t>DFL</w:t>
      </w:r>
      <w:r w:rsidR="007775AF">
        <w:rPr>
          <w:rFonts w:ascii="Times New Roman" w:eastAsia="Times New Roman" w:hAnsi="Times New Roman" w:cs="Times New Roman"/>
          <w:bCs/>
          <w:sz w:val="28"/>
          <w:szCs w:val="28"/>
          <w:lang w:eastAsia="ru-RU"/>
        </w:rPr>
        <w:t>).</w:t>
      </w:r>
    </w:p>
    <w:p w14:paraId="3F7FB819" w14:textId="3A850A67" w:rsidR="007775AF" w:rsidRDefault="000E3473" w:rsidP="00070FE8">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Оценка безубыточности и в</w:t>
      </w:r>
      <w:r w:rsidR="007775AF">
        <w:rPr>
          <w:rFonts w:ascii="Times New Roman" w:eastAsia="Times New Roman" w:hAnsi="Times New Roman" w:cs="Times New Roman"/>
          <w:bCs/>
          <w:sz w:val="28"/>
          <w:szCs w:val="28"/>
          <w:lang w:eastAsia="ru-RU"/>
        </w:rPr>
        <w:t>лияни</w:t>
      </w:r>
      <w:r>
        <w:rPr>
          <w:rFonts w:ascii="Times New Roman" w:eastAsia="Times New Roman" w:hAnsi="Times New Roman" w:cs="Times New Roman"/>
          <w:bCs/>
          <w:sz w:val="28"/>
          <w:szCs w:val="28"/>
          <w:lang w:eastAsia="ru-RU"/>
        </w:rPr>
        <w:t>я</w:t>
      </w:r>
      <w:r w:rsidR="007775AF">
        <w:rPr>
          <w:rFonts w:ascii="Times New Roman" w:eastAsia="Times New Roman" w:hAnsi="Times New Roman" w:cs="Times New Roman"/>
          <w:bCs/>
          <w:sz w:val="28"/>
          <w:szCs w:val="28"/>
          <w:lang w:eastAsia="ru-RU"/>
        </w:rPr>
        <w:t xml:space="preserve"> структуры затрат на уровень операционного риска, показатель эффекта операционного рычага (</w:t>
      </w:r>
      <w:r w:rsidR="007775AF" w:rsidRPr="00070FE8">
        <w:rPr>
          <w:rFonts w:ascii="Times New Roman" w:eastAsia="Times New Roman" w:hAnsi="Times New Roman" w:cs="Times New Roman"/>
          <w:bCs/>
          <w:sz w:val="28"/>
          <w:szCs w:val="28"/>
          <w:lang w:eastAsia="ru-RU"/>
        </w:rPr>
        <w:t>DOL</w:t>
      </w:r>
      <w:r w:rsidR="007775AF">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запас финансовой прочности, маржинальная прибыль и маржинальная рентабельность</w:t>
      </w:r>
      <w:r w:rsidR="007775AF">
        <w:rPr>
          <w:rFonts w:ascii="Times New Roman" w:eastAsia="Times New Roman" w:hAnsi="Times New Roman" w:cs="Times New Roman"/>
          <w:bCs/>
          <w:sz w:val="28"/>
          <w:szCs w:val="28"/>
          <w:lang w:eastAsia="ru-RU"/>
        </w:rPr>
        <w:t>.</w:t>
      </w:r>
    </w:p>
    <w:p w14:paraId="0A02DA16" w14:textId="37C74D12" w:rsidR="007775AF" w:rsidRPr="007775AF" w:rsidRDefault="007775AF" w:rsidP="00070FE8">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Совокупный риск, генерируемый финансово-хозяйственной деятельностью компании.</w:t>
      </w:r>
      <w:r w:rsidR="00BB20FF">
        <w:rPr>
          <w:rFonts w:ascii="Times New Roman" w:eastAsia="Times New Roman" w:hAnsi="Times New Roman" w:cs="Times New Roman"/>
          <w:bCs/>
          <w:sz w:val="28"/>
          <w:szCs w:val="28"/>
          <w:lang w:eastAsia="ru-RU"/>
        </w:rPr>
        <w:t xml:space="preserve"> Варианты финансовой политики компании на основе показателей операционного и финансового рычагов.</w:t>
      </w:r>
    </w:p>
    <w:p w14:paraId="5B0D10BA" w14:textId="4D3F5E70" w:rsidR="00252FD1" w:rsidRPr="00070FE8" w:rsidRDefault="00252FD1" w:rsidP="00070FE8">
      <w:pPr>
        <w:spacing w:after="0" w:line="240" w:lineRule="auto"/>
        <w:ind w:firstLine="709"/>
        <w:jc w:val="both"/>
        <w:rPr>
          <w:rFonts w:ascii="Times New Roman" w:eastAsia="Times New Roman" w:hAnsi="Times New Roman" w:cs="Times New Roman"/>
          <w:bCs/>
          <w:sz w:val="28"/>
          <w:szCs w:val="28"/>
          <w:lang w:eastAsia="ru-RU"/>
        </w:rPr>
      </w:pPr>
    </w:p>
    <w:p w14:paraId="178BE604" w14:textId="1517BC32" w:rsidR="00252FD1" w:rsidRDefault="00252FD1" w:rsidP="00FB7387">
      <w:pPr>
        <w:spacing w:after="0" w:line="240" w:lineRule="auto"/>
        <w:ind w:firstLine="709"/>
        <w:jc w:val="both"/>
        <w:rPr>
          <w:rFonts w:ascii="Times New Roman" w:eastAsia="Times New Roman" w:hAnsi="Times New Roman" w:cs="Times New Roman"/>
          <w:b/>
          <w:sz w:val="28"/>
          <w:szCs w:val="28"/>
          <w:lang w:eastAsia="ru-RU"/>
        </w:rPr>
      </w:pPr>
      <w:r w:rsidRPr="00252FD1">
        <w:rPr>
          <w:rFonts w:ascii="Times New Roman" w:eastAsia="Times New Roman" w:hAnsi="Times New Roman" w:cs="Times New Roman"/>
          <w:b/>
          <w:sz w:val="28"/>
          <w:szCs w:val="28"/>
          <w:lang w:eastAsia="ru-RU"/>
        </w:rPr>
        <w:t xml:space="preserve">Тема </w:t>
      </w:r>
      <w:r w:rsidR="007775AF">
        <w:rPr>
          <w:rFonts w:ascii="Times New Roman" w:eastAsia="Times New Roman" w:hAnsi="Times New Roman" w:cs="Times New Roman"/>
          <w:b/>
          <w:sz w:val="28"/>
          <w:szCs w:val="28"/>
          <w:lang w:eastAsia="ru-RU"/>
        </w:rPr>
        <w:t>4</w:t>
      </w:r>
      <w:r w:rsidRPr="00252FD1">
        <w:rPr>
          <w:rFonts w:ascii="Times New Roman" w:eastAsia="Times New Roman" w:hAnsi="Times New Roman" w:cs="Times New Roman"/>
          <w:b/>
          <w:sz w:val="28"/>
          <w:szCs w:val="28"/>
          <w:lang w:eastAsia="ru-RU"/>
        </w:rPr>
        <w:t xml:space="preserve">. </w:t>
      </w:r>
      <w:r w:rsidR="00003E7B">
        <w:rPr>
          <w:rFonts w:ascii="Times New Roman" w:eastAsia="Times New Roman" w:hAnsi="Times New Roman" w:cs="Times New Roman"/>
          <w:b/>
          <w:sz w:val="28"/>
          <w:szCs w:val="28"/>
          <w:lang w:eastAsia="ru-RU"/>
        </w:rPr>
        <w:t>Оценка вероятности</w:t>
      </w:r>
      <w:r w:rsidR="00210BF6">
        <w:rPr>
          <w:rFonts w:ascii="Times New Roman" w:eastAsia="Times New Roman" w:hAnsi="Times New Roman" w:cs="Times New Roman"/>
          <w:b/>
          <w:sz w:val="28"/>
          <w:szCs w:val="28"/>
          <w:lang w:eastAsia="ru-RU"/>
        </w:rPr>
        <w:t xml:space="preserve"> банкротства компании</w:t>
      </w:r>
      <w:r w:rsidR="00276425">
        <w:rPr>
          <w:rFonts w:ascii="Times New Roman" w:eastAsia="Times New Roman" w:hAnsi="Times New Roman" w:cs="Times New Roman"/>
          <w:b/>
          <w:sz w:val="28"/>
          <w:szCs w:val="28"/>
          <w:lang w:eastAsia="ru-RU"/>
        </w:rPr>
        <w:t xml:space="preserve"> и инструменты выхода из кризисного состояния</w:t>
      </w:r>
    </w:p>
    <w:p w14:paraId="189D8618" w14:textId="79706B6F" w:rsidR="00003E7B" w:rsidRPr="00003E7B" w:rsidRDefault="00003E7B" w:rsidP="00003E7B">
      <w:pPr>
        <w:spacing w:after="0" w:line="240" w:lineRule="auto"/>
        <w:ind w:firstLine="709"/>
        <w:jc w:val="both"/>
        <w:rPr>
          <w:rFonts w:ascii="Times New Roman" w:eastAsia="Times New Roman" w:hAnsi="Times New Roman" w:cs="Times New Roman"/>
          <w:bCs/>
          <w:sz w:val="28"/>
          <w:szCs w:val="28"/>
          <w:lang w:eastAsia="ru-RU"/>
        </w:rPr>
      </w:pPr>
      <w:r w:rsidRPr="00003E7B">
        <w:rPr>
          <w:rFonts w:ascii="Times New Roman" w:eastAsia="Times New Roman" w:hAnsi="Times New Roman" w:cs="Times New Roman"/>
          <w:bCs/>
          <w:sz w:val="28"/>
          <w:szCs w:val="28"/>
          <w:lang w:eastAsia="ru-RU"/>
        </w:rPr>
        <w:t>Типы финансовой устойчивости компании. Факторы, влияющие на финансовую устойчивость организаций. Исследование финансового состояния предприятия (оценка вероятности наступления возможного банкротства) с целью раннего обнаружения признаков его кризисного развития.</w:t>
      </w:r>
    </w:p>
    <w:p w14:paraId="2127C95A" w14:textId="542A1369" w:rsidR="00844097" w:rsidRPr="00844097" w:rsidRDefault="00844097" w:rsidP="00070FE8">
      <w:pPr>
        <w:spacing w:after="0" w:line="240" w:lineRule="auto"/>
        <w:ind w:firstLine="709"/>
        <w:jc w:val="both"/>
        <w:rPr>
          <w:rFonts w:ascii="Times New Roman" w:eastAsia="Times New Roman" w:hAnsi="Times New Roman" w:cs="Times New Roman"/>
          <w:bCs/>
          <w:sz w:val="28"/>
          <w:szCs w:val="28"/>
          <w:lang w:eastAsia="ru-RU"/>
        </w:rPr>
      </w:pPr>
      <w:r w:rsidRPr="00844097">
        <w:rPr>
          <w:rFonts w:ascii="Times New Roman" w:eastAsia="Times New Roman" w:hAnsi="Times New Roman" w:cs="Times New Roman"/>
          <w:bCs/>
          <w:sz w:val="28"/>
          <w:szCs w:val="28"/>
          <w:lang w:eastAsia="ru-RU"/>
        </w:rPr>
        <w:t>Оценка вероятности наступления возможного банкротства с целью раннего обнаружения признаков кризисного состояния компании.</w:t>
      </w:r>
      <w:r>
        <w:rPr>
          <w:rFonts w:ascii="Times New Roman" w:eastAsia="Times New Roman" w:hAnsi="Times New Roman" w:cs="Times New Roman"/>
          <w:bCs/>
          <w:sz w:val="28"/>
          <w:szCs w:val="28"/>
          <w:lang w:eastAsia="ru-RU"/>
        </w:rPr>
        <w:t xml:space="preserve"> Основные индикаторы предкризисного состояния.</w:t>
      </w:r>
    </w:p>
    <w:p w14:paraId="75E6B6FE" w14:textId="5BA784F4" w:rsidR="008E378B" w:rsidRDefault="00844097" w:rsidP="00070FE8">
      <w:pPr>
        <w:spacing w:after="0" w:line="240" w:lineRule="auto"/>
        <w:ind w:firstLine="709"/>
        <w:jc w:val="both"/>
        <w:rPr>
          <w:rFonts w:ascii="Times New Roman" w:eastAsia="Times New Roman" w:hAnsi="Times New Roman" w:cs="Times New Roman"/>
          <w:bCs/>
          <w:sz w:val="28"/>
          <w:szCs w:val="28"/>
          <w:lang w:eastAsia="ru-RU"/>
        </w:rPr>
      </w:pPr>
      <w:r w:rsidRPr="008E378B">
        <w:rPr>
          <w:rFonts w:ascii="Times New Roman" w:eastAsia="Times New Roman" w:hAnsi="Times New Roman" w:cs="Times New Roman"/>
          <w:bCs/>
          <w:sz w:val="28"/>
          <w:szCs w:val="28"/>
          <w:lang w:eastAsia="ru-RU"/>
        </w:rPr>
        <w:t>Сущность банкротства</w:t>
      </w:r>
      <w:r w:rsidR="007775AF" w:rsidRPr="007775AF">
        <w:rPr>
          <w:rFonts w:ascii="Times New Roman" w:eastAsia="Times New Roman" w:hAnsi="Times New Roman" w:cs="Times New Roman"/>
          <w:bCs/>
          <w:sz w:val="28"/>
          <w:szCs w:val="28"/>
          <w:lang w:eastAsia="ru-RU"/>
        </w:rPr>
        <w:t xml:space="preserve"> </w:t>
      </w:r>
      <w:r w:rsidR="007775AF">
        <w:rPr>
          <w:rFonts w:ascii="Times New Roman" w:eastAsia="Times New Roman" w:hAnsi="Times New Roman" w:cs="Times New Roman"/>
          <w:bCs/>
          <w:sz w:val="28"/>
          <w:szCs w:val="28"/>
          <w:lang w:eastAsia="ru-RU"/>
        </w:rPr>
        <w:t>(финансовой несостоятельности)</w:t>
      </w:r>
      <w:r w:rsidRPr="008E378B">
        <w:rPr>
          <w:rFonts w:ascii="Times New Roman" w:eastAsia="Times New Roman" w:hAnsi="Times New Roman" w:cs="Times New Roman"/>
          <w:bCs/>
          <w:sz w:val="28"/>
          <w:szCs w:val="28"/>
          <w:lang w:eastAsia="ru-RU"/>
        </w:rPr>
        <w:t xml:space="preserve">, его виды. </w:t>
      </w:r>
      <w:r>
        <w:rPr>
          <w:rFonts w:ascii="Times New Roman" w:eastAsia="Times New Roman" w:hAnsi="Times New Roman" w:cs="Times New Roman"/>
          <w:bCs/>
          <w:sz w:val="28"/>
          <w:szCs w:val="28"/>
          <w:lang w:eastAsia="ru-RU"/>
        </w:rPr>
        <w:t xml:space="preserve">Возможности выявления фиктивного и преднамеренного банкротства. </w:t>
      </w:r>
      <w:r w:rsidR="008E378B" w:rsidRPr="008E378B">
        <w:rPr>
          <w:rFonts w:ascii="Times New Roman" w:eastAsia="Times New Roman" w:hAnsi="Times New Roman" w:cs="Times New Roman"/>
          <w:bCs/>
          <w:sz w:val="28"/>
          <w:szCs w:val="28"/>
          <w:lang w:eastAsia="ru-RU"/>
        </w:rPr>
        <w:t xml:space="preserve">Российские и зарубежные модели прогнозирования банкротства компании. </w:t>
      </w:r>
      <w:r w:rsidR="007775AF">
        <w:rPr>
          <w:rFonts w:ascii="Times New Roman" w:eastAsia="Times New Roman" w:hAnsi="Times New Roman" w:cs="Times New Roman"/>
          <w:bCs/>
          <w:sz w:val="28"/>
          <w:szCs w:val="28"/>
          <w:lang w:eastAsia="ru-RU"/>
        </w:rPr>
        <w:t>Количественные и к</w:t>
      </w:r>
      <w:r w:rsidR="007775AF" w:rsidRPr="007775AF">
        <w:rPr>
          <w:rFonts w:ascii="Times New Roman" w:eastAsia="Times New Roman" w:hAnsi="Times New Roman" w:cs="Times New Roman"/>
          <w:bCs/>
          <w:sz w:val="28"/>
          <w:szCs w:val="28"/>
          <w:lang w:eastAsia="ru-RU"/>
        </w:rPr>
        <w:t>ачественные методики диагностирования банкро</w:t>
      </w:r>
      <w:r w:rsidR="007775AF">
        <w:rPr>
          <w:rFonts w:ascii="Times New Roman" w:eastAsia="Times New Roman" w:hAnsi="Times New Roman" w:cs="Times New Roman"/>
          <w:bCs/>
          <w:sz w:val="28"/>
          <w:szCs w:val="28"/>
          <w:lang w:eastAsia="ru-RU"/>
        </w:rPr>
        <w:t>т</w:t>
      </w:r>
      <w:r w:rsidR="007775AF" w:rsidRPr="007775AF">
        <w:rPr>
          <w:rFonts w:ascii="Times New Roman" w:eastAsia="Times New Roman" w:hAnsi="Times New Roman" w:cs="Times New Roman"/>
          <w:bCs/>
          <w:sz w:val="28"/>
          <w:szCs w:val="28"/>
          <w:lang w:eastAsia="ru-RU"/>
        </w:rPr>
        <w:t>ства</w:t>
      </w:r>
      <w:r w:rsidR="007775AF">
        <w:rPr>
          <w:rFonts w:ascii="Times New Roman" w:eastAsia="Times New Roman" w:hAnsi="Times New Roman" w:cs="Times New Roman"/>
          <w:bCs/>
          <w:sz w:val="28"/>
          <w:szCs w:val="28"/>
          <w:lang w:eastAsia="ru-RU"/>
        </w:rPr>
        <w:t>.</w:t>
      </w:r>
      <w:r w:rsidR="009A6A39">
        <w:rPr>
          <w:rFonts w:ascii="Times New Roman" w:eastAsia="Times New Roman" w:hAnsi="Times New Roman" w:cs="Times New Roman"/>
          <w:bCs/>
          <w:sz w:val="28"/>
          <w:szCs w:val="28"/>
          <w:lang w:eastAsia="ru-RU"/>
        </w:rPr>
        <w:t xml:space="preserve"> Рейтинговые модели финансовой устойчивости.</w:t>
      </w:r>
    </w:p>
    <w:p w14:paraId="538B87F7" w14:textId="60DA20E4" w:rsidR="00276425" w:rsidRPr="008E378B" w:rsidRDefault="00276425" w:rsidP="00070FE8">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Методы и инструменты</w:t>
      </w:r>
      <w:r w:rsidRPr="00276425">
        <w:rPr>
          <w:rFonts w:ascii="Times New Roman" w:eastAsia="Times New Roman" w:hAnsi="Times New Roman" w:cs="Times New Roman"/>
          <w:bCs/>
          <w:sz w:val="28"/>
          <w:szCs w:val="28"/>
          <w:lang w:eastAsia="ru-RU"/>
        </w:rPr>
        <w:t xml:space="preserve"> повышения </w:t>
      </w:r>
      <w:r>
        <w:rPr>
          <w:rFonts w:ascii="Times New Roman" w:eastAsia="Times New Roman" w:hAnsi="Times New Roman" w:cs="Times New Roman"/>
          <w:bCs/>
          <w:sz w:val="28"/>
          <w:szCs w:val="28"/>
          <w:lang w:eastAsia="ru-RU"/>
        </w:rPr>
        <w:t xml:space="preserve">финансовой </w:t>
      </w:r>
      <w:r w:rsidRPr="00276425">
        <w:rPr>
          <w:rFonts w:ascii="Times New Roman" w:eastAsia="Times New Roman" w:hAnsi="Times New Roman" w:cs="Times New Roman"/>
          <w:bCs/>
          <w:sz w:val="28"/>
          <w:szCs w:val="28"/>
          <w:lang w:eastAsia="ru-RU"/>
        </w:rPr>
        <w:t xml:space="preserve">устойчивости </w:t>
      </w:r>
      <w:r>
        <w:rPr>
          <w:rFonts w:ascii="Times New Roman" w:eastAsia="Times New Roman" w:hAnsi="Times New Roman" w:cs="Times New Roman"/>
          <w:bCs/>
          <w:sz w:val="28"/>
          <w:szCs w:val="28"/>
          <w:lang w:eastAsia="ru-RU"/>
        </w:rPr>
        <w:t>компании</w:t>
      </w:r>
      <w:r w:rsidRPr="00276425">
        <w:rPr>
          <w:rFonts w:ascii="Times New Roman" w:eastAsia="Times New Roman" w:hAnsi="Times New Roman" w:cs="Times New Roman"/>
          <w:bCs/>
          <w:sz w:val="28"/>
          <w:szCs w:val="28"/>
          <w:lang w:eastAsia="ru-RU"/>
        </w:rPr>
        <w:t xml:space="preserve">. Стратегия и тактика антикризисного управления. </w:t>
      </w:r>
      <w:r>
        <w:rPr>
          <w:rFonts w:ascii="Times New Roman" w:eastAsia="Times New Roman" w:hAnsi="Times New Roman" w:cs="Times New Roman"/>
          <w:bCs/>
          <w:sz w:val="28"/>
          <w:szCs w:val="28"/>
          <w:lang w:eastAsia="ru-RU"/>
        </w:rPr>
        <w:t xml:space="preserve">Инструменты </w:t>
      </w:r>
      <w:r w:rsidRPr="00276425">
        <w:rPr>
          <w:rFonts w:ascii="Times New Roman" w:eastAsia="Times New Roman" w:hAnsi="Times New Roman" w:cs="Times New Roman"/>
          <w:bCs/>
          <w:sz w:val="28"/>
          <w:szCs w:val="28"/>
          <w:lang w:eastAsia="ru-RU"/>
        </w:rPr>
        <w:t xml:space="preserve">финансового оздоровления </w:t>
      </w:r>
      <w:r>
        <w:rPr>
          <w:rFonts w:ascii="Times New Roman" w:eastAsia="Times New Roman" w:hAnsi="Times New Roman" w:cs="Times New Roman"/>
          <w:bCs/>
          <w:sz w:val="28"/>
          <w:szCs w:val="28"/>
          <w:lang w:eastAsia="ru-RU"/>
        </w:rPr>
        <w:t>компании</w:t>
      </w:r>
      <w:r w:rsidRPr="00276425">
        <w:rPr>
          <w:rFonts w:ascii="Times New Roman" w:eastAsia="Times New Roman" w:hAnsi="Times New Roman" w:cs="Times New Roman"/>
          <w:bCs/>
          <w:sz w:val="28"/>
          <w:szCs w:val="28"/>
          <w:lang w:eastAsia="ru-RU"/>
        </w:rPr>
        <w:t>.</w:t>
      </w:r>
    </w:p>
    <w:p w14:paraId="0A018598" w14:textId="77777777" w:rsidR="00210BF6" w:rsidRDefault="00210BF6" w:rsidP="00210BF6">
      <w:pPr>
        <w:spacing w:after="0" w:line="360" w:lineRule="auto"/>
        <w:ind w:firstLine="709"/>
        <w:jc w:val="both"/>
        <w:rPr>
          <w:rFonts w:ascii="Times New Roman" w:eastAsia="Times New Roman" w:hAnsi="Times New Roman" w:cs="Times New Roman"/>
          <w:b/>
          <w:sz w:val="28"/>
          <w:szCs w:val="28"/>
          <w:lang w:eastAsia="ru-RU"/>
        </w:rPr>
      </w:pPr>
    </w:p>
    <w:p w14:paraId="49FAF6B9" w14:textId="55B11FA5" w:rsidR="00252FD1" w:rsidRDefault="00252FD1" w:rsidP="00FB7387">
      <w:pPr>
        <w:spacing w:after="0" w:line="240" w:lineRule="auto"/>
        <w:ind w:firstLine="709"/>
        <w:jc w:val="both"/>
        <w:rPr>
          <w:rFonts w:ascii="Times New Roman" w:eastAsia="Times New Roman" w:hAnsi="Times New Roman" w:cs="Times New Roman"/>
          <w:b/>
          <w:sz w:val="28"/>
          <w:szCs w:val="28"/>
          <w:lang w:eastAsia="ru-RU"/>
        </w:rPr>
      </w:pPr>
      <w:r w:rsidRPr="00252FD1">
        <w:rPr>
          <w:rFonts w:ascii="Times New Roman" w:eastAsia="Times New Roman" w:hAnsi="Times New Roman" w:cs="Times New Roman"/>
          <w:b/>
          <w:sz w:val="28"/>
          <w:szCs w:val="28"/>
          <w:lang w:eastAsia="ru-RU"/>
        </w:rPr>
        <w:t xml:space="preserve">Тема </w:t>
      </w:r>
      <w:r w:rsidR="007775AF">
        <w:rPr>
          <w:rFonts w:ascii="Times New Roman" w:eastAsia="Times New Roman" w:hAnsi="Times New Roman" w:cs="Times New Roman"/>
          <w:b/>
          <w:sz w:val="28"/>
          <w:szCs w:val="28"/>
          <w:lang w:eastAsia="ru-RU"/>
        </w:rPr>
        <w:t>5</w:t>
      </w:r>
      <w:r w:rsidRPr="00252FD1">
        <w:rPr>
          <w:rFonts w:ascii="Times New Roman" w:eastAsia="Times New Roman" w:hAnsi="Times New Roman" w:cs="Times New Roman"/>
          <w:b/>
          <w:sz w:val="28"/>
          <w:szCs w:val="28"/>
          <w:lang w:eastAsia="ru-RU"/>
        </w:rPr>
        <w:t xml:space="preserve">. </w:t>
      </w:r>
      <w:r w:rsidR="00003E7B">
        <w:rPr>
          <w:rFonts w:ascii="Times New Roman" w:eastAsia="Times New Roman" w:hAnsi="Times New Roman" w:cs="Times New Roman"/>
          <w:b/>
          <w:sz w:val="28"/>
          <w:szCs w:val="28"/>
          <w:lang w:eastAsia="ru-RU"/>
        </w:rPr>
        <w:t>Оценка состояния</w:t>
      </w:r>
      <w:r w:rsidR="00323452">
        <w:rPr>
          <w:rFonts w:ascii="Times New Roman" w:eastAsia="Times New Roman" w:hAnsi="Times New Roman" w:cs="Times New Roman"/>
          <w:b/>
          <w:sz w:val="28"/>
          <w:szCs w:val="28"/>
          <w:lang w:eastAsia="ru-RU"/>
        </w:rPr>
        <w:t xml:space="preserve"> дебиторской и кредиторской задолженност</w:t>
      </w:r>
      <w:r w:rsidR="00003E7B">
        <w:rPr>
          <w:rFonts w:ascii="Times New Roman" w:eastAsia="Times New Roman" w:hAnsi="Times New Roman" w:cs="Times New Roman"/>
          <w:b/>
          <w:sz w:val="28"/>
          <w:szCs w:val="28"/>
          <w:lang w:eastAsia="ru-RU"/>
        </w:rPr>
        <w:t>ей</w:t>
      </w:r>
      <w:r w:rsidR="00323452">
        <w:rPr>
          <w:rFonts w:ascii="Times New Roman" w:eastAsia="Times New Roman" w:hAnsi="Times New Roman" w:cs="Times New Roman"/>
          <w:b/>
          <w:sz w:val="28"/>
          <w:szCs w:val="28"/>
          <w:lang w:eastAsia="ru-RU"/>
        </w:rPr>
        <w:t xml:space="preserve"> компании. Методы рефинансирования дебиторской задолженности </w:t>
      </w:r>
    </w:p>
    <w:p w14:paraId="0EAAEC74" w14:textId="5F4476AD" w:rsidR="00323452" w:rsidRDefault="00323452" w:rsidP="00070FE8">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Сущность и роль дебиторской и кредиторской задолженностей</w:t>
      </w:r>
      <w:r w:rsidR="00003E7B" w:rsidRPr="00003E7B">
        <w:rPr>
          <w:rFonts w:ascii="Times New Roman" w:eastAsia="Times New Roman" w:hAnsi="Times New Roman" w:cs="Times New Roman"/>
          <w:bCs/>
          <w:sz w:val="28"/>
          <w:szCs w:val="28"/>
          <w:lang w:eastAsia="ru-RU"/>
        </w:rPr>
        <w:t xml:space="preserve"> </w:t>
      </w:r>
      <w:r w:rsidR="00003E7B">
        <w:rPr>
          <w:rFonts w:ascii="Times New Roman" w:eastAsia="Times New Roman" w:hAnsi="Times New Roman" w:cs="Times New Roman"/>
          <w:bCs/>
          <w:sz w:val="28"/>
          <w:szCs w:val="28"/>
          <w:lang w:eastAsia="ru-RU"/>
        </w:rPr>
        <w:t>в оценке финансового состояния компании</w:t>
      </w:r>
      <w:r>
        <w:rPr>
          <w:rFonts w:ascii="Times New Roman" w:eastAsia="Times New Roman" w:hAnsi="Times New Roman" w:cs="Times New Roman"/>
          <w:bCs/>
          <w:sz w:val="28"/>
          <w:szCs w:val="28"/>
          <w:lang w:eastAsia="ru-RU"/>
        </w:rPr>
        <w:t>. Цель и задачи управления дебиторской и кредиторской задолженностями.</w:t>
      </w:r>
    </w:p>
    <w:p w14:paraId="6089B4A5" w14:textId="0AA3843F" w:rsidR="00003E7B" w:rsidRDefault="00003E7B" w:rsidP="00070FE8">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Влияние состояния дебиторской и кредиторской задолженностей на платежеспособность и финансовую устойчивость компании.</w:t>
      </w:r>
    </w:p>
    <w:p w14:paraId="546DB988" w14:textId="2D402798" w:rsidR="00323452" w:rsidRDefault="00323452" w:rsidP="00070FE8">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Оценка состояния дебиторской задолженности и эффективности кредитной политики компании. Методы рефинансирования дебиторской задолженности, оценка целесообразности использования факторинга. </w:t>
      </w:r>
    </w:p>
    <w:p w14:paraId="2A281BF4" w14:textId="0B9FA53F" w:rsidR="00323452" w:rsidRDefault="00323452" w:rsidP="00070FE8">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Оценка реального состояния дебиторской задолженности, формирование резерва по сомнительным долгам.</w:t>
      </w:r>
    </w:p>
    <w:p w14:paraId="33633A4C" w14:textId="00C047F6" w:rsidR="00323452" w:rsidRDefault="00323452" w:rsidP="00070FE8">
      <w:pPr>
        <w:spacing w:after="0" w:line="240" w:lineRule="auto"/>
        <w:ind w:firstLine="709"/>
        <w:jc w:val="both"/>
        <w:rPr>
          <w:rFonts w:ascii="Times New Roman" w:eastAsia="Times New Roman" w:hAnsi="Times New Roman" w:cs="Times New Roman"/>
          <w:bCs/>
          <w:sz w:val="28"/>
          <w:szCs w:val="28"/>
          <w:lang w:eastAsia="ru-RU"/>
        </w:rPr>
      </w:pPr>
    </w:p>
    <w:p w14:paraId="41723637" w14:textId="16274462" w:rsidR="00323452" w:rsidRDefault="00323452" w:rsidP="00FB7387">
      <w:pPr>
        <w:spacing w:after="0" w:line="240" w:lineRule="auto"/>
        <w:ind w:firstLine="709"/>
        <w:jc w:val="both"/>
        <w:rPr>
          <w:rFonts w:ascii="Times New Roman" w:eastAsia="Times New Roman" w:hAnsi="Times New Roman" w:cs="Times New Roman"/>
          <w:b/>
          <w:sz w:val="28"/>
          <w:szCs w:val="28"/>
          <w:lang w:eastAsia="ru-RU"/>
        </w:rPr>
      </w:pPr>
      <w:r w:rsidRPr="00252FD1">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6</w:t>
      </w:r>
      <w:r w:rsidRPr="00252FD1">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Матрицы финансового состояния компании, оценка её финансового потенциала и перспектив развития</w:t>
      </w:r>
    </w:p>
    <w:p w14:paraId="5596A4CF" w14:textId="77777777" w:rsidR="00323452" w:rsidRDefault="00323452" w:rsidP="00323452">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Финансовые матрицы, характеризующие положение компании. Р</w:t>
      </w:r>
      <w:r w:rsidRPr="009A6A39">
        <w:rPr>
          <w:rFonts w:ascii="Times New Roman" w:eastAsia="Times New Roman" w:hAnsi="Times New Roman" w:cs="Times New Roman"/>
          <w:bCs/>
          <w:sz w:val="28"/>
          <w:szCs w:val="28"/>
          <w:lang w:eastAsia="ru-RU"/>
        </w:rPr>
        <w:t>азработка и модификация финансовой стратегии компа</w:t>
      </w:r>
      <w:r>
        <w:rPr>
          <w:rFonts w:ascii="Times New Roman" w:eastAsia="Times New Roman" w:hAnsi="Times New Roman" w:cs="Times New Roman"/>
          <w:bCs/>
          <w:sz w:val="28"/>
          <w:szCs w:val="28"/>
          <w:lang w:eastAsia="ru-RU"/>
        </w:rPr>
        <w:t>н</w:t>
      </w:r>
      <w:r w:rsidRPr="009A6A39">
        <w:rPr>
          <w:rFonts w:ascii="Times New Roman" w:eastAsia="Times New Roman" w:hAnsi="Times New Roman" w:cs="Times New Roman"/>
          <w:bCs/>
          <w:sz w:val="28"/>
          <w:szCs w:val="28"/>
          <w:lang w:eastAsia="ru-RU"/>
        </w:rPr>
        <w:t>ии</w:t>
      </w:r>
      <w:r>
        <w:rPr>
          <w:rFonts w:ascii="Times New Roman" w:eastAsia="Times New Roman" w:hAnsi="Times New Roman" w:cs="Times New Roman"/>
          <w:bCs/>
          <w:sz w:val="28"/>
          <w:szCs w:val="28"/>
          <w:lang w:eastAsia="ru-RU"/>
        </w:rPr>
        <w:t xml:space="preserve"> на основе матриц финансового состояния</w:t>
      </w:r>
      <w:r w:rsidRPr="009A6A39">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О</w:t>
      </w:r>
      <w:r w:rsidRPr="00276425">
        <w:rPr>
          <w:rFonts w:ascii="Times New Roman" w:eastAsia="Times New Roman" w:hAnsi="Times New Roman" w:cs="Times New Roman"/>
          <w:bCs/>
          <w:sz w:val="28"/>
          <w:szCs w:val="28"/>
          <w:lang w:eastAsia="ru-RU"/>
        </w:rPr>
        <w:t xml:space="preserve">ценка финансового потенциала и возможных перспектив развития </w:t>
      </w:r>
      <w:r>
        <w:rPr>
          <w:rFonts w:ascii="Times New Roman" w:eastAsia="Times New Roman" w:hAnsi="Times New Roman" w:cs="Times New Roman"/>
          <w:bCs/>
          <w:sz w:val="28"/>
          <w:szCs w:val="28"/>
          <w:lang w:eastAsia="ru-RU"/>
        </w:rPr>
        <w:t>компании.</w:t>
      </w:r>
    </w:p>
    <w:p w14:paraId="4E356701" w14:textId="77777777" w:rsidR="00003E7B" w:rsidRDefault="00323452" w:rsidP="00FB7387">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Приемы и методы прогнозного анализа для оценки будущего финансового положения компании. Составление прогнозного бухгалтерского баланса компа</w:t>
      </w:r>
      <w:r>
        <w:rPr>
          <w:rFonts w:ascii="Times New Roman" w:eastAsia="Times New Roman" w:hAnsi="Times New Roman" w:cs="Times New Roman"/>
          <w:bCs/>
          <w:sz w:val="28"/>
          <w:szCs w:val="28"/>
          <w:lang w:eastAsia="ru-RU"/>
        </w:rPr>
        <w:lastRenderedPageBreak/>
        <w:t>нии и прогнозного отчета о финансовых результатах (отчета о прибылях и убытках).</w:t>
      </w:r>
      <w:r w:rsidR="00003E7B">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Методы прогнозирования дополнительных потребностей компании в финансировании. </w:t>
      </w:r>
    </w:p>
    <w:p w14:paraId="71BD65F5" w14:textId="0EDF5E9B" w:rsidR="00003E7B" w:rsidRPr="00003E7B" w:rsidRDefault="00003E7B" w:rsidP="00003E7B">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Раз</w:t>
      </w:r>
      <w:r w:rsidRPr="00003E7B">
        <w:rPr>
          <w:rFonts w:ascii="Times New Roman" w:eastAsia="Times New Roman" w:hAnsi="Times New Roman" w:cs="Times New Roman"/>
          <w:bCs/>
          <w:sz w:val="28"/>
          <w:szCs w:val="28"/>
          <w:lang w:eastAsia="ru-RU"/>
        </w:rPr>
        <w:t>работка рекомендаци</w:t>
      </w:r>
      <w:r>
        <w:rPr>
          <w:rFonts w:ascii="Times New Roman" w:eastAsia="Times New Roman" w:hAnsi="Times New Roman" w:cs="Times New Roman"/>
          <w:bCs/>
          <w:sz w:val="28"/>
          <w:szCs w:val="28"/>
          <w:lang w:eastAsia="ru-RU"/>
        </w:rPr>
        <w:t>й</w:t>
      </w:r>
      <w:r w:rsidRPr="00003E7B">
        <w:rPr>
          <w:rFonts w:ascii="Times New Roman" w:eastAsia="Times New Roman" w:hAnsi="Times New Roman" w:cs="Times New Roman"/>
          <w:bCs/>
          <w:sz w:val="28"/>
          <w:szCs w:val="28"/>
          <w:lang w:eastAsia="ru-RU"/>
        </w:rPr>
        <w:t xml:space="preserve"> по усовершенствованию финансовой системы предприятия: изменение структуры баланса; изменение ценовой политики; изменение политики управления затратами; изменение дивидендной политики.</w:t>
      </w:r>
    </w:p>
    <w:p w14:paraId="3BD80607" w14:textId="0C082F45" w:rsidR="00070FE8" w:rsidRDefault="00070FE8" w:rsidP="008B43BB">
      <w:pPr>
        <w:spacing w:after="0" w:line="240" w:lineRule="auto"/>
        <w:jc w:val="both"/>
        <w:rPr>
          <w:rFonts w:ascii="Times New Roman" w:eastAsia="Times New Roman" w:hAnsi="Times New Roman" w:cs="Times New Roman"/>
          <w:sz w:val="28"/>
          <w:szCs w:val="28"/>
          <w:lang w:eastAsia="ru-RU"/>
        </w:rPr>
      </w:pPr>
    </w:p>
    <w:p w14:paraId="696C06D1" w14:textId="5CCDF80E" w:rsidR="001919F7" w:rsidRDefault="001919F7" w:rsidP="0020433E">
      <w:pPr>
        <w:pStyle w:val="2"/>
        <w:rPr>
          <w:rFonts w:eastAsia="Calibri"/>
        </w:rPr>
      </w:pPr>
      <w:bookmarkStart w:id="32" w:name="_Toc494714915"/>
      <w:bookmarkStart w:id="33" w:name="_Toc68554378"/>
      <w:bookmarkStart w:id="34" w:name="_Toc68554684"/>
      <w:bookmarkStart w:id="35" w:name="_Toc104293095"/>
      <w:bookmarkStart w:id="36" w:name="_Hlk494630192"/>
      <w:bookmarkEnd w:id="21"/>
      <w:r w:rsidRPr="0015077D">
        <w:rPr>
          <w:rFonts w:eastAsia="Calibri"/>
        </w:rPr>
        <w:t>5.2 Учебно-тематический план</w:t>
      </w:r>
      <w:bookmarkEnd w:id="32"/>
      <w:bookmarkEnd w:id="33"/>
      <w:bookmarkEnd w:id="34"/>
      <w:bookmarkEnd w:id="35"/>
    </w:p>
    <w:p w14:paraId="704E7CAE" w14:textId="77777777" w:rsidR="00220AF3" w:rsidRPr="008A095D" w:rsidRDefault="001919F7" w:rsidP="008A095D">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AB1784">
        <w:rPr>
          <w:rFonts w:ascii="Times New Roman" w:eastAsia="Times New Roman" w:hAnsi="Times New Roman" w:cs="Times New Roman"/>
          <w:sz w:val="28"/>
          <w:szCs w:val="28"/>
          <w:lang w:eastAsia="ru-RU"/>
        </w:rPr>
        <w:t>Таблица 2</w:t>
      </w:r>
    </w:p>
    <w:tbl>
      <w:tblPr>
        <w:tblW w:w="1083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268"/>
        <w:gridCol w:w="850"/>
        <w:gridCol w:w="993"/>
        <w:gridCol w:w="992"/>
        <w:gridCol w:w="1814"/>
        <w:gridCol w:w="1134"/>
        <w:gridCol w:w="2183"/>
      </w:tblGrid>
      <w:tr w:rsidR="00D41C4B" w:rsidRPr="00220AF3" w14:paraId="3B986465" w14:textId="77777777" w:rsidTr="00D41C4B">
        <w:trPr>
          <w:cantSplit/>
          <w:trHeight w:val="411"/>
        </w:trPr>
        <w:tc>
          <w:tcPr>
            <w:tcW w:w="597" w:type="dxa"/>
            <w:vMerge w:val="restart"/>
            <w:shd w:val="clear" w:color="auto" w:fill="auto"/>
            <w:vAlign w:val="center"/>
          </w:tcPr>
          <w:p w14:paraId="43AF5305" w14:textId="4272FE24" w:rsidR="00D41C4B" w:rsidRPr="00377079" w:rsidRDefault="00D41C4B" w:rsidP="00C61EED">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377079">
              <w:rPr>
                <w:rFonts w:ascii="Times New Roman" w:eastAsia="MS ??" w:hAnsi="Times New Roman" w:cs="Times New Roman"/>
                <w:b/>
                <w:sz w:val="24"/>
                <w:szCs w:val="24"/>
                <w:lang w:eastAsia="ru-RU"/>
              </w:rPr>
              <w:t>п/п</w:t>
            </w:r>
          </w:p>
        </w:tc>
        <w:tc>
          <w:tcPr>
            <w:tcW w:w="2268" w:type="dxa"/>
            <w:vMerge w:val="restart"/>
            <w:shd w:val="clear" w:color="auto" w:fill="auto"/>
            <w:vAlign w:val="center"/>
          </w:tcPr>
          <w:p w14:paraId="3810AD53" w14:textId="050EFC6B" w:rsidR="00D41C4B" w:rsidRPr="00377079" w:rsidRDefault="00D41C4B" w:rsidP="00D41C4B">
            <w:pPr>
              <w:tabs>
                <w:tab w:val="center" w:pos="4677"/>
                <w:tab w:val="right" w:pos="9355"/>
              </w:tabs>
              <w:spacing w:after="0" w:line="240" w:lineRule="auto"/>
              <w:jc w:val="both"/>
              <w:rPr>
                <w:rFonts w:ascii="Times New Roman" w:eastAsia="MS ??" w:hAnsi="Times New Roman" w:cs="Times New Roman"/>
                <w:b/>
                <w:sz w:val="24"/>
                <w:szCs w:val="24"/>
                <w:lang w:eastAsia="ru-RU"/>
              </w:rPr>
            </w:pPr>
            <w:r w:rsidRPr="00377079">
              <w:rPr>
                <w:rFonts w:ascii="Times New Roman" w:eastAsia="MS ??" w:hAnsi="Times New Roman" w:cs="Times New Roman"/>
                <w:b/>
                <w:sz w:val="24"/>
                <w:szCs w:val="24"/>
                <w:lang w:eastAsia="ru-RU"/>
              </w:rPr>
              <w:t>Наименование тем (разделов) дисциплины</w:t>
            </w:r>
          </w:p>
        </w:tc>
        <w:tc>
          <w:tcPr>
            <w:tcW w:w="5783" w:type="dxa"/>
            <w:gridSpan w:val="5"/>
            <w:shd w:val="clear" w:color="auto" w:fill="auto"/>
          </w:tcPr>
          <w:p w14:paraId="23C0AC91" w14:textId="1AD86A12" w:rsidR="00D41C4B" w:rsidRPr="00377079" w:rsidRDefault="00D41C4B" w:rsidP="00D41C4B">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377079">
              <w:rPr>
                <w:rFonts w:ascii="Times New Roman" w:eastAsia="MS ??" w:hAnsi="Times New Roman" w:cs="Times New Roman"/>
                <w:b/>
                <w:sz w:val="24"/>
                <w:szCs w:val="24"/>
                <w:lang w:eastAsia="ru-RU"/>
              </w:rPr>
              <w:t>Трудоемкость в часах</w:t>
            </w:r>
          </w:p>
        </w:tc>
        <w:tc>
          <w:tcPr>
            <w:tcW w:w="2183" w:type="dxa"/>
            <w:vMerge w:val="restart"/>
            <w:shd w:val="clear" w:color="auto" w:fill="auto"/>
          </w:tcPr>
          <w:p w14:paraId="0B98B43D" w14:textId="77777777" w:rsidR="00D41C4B" w:rsidRPr="00377079" w:rsidRDefault="00D41C4B" w:rsidP="00D41C4B">
            <w:pPr>
              <w:tabs>
                <w:tab w:val="center" w:pos="4677"/>
                <w:tab w:val="right" w:pos="9355"/>
              </w:tabs>
              <w:spacing w:after="0" w:line="240" w:lineRule="auto"/>
              <w:jc w:val="both"/>
              <w:rPr>
                <w:rFonts w:ascii="Times New Roman" w:eastAsia="MS ??" w:hAnsi="Times New Roman" w:cs="Times New Roman"/>
                <w:b/>
                <w:sz w:val="24"/>
                <w:szCs w:val="24"/>
                <w:lang w:eastAsia="ru-RU"/>
              </w:rPr>
            </w:pPr>
          </w:p>
          <w:p w14:paraId="57204759" w14:textId="77777777" w:rsidR="00D41C4B" w:rsidRPr="00377079" w:rsidRDefault="00D41C4B" w:rsidP="00D41C4B">
            <w:pPr>
              <w:tabs>
                <w:tab w:val="center" w:pos="4677"/>
                <w:tab w:val="right" w:pos="9355"/>
              </w:tabs>
              <w:spacing w:after="0" w:line="240" w:lineRule="auto"/>
              <w:jc w:val="both"/>
              <w:rPr>
                <w:rFonts w:ascii="Times New Roman" w:eastAsia="MS ??" w:hAnsi="Times New Roman" w:cs="Times New Roman"/>
                <w:b/>
                <w:sz w:val="24"/>
                <w:szCs w:val="24"/>
                <w:lang w:eastAsia="ru-RU"/>
              </w:rPr>
            </w:pPr>
          </w:p>
          <w:p w14:paraId="0C571A36" w14:textId="77777777" w:rsidR="00D41C4B" w:rsidRPr="00377079" w:rsidRDefault="00D41C4B" w:rsidP="00D41C4B">
            <w:pPr>
              <w:tabs>
                <w:tab w:val="center" w:pos="4677"/>
                <w:tab w:val="right" w:pos="9355"/>
              </w:tabs>
              <w:spacing w:after="0" w:line="240" w:lineRule="auto"/>
              <w:jc w:val="both"/>
              <w:rPr>
                <w:rFonts w:ascii="Times New Roman" w:eastAsia="MS ??" w:hAnsi="Times New Roman" w:cs="Times New Roman"/>
                <w:b/>
                <w:sz w:val="24"/>
                <w:szCs w:val="24"/>
                <w:lang w:eastAsia="ru-RU"/>
              </w:rPr>
            </w:pPr>
          </w:p>
          <w:p w14:paraId="31A90101" w14:textId="0C5DFA47" w:rsidR="00D41C4B" w:rsidRPr="00377079" w:rsidRDefault="00D41C4B" w:rsidP="00D41C4B">
            <w:pPr>
              <w:tabs>
                <w:tab w:val="center" w:pos="4677"/>
                <w:tab w:val="right" w:pos="9355"/>
              </w:tabs>
              <w:spacing w:after="0" w:line="240" w:lineRule="auto"/>
              <w:jc w:val="both"/>
              <w:rPr>
                <w:rFonts w:ascii="Times New Roman" w:eastAsia="MS ??" w:hAnsi="Times New Roman" w:cs="Times New Roman"/>
                <w:b/>
                <w:sz w:val="24"/>
                <w:szCs w:val="24"/>
                <w:lang w:eastAsia="ru-RU"/>
              </w:rPr>
            </w:pPr>
            <w:r w:rsidRPr="00377079">
              <w:rPr>
                <w:rFonts w:ascii="Times New Roman" w:eastAsia="MS ??" w:hAnsi="Times New Roman" w:cs="Times New Roman"/>
                <w:b/>
                <w:sz w:val="24"/>
                <w:szCs w:val="24"/>
                <w:lang w:eastAsia="ru-RU"/>
              </w:rPr>
              <w:t>Формы текущего контроля успеваемости</w:t>
            </w:r>
          </w:p>
        </w:tc>
      </w:tr>
      <w:tr w:rsidR="00D41C4B" w:rsidRPr="00220AF3" w14:paraId="364D79E7" w14:textId="77777777" w:rsidTr="00D41C4B">
        <w:trPr>
          <w:cantSplit/>
          <w:trHeight w:val="557"/>
        </w:trPr>
        <w:tc>
          <w:tcPr>
            <w:tcW w:w="597" w:type="dxa"/>
            <w:vMerge/>
            <w:shd w:val="clear" w:color="auto" w:fill="auto"/>
          </w:tcPr>
          <w:p w14:paraId="01578C9D" w14:textId="77777777" w:rsidR="00D41C4B" w:rsidRPr="00220AF3" w:rsidRDefault="00D41C4B" w:rsidP="00C61EED">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2268" w:type="dxa"/>
            <w:vMerge/>
            <w:shd w:val="clear" w:color="auto" w:fill="auto"/>
          </w:tcPr>
          <w:p w14:paraId="16BA2054" w14:textId="77777777" w:rsidR="00D41C4B" w:rsidRPr="00220AF3"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850" w:type="dxa"/>
            <w:vMerge w:val="restart"/>
            <w:shd w:val="clear" w:color="auto" w:fill="auto"/>
          </w:tcPr>
          <w:p w14:paraId="7D770051" w14:textId="6A865D0F" w:rsidR="00D41C4B" w:rsidRPr="00377079" w:rsidRDefault="00D41C4B" w:rsidP="00D41C4B">
            <w:pPr>
              <w:tabs>
                <w:tab w:val="center" w:pos="4677"/>
                <w:tab w:val="right" w:pos="9355"/>
              </w:tabs>
              <w:spacing w:after="0" w:line="240" w:lineRule="auto"/>
              <w:rPr>
                <w:rFonts w:ascii="Times New Roman" w:eastAsia="MS ??" w:hAnsi="Times New Roman" w:cs="Times New Roman"/>
                <w:b/>
                <w:sz w:val="24"/>
                <w:szCs w:val="24"/>
                <w:lang w:eastAsia="ru-RU"/>
              </w:rPr>
            </w:pPr>
            <w:r w:rsidRPr="00377079">
              <w:rPr>
                <w:rFonts w:ascii="Times New Roman" w:eastAsia="MS ??" w:hAnsi="Times New Roman" w:cs="Times New Roman"/>
                <w:b/>
                <w:sz w:val="24"/>
                <w:szCs w:val="24"/>
                <w:lang w:eastAsia="ru-RU"/>
              </w:rPr>
              <w:t>Всего</w:t>
            </w:r>
          </w:p>
        </w:tc>
        <w:tc>
          <w:tcPr>
            <w:tcW w:w="3799" w:type="dxa"/>
            <w:gridSpan w:val="3"/>
            <w:shd w:val="clear" w:color="auto" w:fill="auto"/>
            <w:vAlign w:val="center"/>
          </w:tcPr>
          <w:p w14:paraId="31C6A7EC" w14:textId="77777777" w:rsidR="00D41C4B" w:rsidRPr="00377079" w:rsidRDefault="00D41C4B" w:rsidP="00D41C4B">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377079">
              <w:rPr>
                <w:rFonts w:ascii="Times New Roman" w:eastAsia="MS ??" w:hAnsi="Times New Roman" w:cs="Times New Roman"/>
                <w:b/>
                <w:sz w:val="24"/>
                <w:szCs w:val="24"/>
                <w:lang w:eastAsia="ru-RU"/>
              </w:rPr>
              <w:t>Контактная работа - Аудиторная работа</w:t>
            </w:r>
          </w:p>
          <w:p w14:paraId="6AB78823" w14:textId="77777777" w:rsidR="00D41C4B" w:rsidRPr="00377079" w:rsidRDefault="00D41C4B" w:rsidP="00D41C4B">
            <w:pPr>
              <w:tabs>
                <w:tab w:val="center" w:pos="4677"/>
                <w:tab w:val="right" w:pos="9355"/>
              </w:tabs>
              <w:spacing w:after="0" w:line="240" w:lineRule="auto"/>
              <w:ind w:left="-136" w:right="-76" w:firstLine="136"/>
              <w:jc w:val="center"/>
              <w:rPr>
                <w:rFonts w:ascii="Times New Roman" w:eastAsia="MS ??" w:hAnsi="Times New Roman" w:cs="Times New Roman"/>
                <w:b/>
                <w:sz w:val="24"/>
                <w:szCs w:val="24"/>
                <w:lang w:eastAsia="ru-RU"/>
              </w:rPr>
            </w:pPr>
          </w:p>
        </w:tc>
        <w:tc>
          <w:tcPr>
            <w:tcW w:w="1134" w:type="dxa"/>
            <w:vMerge w:val="restart"/>
            <w:shd w:val="clear" w:color="auto" w:fill="auto"/>
          </w:tcPr>
          <w:p w14:paraId="1DEE8919" w14:textId="72842750" w:rsidR="00D41C4B" w:rsidRPr="00377079" w:rsidRDefault="00D41C4B" w:rsidP="00D41C4B">
            <w:pPr>
              <w:tabs>
                <w:tab w:val="center" w:pos="4677"/>
                <w:tab w:val="right" w:pos="9355"/>
              </w:tabs>
              <w:spacing w:after="0" w:line="240" w:lineRule="auto"/>
              <w:rPr>
                <w:rFonts w:ascii="Times New Roman" w:eastAsia="MS ??" w:hAnsi="Times New Roman" w:cs="Times New Roman"/>
                <w:b/>
                <w:sz w:val="24"/>
                <w:szCs w:val="24"/>
                <w:lang w:eastAsia="ru-RU"/>
              </w:rPr>
            </w:pPr>
            <w:r w:rsidRPr="00377079">
              <w:rPr>
                <w:rFonts w:ascii="Times New Roman" w:eastAsia="MS ??" w:hAnsi="Times New Roman" w:cs="Times New Roman"/>
                <w:b/>
                <w:sz w:val="24"/>
                <w:szCs w:val="24"/>
                <w:lang w:eastAsia="ru-RU"/>
              </w:rPr>
              <w:t>Самостоятельная работа</w:t>
            </w:r>
          </w:p>
        </w:tc>
        <w:tc>
          <w:tcPr>
            <w:tcW w:w="2183" w:type="dxa"/>
            <w:vMerge/>
            <w:shd w:val="clear" w:color="auto" w:fill="auto"/>
          </w:tcPr>
          <w:p w14:paraId="630E4A83" w14:textId="77777777" w:rsidR="00D41C4B" w:rsidRPr="00220AF3" w:rsidRDefault="00D41C4B" w:rsidP="00D41C4B">
            <w:pPr>
              <w:tabs>
                <w:tab w:val="center" w:pos="4677"/>
                <w:tab w:val="right" w:pos="9355"/>
              </w:tabs>
              <w:spacing w:after="0" w:line="240" w:lineRule="auto"/>
              <w:rPr>
                <w:rFonts w:ascii="Times New Roman" w:eastAsia="MS ??" w:hAnsi="Times New Roman" w:cs="Times New Roman"/>
                <w:sz w:val="24"/>
                <w:szCs w:val="24"/>
                <w:lang w:eastAsia="ru-RU"/>
              </w:rPr>
            </w:pPr>
          </w:p>
        </w:tc>
      </w:tr>
      <w:tr w:rsidR="00D41C4B" w:rsidRPr="00220AF3" w14:paraId="68D922EA" w14:textId="77777777" w:rsidTr="00D41C4B">
        <w:trPr>
          <w:cantSplit/>
          <w:trHeight w:val="1134"/>
        </w:trPr>
        <w:tc>
          <w:tcPr>
            <w:tcW w:w="597" w:type="dxa"/>
            <w:vMerge/>
            <w:shd w:val="clear" w:color="auto" w:fill="auto"/>
          </w:tcPr>
          <w:p w14:paraId="2D8364B5" w14:textId="77777777" w:rsidR="00D41C4B" w:rsidRPr="00220AF3" w:rsidRDefault="00D41C4B" w:rsidP="00C61EED">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2268" w:type="dxa"/>
            <w:vMerge/>
            <w:shd w:val="clear" w:color="auto" w:fill="auto"/>
          </w:tcPr>
          <w:p w14:paraId="24BB41C2" w14:textId="77777777" w:rsidR="00D41C4B" w:rsidRPr="00220AF3"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850" w:type="dxa"/>
            <w:vMerge/>
            <w:shd w:val="clear" w:color="auto" w:fill="auto"/>
          </w:tcPr>
          <w:p w14:paraId="3ED66653" w14:textId="77777777" w:rsidR="00D41C4B" w:rsidRPr="00220AF3" w:rsidRDefault="00D41C4B" w:rsidP="00D41C4B">
            <w:pPr>
              <w:tabs>
                <w:tab w:val="center" w:pos="4677"/>
                <w:tab w:val="right" w:pos="9355"/>
              </w:tabs>
              <w:spacing w:after="0" w:line="240" w:lineRule="auto"/>
              <w:rPr>
                <w:rFonts w:ascii="Times New Roman" w:eastAsia="MS ??" w:hAnsi="Times New Roman" w:cs="Times New Roman"/>
                <w:sz w:val="24"/>
                <w:szCs w:val="24"/>
                <w:lang w:eastAsia="ru-RU"/>
              </w:rPr>
            </w:pPr>
          </w:p>
        </w:tc>
        <w:tc>
          <w:tcPr>
            <w:tcW w:w="993" w:type="dxa"/>
            <w:shd w:val="clear" w:color="auto" w:fill="auto"/>
            <w:vAlign w:val="center"/>
          </w:tcPr>
          <w:p w14:paraId="4220567E" w14:textId="50C62EDC" w:rsidR="00D41C4B" w:rsidRPr="00AF51EC"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sidRPr="00AF51EC">
              <w:rPr>
                <w:rFonts w:ascii="Times New Roman" w:eastAsia="MS ??" w:hAnsi="Times New Roman" w:cs="Times New Roman"/>
                <w:sz w:val="24"/>
                <w:szCs w:val="24"/>
                <w:lang w:eastAsia="ru-RU"/>
              </w:rPr>
              <w:t>Общая, в т.ч.:</w:t>
            </w:r>
          </w:p>
        </w:tc>
        <w:tc>
          <w:tcPr>
            <w:tcW w:w="992" w:type="dxa"/>
            <w:shd w:val="clear" w:color="auto" w:fill="auto"/>
            <w:vAlign w:val="center"/>
          </w:tcPr>
          <w:p w14:paraId="6DA2FF88" w14:textId="5E00880F" w:rsidR="00D41C4B" w:rsidRPr="00AF51EC"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sidRPr="00AF51EC">
              <w:rPr>
                <w:rFonts w:ascii="Times New Roman" w:eastAsia="MS ??" w:hAnsi="Times New Roman" w:cs="Times New Roman"/>
                <w:sz w:val="24"/>
                <w:szCs w:val="24"/>
                <w:lang w:eastAsia="ru-RU"/>
              </w:rPr>
              <w:t>Лекции</w:t>
            </w:r>
          </w:p>
        </w:tc>
        <w:tc>
          <w:tcPr>
            <w:tcW w:w="1814" w:type="dxa"/>
            <w:shd w:val="clear" w:color="auto" w:fill="auto"/>
            <w:vAlign w:val="center"/>
          </w:tcPr>
          <w:p w14:paraId="2131E37E" w14:textId="557094FE" w:rsidR="00D41C4B" w:rsidRPr="00AF51EC" w:rsidRDefault="00D41C4B" w:rsidP="00D41C4B">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AF51EC">
              <w:rPr>
                <w:rFonts w:ascii="Times New Roman" w:eastAsia="MS ??" w:hAnsi="Times New Roman" w:cs="Times New Roman"/>
                <w:sz w:val="24"/>
                <w:szCs w:val="24"/>
                <w:lang w:eastAsia="ru-RU"/>
              </w:rPr>
              <w:t>Семинары, практические   занятия</w:t>
            </w:r>
          </w:p>
        </w:tc>
        <w:tc>
          <w:tcPr>
            <w:tcW w:w="1134" w:type="dxa"/>
            <w:vMerge/>
            <w:shd w:val="clear" w:color="auto" w:fill="auto"/>
          </w:tcPr>
          <w:p w14:paraId="11F11F95" w14:textId="77777777" w:rsidR="00D41C4B" w:rsidRPr="00220AF3" w:rsidRDefault="00D41C4B" w:rsidP="00D41C4B">
            <w:pPr>
              <w:tabs>
                <w:tab w:val="center" w:pos="4677"/>
                <w:tab w:val="right" w:pos="9355"/>
              </w:tabs>
              <w:spacing w:after="0" w:line="240" w:lineRule="auto"/>
              <w:rPr>
                <w:rFonts w:ascii="Times New Roman" w:eastAsia="MS ??" w:hAnsi="Times New Roman" w:cs="Times New Roman"/>
                <w:sz w:val="24"/>
                <w:szCs w:val="24"/>
                <w:lang w:eastAsia="ru-RU"/>
              </w:rPr>
            </w:pPr>
          </w:p>
        </w:tc>
        <w:tc>
          <w:tcPr>
            <w:tcW w:w="2183" w:type="dxa"/>
            <w:vMerge/>
            <w:shd w:val="clear" w:color="auto" w:fill="auto"/>
          </w:tcPr>
          <w:p w14:paraId="6A55638E" w14:textId="77777777" w:rsidR="00D41C4B" w:rsidRPr="00220AF3" w:rsidRDefault="00D41C4B" w:rsidP="00D41C4B">
            <w:pPr>
              <w:tabs>
                <w:tab w:val="center" w:pos="4677"/>
                <w:tab w:val="right" w:pos="9355"/>
              </w:tabs>
              <w:spacing w:after="0" w:line="240" w:lineRule="auto"/>
              <w:rPr>
                <w:rFonts w:ascii="Times New Roman" w:eastAsia="MS ??" w:hAnsi="Times New Roman" w:cs="Times New Roman"/>
                <w:sz w:val="24"/>
                <w:szCs w:val="24"/>
                <w:lang w:eastAsia="ru-RU"/>
              </w:rPr>
            </w:pPr>
          </w:p>
        </w:tc>
      </w:tr>
      <w:tr w:rsidR="00D41C4B" w:rsidRPr="00220AF3" w14:paraId="16AEA428" w14:textId="77777777" w:rsidTr="00D41C4B">
        <w:tc>
          <w:tcPr>
            <w:tcW w:w="597" w:type="dxa"/>
            <w:shd w:val="clear" w:color="auto" w:fill="auto"/>
          </w:tcPr>
          <w:p w14:paraId="38E1D20A" w14:textId="77777777" w:rsidR="00D41C4B" w:rsidRPr="00C61EED" w:rsidRDefault="00D41C4B" w:rsidP="00C61EED">
            <w:pPr>
              <w:pStyle w:val="af1"/>
              <w:numPr>
                <w:ilvl w:val="0"/>
                <w:numId w:val="18"/>
              </w:numPr>
              <w:tabs>
                <w:tab w:val="left" w:pos="239"/>
              </w:tabs>
              <w:jc w:val="center"/>
            </w:pPr>
          </w:p>
        </w:tc>
        <w:tc>
          <w:tcPr>
            <w:tcW w:w="2268" w:type="dxa"/>
            <w:shd w:val="clear" w:color="auto" w:fill="auto"/>
          </w:tcPr>
          <w:p w14:paraId="4A439263" w14:textId="39BF335F" w:rsidR="00D41C4B" w:rsidRPr="00220AF3"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Тема 1. </w:t>
            </w:r>
            <w:r w:rsidRPr="00DE1B7A">
              <w:rPr>
                <w:rFonts w:ascii="Times New Roman" w:eastAsia="MS ??" w:hAnsi="Times New Roman" w:cs="Times New Roman"/>
                <w:sz w:val="24"/>
                <w:szCs w:val="24"/>
                <w:lang w:eastAsia="ru-RU"/>
              </w:rPr>
              <w:t>Сущность финансовой диагностики состояния компании, базовые принципы, цели и задачи. Информационная база финансовой диагностики</w:t>
            </w:r>
          </w:p>
        </w:tc>
        <w:tc>
          <w:tcPr>
            <w:tcW w:w="850" w:type="dxa"/>
            <w:shd w:val="clear" w:color="auto" w:fill="auto"/>
            <w:vAlign w:val="center"/>
          </w:tcPr>
          <w:p w14:paraId="1D53C81E" w14:textId="53AFE0A3"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993" w:type="dxa"/>
            <w:shd w:val="clear" w:color="auto" w:fill="auto"/>
            <w:vAlign w:val="center"/>
          </w:tcPr>
          <w:p w14:paraId="3230ECCF" w14:textId="63A0AF64"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992" w:type="dxa"/>
            <w:shd w:val="clear" w:color="auto" w:fill="auto"/>
            <w:vAlign w:val="center"/>
          </w:tcPr>
          <w:p w14:paraId="19F986BC" w14:textId="54D32B57"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814" w:type="dxa"/>
            <w:shd w:val="clear" w:color="auto" w:fill="auto"/>
            <w:vAlign w:val="center"/>
          </w:tcPr>
          <w:p w14:paraId="7A61327E" w14:textId="77777777" w:rsidR="00D41C4B"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p w14:paraId="7DDB127E" w14:textId="64BCB34D"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p>
          <w:p w14:paraId="3C65E25D" w14:textId="77777777"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1134" w:type="dxa"/>
            <w:shd w:val="clear" w:color="auto" w:fill="auto"/>
            <w:vAlign w:val="center"/>
          </w:tcPr>
          <w:p w14:paraId="2BA9ED37" w14:textId="77777777" w:rsidR="00D41C4B"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p w14:paraId="30FE323F" w14:textId="782736DD"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p w14:paraId="22DA5781" w14:textId="77777777"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2183" w:type="dxa"/>
            <w:shd w:val="clear" w:color="auto" w:fill="auto"/>
          </w:tcPr>
          <w:p w14:paraId="2D5BC7AE" w14:textId="77777777" w:rsidR="00D41C4B" w:rsidRPr="00220AF3"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sidRPr="00220AF3">
              <w:rPr>
                <w:rFonts w:ascii="Times New Roman" w:eastAsia="MS ??" w:hAnsi="Times New Roman" w:cs="Times New Roman"/>
                <w:sz w:val="24"/>
                <w:szCs w:val="24"/>
                <w:lang w:eastAsia="ru-RU"/>
              </w:rPr>
              <w:t>Обсуждение темы с использованием</w:t>
            </w:r>
          </w:p>
          <w:p w14:paraId="3508338E" w14:textId="61FE07F2" w:rsidR="00D41C4B" w:rsidRPr="00220AF3"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sidRPr="00220AF3">
              <w:rPr>
                <w:rFonts w:ascii="Times New Roman" w:eastAsia="MS ??" w:hAnsi="Times New Roman" w:cs="Times New Roman"/>
                <w:sz w:val="24"/>
                <w:szCs w:val="24"/>
                <w:lang w:eastAsia="ru-RU"/>
              </w:rPr>
              <w:t>интерактивных форм</w:t>
            </w:r>
            <w:r>
              <w:rPr>
                <w:rFonts w:ascii="Times New Roman" w:eastAsia="MS ??" w:hAnsi="Times New Roman" w:cs="Times New Roman"/>
                <w:sz w:val="24"/>
                <w:szCs w:val="24"/>
                <w:lang w:eastAsia="ru-RU"/>
              </w:rPr>
              <w:t>. Устный опрос. Тестирование.</w:t>
            </w:r>
          </w:p>
        </w:tc>
      </w:tr>
      <w:tr w:rsidR="00D41C4B" w:rsidRPr="00220AF3" w14:paraId="06D4557A" w14:textId="77777777" w:rsidTr="00D41C4B">
        <w:tc>
          <w:tcPr>
            <w:tcW w:w="597" w:type="dxa"/>
            <w:shd w:val="clear" w:color="auto" w:fill="auto"/>
          </w:tcPr>
          <w:p w14:paraId="44DC56A4" w14:textId="77777777" w:rsidR="00D41C4B" w:rsidRPr="00C61EED" w:rsidRDefault="00D41C4B" w:rsidP="00C61EED">
            <w:pPr>
              <w:pStyle w:val="af1"/>
              <w:numPr>
                <w:ilvl w:val="0"/>
                <w:numId w:val="18"/>
              </w:numPr>
              <w:jc w:val="center"/>
            </w:pPr>
          </w:p>
        </w:tc>
        <w:tc>
          <w:tcPr>
            <w:tcW w:w="2268" w:type="dxa"/>
            <w:shd w:val="clear" w:color="auto" w:fill="auto"/>
          </w:tcPr>
          <w:p w14:paraId="53F4AFB0" w14:textId="05EA1826" w:rsidR="00D41C4B" w:rsidRPr="00220AF3"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Тема 2. </w:t>
            </w:r>
            <w:r w:rsidRPr="00DE1B7A">
              <w:rPr>
                <w:rFonts w:ascii="Times New Roman" w:eastAsia="MS ??" w:hAnsi="Times New Roman" w:cs="Times New Roman"/>
                <w:sz w:val="24"/>
                <w:szCs w:val="24"/>
                <w:lang w:eastAsia="ru-RU"/>
              </w:rPr>
              <w:t>Инструменты финансовой диагностики и основные финансовые показатели в системе диагностики финансового состояния компании</w:t>
            </w:r>
          </w:p>
        </w:tc>
        <w:tc>
          <w:tcPr>
            <w:tcW w:w="850" w:type="dxa"/>
            <w:shd w:val="clear" w:color="auto" w:fill="auto"/>
            <w:vAlign w:val="center"/>
          </w:tcPr>
          <w:p w14:paraId="6D04D22B" w14:textId="77E4C23D" w:rsidR="00A60B85" w:rsidRPr="00FD6C46" w:rsidRDefault="00A60B85"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sidRPr="00FD6C46">
              <w:rPr>
                <w:rFonts w:ascii="Times New Roman" w:eastAsia="MS ??" w:hAnsi="Times New Roman" w:cs="Times New Roman"/>
                <w:sz w:val="24"/>
                <w:szCs w:val="24"/>
                <w:lang w:eastAsia="ru-RU"/>
              </w:rPr>
              <w:t>18</w:t>
            </w:r>
          </w:p>
        </w:tc>
        <w:tc>
          <w:tcPr>
            <w:tcW w:w="993" w:type="dxa"/>
            <w:shd w:val="clear" w:color="auto" w:fill="auto"/>
            <w:vAlign w:val="center"/>
          </w:tcPr>
          <w:p w14:paraId="6CFFB6A7" w14:textId="46D644D9"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992" w:type="dxa"/>
            <w:shd w:val="clear" w:color="auto" w:fill="auto"/>
            <w:vAlign w:val="center"/>
          </w:tcPr>
          <w:p w14:paraId="290F0866" w14:textId="13BF87C4"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814" w:type="dxa"/>
            <w:shd w:val="clear" w:color="auto" w:fill="auto"/>
            <w:vAlign w:val="center"/>
          </w:tcPr>
          <w:p w14:paraId="072C5F54" w14:textId="77777777" w:rsidR="00D41C4B"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p w14:paraId="4C51DE26" w14:textId="02251EBA"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p w14:paraId="5BFD4420" w14:textId="77777777"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1134" w:type="dxa"/>
            <w:shd w:val="clear" w:color="auto" w:fill="auto"/>
            <w:vAlign w:val="center"/>
          </w:tcPr>
          <w:p w14:paraId="1E2B6647" w14:textId="77777777" w:rsidR="00D41C4B"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p w14:paraId="01FF85CB" w14:textId="285A256F"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p w14:paraId="42BC619C" w14:textId="77777777"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2183" w:type="dxa"/>
            <w:shd w:val="clear" w:color="auto" w:fill="auto"/>
          </w:tcPr>
          <w:p w14:paraId="4FF98599" w14:textId="680363D6" w:rsidR="00D41C4B" w:rsidRPr="00220AF3"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sidRPr="00220AF3">
              <w:rPr>
                <w:rFonts w:ascii="Times New Roman" w:eastAsia="MS ??" w:hAnsi="Times New Roman" w:cs="Times New Roman"/>
                <w:sz w:val="24"/>
                <w:szCs w:val="24"/>
                <w:lang w:eastAsia="ru-RU"/>
              </w:rPr>
              <w:t xml:space="preserve">Обсуждение темы и решение </w:t>
            </w:r>
            <w:r>
              <w:rPr>
                <w:rFonts w:ascii="Times New Roman" w:eastAsia="MS ??" w:hAnsi="Times New Roman" w:cs="Times New Roman"/>
                <w:sz w:val="24"/>
                <w:szCs w:val="24"/>
                <w:lang w:eastAsia="ru-RU"/>
              </w:rPr>
              <w:t xml:space="preserve">практико-ориентированных </w:t>
            </w:r>
            <w:r w:rsidRPr="00220AF3">
              <w:rPr>
                <w:rFonts w:ascii="Times New Roman" w:eastAsia="MS ??" w:hAnsi="Times New Roman" w:cs="Times New Roman"/>
                <w:sz w:val="24"/>
                <w:szCs w:val="24"/>
                <w:lang w:eastAsia="ru-RU"/>
              </w:rPr>
              <w:t>зад</w:t>
            </w:r>
            <w:r>
              <w:rPr>
                <w:rFonts w:ascii="Times New Roman" w:eastAsia="MS ??" w:hAnsi="Times New Roman" w:cs="Times New Roman"/>
                <w:sz w:val="24"/>
                <w:szCs w:val="24"/>
                <w:lang w:eastAsia="ru-RU"/>
              </w:rPr>
              <w:t xml:space="preserve">ач </w:t>
            </w:r>
            <w:r w:rsidRPr="00220AF3">
              <w:rPr>
                <w:rFonts w:ascii="Times New Roman" w:eastAsia="MS ??" w:hAnsi="Times New Roman" w:cs="Times New Roman"/>
                <w:sz w:val="24"/>
                <w:szCs w:val="24"/>
                <w:lang w:eastAsia="ru-RU"/>
              </w:rPr>
              <w:t>с использованием</w:t>
            </w:r>
          </w:p>
          <w:p w14:paraId="32872CF4" w14:textId="3C6FEFB4" w:rsidR="00D41C4B" w:rsidRPr="00FF7B76"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sidRPr="00220AF3">
              <w:rPr>
                <w:rFonts w:ascii="Times New Roman" w:eastAsia="MS ??" w:hAnsi="Times New Roman" w:cs="Times New Roman"/>
                <w:sz w:val="24"/>
                <w:szCs w:val="24"/>
                <w:lang w:eastAsia="ru-RU"/>
              </w:rPr>
              <w:t>интерактивных форм</w:t>
            </w:r>
            <w:r>
              <w:rPr>
                <w:rFonts w:ascii="Times New Roman" w:eastAsia="MS ??" w:hAnsi="Times New Roman" w:cs="Times New Roman"/>
                <w:sz w:val="24"/>
                <w:szCs w:val="24"/>
                <w:lang w:eastAsia="ru-RU"/>
              </w:rPr>
              <w:t>. Тестирование.</w:t>
            </w:r>
          </w:p>
        </w:tc>
      </w:tr>
      <w:tr w:rsidR="00D41C4B" w:rsidRPr="00220AF3" w14:paraId="63A0B3DD" w14:textId="77777777" w:rsidTr="00D41C4B">
        <w:tc>
          <w:tcPr>
            <w:tcW w:w="597" w:type="dxa"/>
            <w:shd w:val="clear" w:color="auto" w:fill="auto"/>
          </w:tcPr>
          <w:p w14:paraId="1ADFCBB7" w14:textId="77777777" w:rsidR="00D41C4B" w:rsidRPr="00C61EED" w:rsidRDefault="00D41C4B" w:rsidP="00C61EED">
            <w:pPr>
              <w:pStyle w:val="af1"/>
              <w:numPr>
                <w:ilvl w:val="0"/>
                <w:numId w:val="18"/>
              </w:numPr>
              <w:jc w:val="center"/>
            </w:pPr>
          </w:p>
        </w:tc>
        <w:tc>
          <w:tcPr>
            <w:tcW w:w="2268" w:type="dxa"/>
            <w:shd w:val="clear" w:color="auto" w:fill="auto"/>
          </w:tcPr>
          <w:p w14:paraId="1696ED45" w14:textId="0A2CBD25" w:rsidR="00D41C4B" w:rsidRPr="007F1F50"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Тема 3. </w:t>
            </w:r>
            <w:r w:rsidRPr="00DE1B7A">
              <w:rPr>
                <w:rFonts w:ascii="Times New Roman" w:eastAsia="MS ??" w:hAnsi="Times New Roman" w:cs="Times New Roman"/>
                <w:sz w:val="24"/>
                <w:szCs w:val="24"/>
                <w:lang w:eastAsia="ru-RU"/>
              </w:rPr>
              <w:t>Оценка финансового, операционного и совокупного риска компании на основе показателей финансового и операционного  рычага</w:t>
            </w:r>
          </w:p>
        </w:tc>
        <w:tc>
          <w:tcPr>
            <w:tcW w:w="850" w:type="dxa"/>
            <w:shd w:val="clear" w:color="auto" w:fill="auto"/>
            <w:vAlign w:val="center"/>
          </w:tcPr>
          <w:p w14:paraId="371935FA" w14:textId="67047F6E" w:rsidR="00A60B85" w:rsidRPr="00FD6C46" w:rsidRDefault="00A60B85"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sidRPr="00FD6C46">
              <w:rPr>
                <w:rFonts w:ascii="Times New Roman" w:eastAsia="MS ??" w:hAnsi="Times New Roman" w:cs="Times New Roman"/>
                <w:sz w:val="24"/>
                <w:szCs w:val="24"/>
                <w:lang w:eastAsia="ru-RU"/>
              </w:rPr>
              <w:t>18</w:t>
            </w:r>
          </w:p>
        </w:tc>
        <w:tc>
          <w:tcPr>
            <w:tcW w:w="993" w:type="dxa"/>
            <w:shd w:val="clear" w:color="auto" w:fill="auto"/>
            <w:vAlign w:val="center"/>
          </w:tcPr>
          <w:p w14:paraId="5D387D5A" w14:textId="42E24CB0"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992" w:type="dxa"/>
            <w:shd w:val="clear" w:color="auto" w:fill="auto"/>
            <w:vAlign w:val="center"/>
          </w:tcPr>
          <w:p w14:paraId="5B2DD51D" w14:textId="110251BA"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814" w:type="dxa"/>
            <w:shd w:val="clear" w:color="auto" w:fill="auto"/>
            <w:vAlign w:val="center"/>
          </w:tcPr>
          <w:p w14:paraId="0A4BF183" w14:textId="77777777" w:rsidR="00D41C4B"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p w14:paraId="1E7CF0D4" w14:textId="77221072"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p w14:paraId="646F3942" w14:textId="77777777"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1134" w:type="dxa"/>
            <w:shd w:val="clear" w:color="auto" w:fill="auto"/>
            <w:vAlign w:val="center"/>
          </w:tcPr>
          <w:p w14:paraId="19F4743E" w14:textId="77777777" w:rsidR="00D41C4B"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p w14:paraId="521C2B24" w14:textId="27558EF7"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p w14:paraId="1DAFDBE6" w14:textId="77777777"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2183" w:type="dxa"/>
            <w:shd w:val="clear" w:color="auto" w:fill="auto"/>
          </w:tcPr>
          <w:p w14:paraId="5A0245A0" w14:textId="6519F4A3" w:rsidR="00D41C4B" w:rsidRPr="00220AF3"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sidRPr="00220AF3">
              <w:rPr>
                <w:rFonts w:ascii="Times New Roman" w:eastAsia="MS ??" w:hAnsi="Times New Roman" w:cs="Times New Roman"/>
                <w:sz w:val="24"/>
                <w:szCs w:val="24"/>
                <w:lang w:eastAsia="ru-RU"/>
              </w:rPr>
              <w:t xml:space="preserve">Обсуждение темы и решение </w:t>
            </w:r>
            <w:r>
              <w:rPr>
                <w:rFonts w:ascii="Times New Roman" w:eastAsia="MS ??" w:hAnsi="Times New Roman" w:cs="Times New Roman"/>
                <w:sz w:val="24"/>
                <w:szCs w:val="24"/>
                <w:lang w:eastAsia="ru-RU"/>
              </w:rPr>
              <w:t xml:space="preserve">практико-ориентированных </w:t>
            </w:r>
            <w:r w:rsidRPr="00220AF3">
              <w:rPr>
                <w:rFonts w:ascii="Times New Roman" w:eastAsia="MS ??" w:hAnsi="Times New Roman" w:cs="Times New Roman"/>
                <w:sz w:val="24"/>
                <w:szCs w:val="24"/>
                <w:lang w:eastAsia="ru-RU"/>
              </w:rPr>
              <w:t>зад</w:t>
            </w:r>
            <w:r>
              <w:rPr>
                <w:rFonts w:ascii="Times New Roman" w:eastAsia="MS ??" w:hAnsi="Times New Roman" w:cs="Times New Roman"/>
                <w:sz w:val="24"/>
                <w:szCs w:val="24"/>
                <w:lang w:eastAsia="ru-RU"/>
              </w:rPr>
              <w:t xml:space="preserve">ач </w:t>
            </w:r>
            <w:r w:rsidRPr="00220AF3">
              <w:rPr>
                <w:rFonts w:ascii="Times New Roman" w:eastAsia="MS ??" w:hAnsi="Times New Roman" w:cs="Times New Roman"/>
                <w:sz w:val="24"/>
                <w:szCs w:val="24"/>
                <w:lang w:eastAsia="ru-RU"/>
              </w:rPr>
              <w:t>с использованием</w:t>
            </w:r>
          </w:p>
          <w:p w14:paraId="03A81E57" w14:textId="66E69CAF" w:rsidR="00D41C4B" w:rsidRPr="00220AF3"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sidRPr="00220AF3">
              <w:rPr>
                <w:rFonts w:ascii="Times New Roman" w:eastAsia="MS ??" w:hAnsi="Times New Roman" w:cs="Times New Roman"/>
                <w:sz w:val="24"/>
                <w:szCs w:val="24"/>
                <w:lang w:eastAsia="ru-RU"/>
              </w:rPr>
              <w:t>интерактивных форм</w:t>
            </w:r>
            <w:r>
              <w:rPr>
                <w:rFonts w:ascii="Times New Roman" w:eastAsia="MS ??" w:hAnsi="Times New Roman" w:cs="Times New Roman"/>
                <w:sz w:val="24"/>
                <w:szCs w:val="24"/>
                <w:lang w:eastAsia="ru-RU"/>
              </w:rPr>
              <w:t>. Тестирование.</w:t>
            </w:r>
          </w:p>
        </w:tc>
      </w:tr>
      <w:tr w:rsidR="00D41C4B" w:rsidRPr="00220AF3" w14:paraId="4109E401" w14:textId="77777777" w:rsidTr="00D41C4B">
        <w:tc>
          <w:tcPr>
            <w:tcW w:w="597" w:type="dxa"/>
            <w:shd w:val="clear" w:color="auto" w:fill="auto"/>
          </w:tcPr>
          <w:p w14:paraId="27211155" w14:textId="77777777" w:rsidR="00D41C4B" w:rsidRPr="00C61EED" w:rsidRDefault="00D41C4B" w:rsidP="00C61EED">
            <w:pPr>
              <w:pStyle w:val="af1"/>
              <w:numPr>
                <w:ilvl w:val="0"/>
                <w:numId w:val="18"/>
              </w:numPr>
              <w:jc w:val="center"/>
            </w:pPr>
          </w:p>
        </w:tc>
        <w:tc>
          <w:tcPr>
            <w:tcW w:w="2268" w:type="dxa"/>
            <w:shd w:val="clear" w:color="auto" w:fill="auto"/>
          </w:tcPr>
          <w:p w14:paraId="3AA2C0DF" w14:textId="2EBC3364" w:rsidR="00D41C4B" w:rsidRPr="00220AF3"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Тема 4. </w:t>
            </w:r>
            <w:r w:rsidRPr="00DE1B7A">
              <w:rPr>
                <w:rFonts w:ascii="Times New Roman" w:eastAsia="MS ??" w:hAnsi="Times New Roman" w:cs="Times New Roman"/>
                <w:sz w:val="24"/>
                <w:szCs w:val="24"/>
                <w:lang w:eastAsia="ru-RU"/>
              </w:rPr>
              <w:t xml:space="preserve">Оценка вероятности банкротства компании и инструменты выхода </w:t>
            </w:r>
            <w:r w:rsidRPr="00DE1B7A">
              <w:rPr>
                <w:rFonts w:ascii="Times New Roman" w:eastAsia="MS ??" w:hAnsi="Times New Roman" w:cs="Times New Roman"/>
                <w:sz w:val="24"/>
                <w:szCs w:val="24"/>
                <w:lang w:eastAsia="ru-RU"/>
              </w:rPr>
              <w:lastRenderedPageBreak/>
              <w:t>из кризисного состояния</w:t>
            </w:r>
          </w:p>
        </w:tc>
        <w:tc>
          <w:tcPr>
            <w:tcW w:w="850" w:type="dxa"/>
            <w:shd w:val="clear" w:color="auto" w:fill="auto"/>
            <w:vAlign w:val="center"/>
          </w:tcPr>
          <w:p w14:paraId="10CE006F" w14:textId="6AF70303" w:rsidR="00A60B85" w:rsidRPr="00FD6C46" w:rsidRDefault="00A60B85"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sidRPr="00FD6C46">
              <w:rPr>
                <w:rFonts w:ascii="Times New Roman" w:eastAsia="MS ??" w:hAnsi="Times New Roman" w:cs="Times New Roman"/>
                <w:sz w:val="24"/>
                <w:szCs w:val="24"/>
                <w:lang w:eastAsia="ru-RU"/>
              </w:rPr>
              <w:lastRenderedPageBreak/>
              <w:t>20</w:t>
            </w:r>
          </w:p>
        </w:tc>
        <w:tc>
          <w:tcPr>
            <w:tcW w:w="993" w:type="dxa"/>
            <w:shd w:val="clear" w:color="auto" w:fill="auto"/>
            <w:vAlign w:val="center"/>
          </w:tcPr>
          <w:p w14:paraId="49F3587F" w14:textId="158FFA9F"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992" w:type="dxa"/>
            <w:shd w:val="clear" w:color="auto" w:fill="auto"/>
            <w:vAlign w:val="center"/>
          </w:tcPr>
          <w:p w14:paraId="1796E67E" w14:textId="77777777" w:rsidR="00D41C4B"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p w14:paraId="131527E6" w14:textId="6ED83C6B"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p w14:paraId="2DA857E8" w14:textId="77777777"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1814" w:type="dxa"/>
            <w:shd w:val="clear" w:color="auto" w:fill="auto"/>
            <w:vAlign w:val="center"/>
          </w:tcPr>
          <w:p w14:paraId="7C3D374F" w14:textId="77777777" w:rsidR="00D41C4B"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p w14:paraId="537FCA55" w14:textId="34136AEE"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p w14:paraId="7E58B2E2" w14:textId="77777777"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1134" w:type="dxa"/>
            <w:shd w:val="clear" w:color="auto" w:fill="auto"/>
            <w:vAlign w:val="center"/>
          </w:tcPr>
          <w:p w14:paraId="2BD39724" w14:textId="77777777" w:rsidR="00D41C4B"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p w14:paraId="6F5A1079" w14:textId="5817E7E5"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14</w:t>
            </w:r>
          </w:p>
          <w:p w14:paraId="6D36EE56" w14:textId="77777777"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2183" w:type="dxa"/>
            <w:shd w:val="clear" w:color="auto" w:fill="auto"/>
          </w:tcPr>
          <w:p w14:paraId="4097B424" w14:textId="2FCB00A2" w:rsidR="00D41C4B" w:rsidRPr="00220AF3"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Р</w:t>
            </w:r>
            <w:r w:rsidRPr="00220AF3">
              <w:rPr>
                <w:rFonts w:ascii="Times New Roman" w:eastAsia="MS ??" w:hAnsi="Times New Roman" w:cs="Times New Roman"/>
                <w:sz w:val="24"/>
                <w:szCs w:val="24"/>
                <w:lang w:eastAsia="ru-RU"/>
              </w:rPr>
              <w:t xml:space="preserve">ешение </w:t>
            </w:r>
            <w:r>
              <w:rPr>
                <w:rFonts w:ascii="Times New Roman" w:eastAsia="MS ??" w:hAnsi="Times New Roman" w:cs="Times New Roman"/>
                <w:sz w:val="24"/>
                <w:szCs w:val="24"/>
                <w:lang w:eastAsia="ru-RU"/>
              </w:rPr>
              <w:t xml:space="preserve">практико-ориентированных </w:t>
            </w:r>
            <w:r w:rsidRPr="00220AF3">
              <w:rPr>
                <w:rFonts w:ascii="Times New Roman" w:eastAsia="MS ??" w:hAnsi="Times New Roman" w:cs="Times New Roman"/>
                <w:sz w:val="24"/>
                <w:szCs w:val="24"/>
                <w:lang w:eastAsia="ru-RU"/>
              </w:rPr>
              <w:t>зад</w:t>
            </w:r>
            <w:r>
              <w:rPr>
                <w:rFonts w:ascii="Times New Roman" w:eastAsia="MS ??" w:hAnsi="Times New Roman" w:cs="Times New Roman"/>
                <w:sz w:val="24"/>
                <w:szCs w:val="24"/>
                <w:lang w:eastAsia="ru-RU"/>
              </w:rPr>
              <w:t xml:space="preserve">ач </w:t>
            </w:r>
            <w:r w:rsidRPr="00220AF3">
              <w:rPr>
                <w:rFonts w:ascii="Times New Roman" w:eastAsia="MS ??" w:hAnsi="Times New Roman" w:cs="Times New Roman"/>
                <w:sz w:val="24"/>
                <w:szCs w:val="24"/>
                <w:lang w:eastAsia="ru-RU"/>
              </w:rPr>
              <w:t>с использованием</w:t>
            </w:r>
          </w:p>
          <w:p w14:paraId="2850DBB8" w14:textId="2AAE4FE8" w:rsidR="00D41C4B" w:rsidRPr="00220AF3"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sidRPr="00220AF3">
              <w:rPr>
                <w:rFonts w:ascii="Times New Roman" w:eastAsia="MS ??" w:hAnsi="Times New Roman" w:cs="Times New Roman"/>
                <w:sz w:val="24"/>
                <w:szCs w:val="24"/>
                <w:lang w:eastAsia="ru-RU"/>
              </w:rPr>
              <w:lastRenderedPageBreak/>
              <w:t>интерактивных форм</w:t>
            </w:r>
            <w:r>
              <w:rPr>
                <w:rFonts w:ascii="Times New Roman" w:eastAsia="MS ??" w:hAnsi="Times New Roman" w:cs="Times New Roman"/>
                <w:sz w:val="24"/>
                <w:szCs w:val="24"/>
                <w:lang w:eastAsia="ru-RU"/>
              </w:rPr>
              <w:t>. Решение кейса.</w:t>
            </w:r>
          </w:p>
        </w:tc>
      </w:tr>
      <w:tr w:rsidR="00D41C4B" w:rsidRPr="00220AF3" w14:paraId="48C52B14" w14:textId="77777777" w:rsidTr="00D41C4B">
        <w:tc>
          <w:tcPr>
            <w:tcW w:w="597" w:type="dxa"/>
            <w:shd w:val="clear" w:color="auto" w:fill="auto"/>
          </w:tcPr>
          <w:p w14:paraId="55F53868" w14:textId="77777777" w:rsidR="00D41C4B" w:rsidRPr="00C61EED" w:rsidRDefault="00D41C4B" w:rsidP="00C61EED">
            <w:pPr>
              <w:pStyle w:val="af1"/>
              <w:numPr>
                <w:ilvl w:val="0"/>
                <w:numId w:val="18"/>
              </w:numPr>
              <w:jc w:val="center"/>
            </w:pPr>
          </w:p>
        </w:tc>
        <w:tc>
          <w:tcPr>
            <w:tcW w:w="2268" w:type="dxa"/>
            <w:shd w:val="clear" w:color="auto" w:fill="auto"/>
          </w:tcPr>
          <w:p w14:paraId="3B81E106" w14:textId="4231BC67" w:rsidR="00D41C4B" w:rsidRPr="007F1F50"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Тема 5. </w:t>
            </w:r>
            <w:r w:rsidRPr="00DE1B7A">
              <w:rPr>
                <w:rFonts w:ascii="Times New Roman" w:eastAsia="MS ??" w:hAnsi="Times New Roman" w:cs="Times New Roman"/>
                <w:sz w:val="24"/>
                <w:szCs w:val="24"/>
                <w:lang w:eastAsia="ru-RU"/>
              </w:rPr>
              <w:t>Оценка состояния дебиторской и кредиторской задолженностей компании. Методы рефинансирования дебиторской задолженности</w:t>
            </w:r>
          </w:p>
        </w:tc>
        <w:tc>
          <w:tcPr>
            <w:tcW w:w="850" w:type="dxa"/>
            <w:shd w:val="clear" w:color="auto" w:fill="auto"/>
            <w:vAlign w:val="center"/>
          </w:tcPr>
          <w:p w14:paraId="00A26499" w14:textId="4D07A709" w:rsidR="00A60B85" w:rsidRPr="00FD6C46" w:rsidRDefault="00A60B85"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sidRPr="00FD6C46">
              <w:rPr>
                <w:rFonts w:ascii="Times New Roman" w:eastAsia="MS ??" w:hAnsi="Times New Roman" w:cs="Times New Roman"/>
                <w:sz w:val="24"/>
                <w:szCs w:val="24"/>
                <w:lang w:eastAsia="ru-RU"/>
              </w:rPr>
              <w:t>18</w:t>
            </w:r>
          </w:p>
        </w:tc>
        <w:tc>
          <w:tcPr>
            <w:tcW w:w="993" w:type="dxa"/>
            <w:shd w:val="clear" w:color="auto" w:fill="auto"/>
            <w:vAlign w:val="center"/>
          </w:tcPr>
          <w:p w14:paraId="70F9E4A5" w14:textId="254CB074" w:rsidR="00D41C4B"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992" w:type="dxa"/>
            <w:shd w:val="clear" w:color="auto" w:fill="auto"/>
            <w:vAlign w:val="center"/>
          </w:tcPr>
          <w:p w14:paraId="3DC58E72" w14:textId="4F03448A" w:rsidR="00D41C4B"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814" w:type="dxa"/>
            <w:shd w:val="clear" w:color="auto" w:fill="auto"/>
            <w:vAlign w:val="center"/>
          </w:tcPr>
          <w:p w14:paraId="57C2350C" w14:textId="77777777" w:rsidR="00D41C4B"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p w14:paraId="5079EE17" w14:textId="1F037312"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p w14:paraId="3154AC71" w14:textId="26A3BE1C" w:rsidR="00D41C4B"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1134" w:type="dxa"/>
            <w:shd w:val="clear" w:color="auto" w:fill="auto"/>
            <w:vAlign w:val="center"/>
          </w:tcPr>
          <w:p w14:paraId="3E4CD344" w14:textId="77777777" w:rsidR="00D41C4B"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p w14:paraId="24519A18" w14:textId="77777777"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12</w:t>
            </w:r>
          </w:p>
          <w:p w14:paraId="18684830" w14:textId="00EDCFE2" w:rsidR="00D41C4B"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2183" w:type="dxa"/>
            <w:shd w:val="clear" w:color="auto" w:fill="auto"/>
          </w:tcPr>
          <w:p w14:paraId="5B8B76A8" w14:textId="19E42484" w:rsidR="00D41C4B" w:rsidRPr="00220AF3"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sidRPr="00220AF3">
              <w:rPr>
                <w:rFonts w:ascii="Times New Roman" w:eastAsia="MS ??" w:hAnsi="Times New Roman" w:cs="Times New Roman"/>
                <w:sz w:val="24"/>
                <w:szCs w:val="24"/>
                <w:lang w:eastAsia="ru-RU"/>
              </w:rPr>
              <w:t xml:space="preserve">Обсуждение темы и решение </w:t>
            </w:r>
            <w:r>
              <w:rPr>
                <w:rFonts w:ascii="Times New Roman" w:eastAsia="MS ??" w:hAnsi="Times New Roman" w:cs="Times New Roman"/>
                <w:sz w:val="24"/>
                <w:szCs w:val="24"/>
                <w:lang w:eastAsia="ru-RU"/>
              </w:rPr>
              <w:t xml:space="preserve">практико-ориентированных </w:t>
            </w:r>
            <w:r w:rsidRPr="00220AF3">
              <w:rPr>
                <w:rFonts w:ascii="Times New Roman" w:eastAsia="MS ??" w:hAnsi="Times New Roman" w:cs="Times New Roman"/>
                <w:sz w:val="24"/>
                <w:szCs w:val="24"/>
                <w:lang w:eastAsia="ru-RU"/>
              </w:rPr>
              <w:t>зад</w:t>
            </w:r>
            <w:r>
              <w:rPr>
                <w:rFonts w:ascii="Times New Roman" w:eastAsia="MS ??" w:hAnsi="Times New Roman" w:cs="Times New Roman"/>
                <w:sz w:val="24"/>
                <w:szCs w:val="24"/>
                <w:lang w:eastAsia="ru-RU"/>
              </w:rPr>
              <w:t xml:space="preserve">ач </w:t>
            </w:r>
            <w:r w:rsidRPr="00220AF3">
              <w:rPr>
                <w:rFonts w:ascii="Times New Roman" w:eastAsia="MS ??" w:hAnsi="Times New Roman" w:cs="Times New Roman"/>
                <w:sz w:val="24"/>
                <w:szCs w:val="24"/>
                <w:lang w:eastAsia="ru-RU"/>
              </w:rPr>
              <w:t>с использованием</w:t>
            </w:r>
          </w:p>
          <w:p w14:paraId="73A62ACF" w14:textId="1053F0B6" w:rsidR="00D41C4B"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sidRPr="00220AF3">
              <w:rPr>
                <w:rFonts w:ascii="Times New Roman" w:eastAsia="MS ??" w:hAnsi="Times New Roman" w:cs="Times New Roman"/>
                <w:sz w:val="24"/>
                <w:szCs w:val="24"/>
                <w:lang w:eastAsia="ru-RU"/>
              </w:rPr>
              <w:t>интерактивных форм</w:t>
            </w:r>
            <w:r>
              <w:rPr>
                <w:rFonts w:ascii="Times New Roman" w:eastAsia="MS ??" w:hAnsi="Times New Roman" w:cs="Times New Roman"/>
                <w:sz w:val="24"/>
                <w:szCs w:val="24"/>
                <w:lang w:eastAsia="ru-RU"/>
              </w:rPr>
              <w:t>. Тестирование.</w:t>
            </w:r>
          </w:p>
        </w:tc>
      </w:tr>
      <w:tr w:rsidR="00D41C4B" w:rsidRPr="00220AF3" w14:paraId="1722A08B" w14:textId="77777777" w:rsidTr="00D41C4B">
        <w:tc>
          <w:tcPr>
            <w:tcW w:w="597" w:type="dxa"/>
            <w:shd w:val="clear" w:color="auto" w:fill="auto"/>
          </w:tcPr>
          <w:p w14:paraId="337CE31D" w14:textId="77777777" w:rsidR="00D41C4B" w:rsidRPr="00C61EED" w:rsidRDefault="00D41C4B" w:rsidP="00C61EED">
            <w:pPr>
              <w:pStyle w:val="af1"/>
              <w:numPr>
                <w:ilvl w:val="0"/>
                <w:numId w:val="18"/>
              </w:numPr>
              <w:jc w:val="center"/>
            </w:pPr>
          </w:p>
        </w:tc>
        <w:tc>
          <w:tcPr>
            <w:tcW w:w="2268" w:type="dxa"/>
            <w:shd w:val="clear" w:color="auto" w:fill="auto"/>
          </w:tcPr>
          <w:p w14:paraId="5921A6D3" w14:textId="1BC11A03" w:rsidR="00D41C4B" w:rsidRPr="003D12CE"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Тема 6. </w:t>
            </w:r>
            <w:r w:rsidRPr="00DE1B7A">
              <w:rPr>
                <w:rFonts w:ascii="Times New Roman" w:eastAsia="MS ??" w:hAnsi="Times New Roman" w:cs="Times New Roman"/>
                <w:sz w:val="24"/>
                <w:szCs w:val="24"/>
                <w:lang w:eastAsia="ru-RU"/>
              </w:rPr>
              <w:t>Матрицы финансового состояния компании, оценка её финансового потенциала и перспектив развития</w:t>
            </w:r>
          </w:p>
        </w:tc>
        <w:tc>
          <w:tcPr>
            <w:tcW w:w="850" w:type="dxa"/>
            <w:shd w:val="clear" w:color="auto" w:fill="auto"/>
            <w:vAlign w:val="center"/>
          </w:tcPr>
          <w:p w14:paraId="7B09DDF1" w14:textId="49806723" w:rsidR="00A60B85" w:rsidRPr="00FD6C46" w:rsidRDefault="00A60B85"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sidRPr="00FD6C46">
              <w:rPr>
                <w:rFonts w:ascii="Times New Roman" w:eastAsia="MS ??" w:hAnsi="Times New Roman" w:cs="Times New Roman"/>
                <w:sz w:val="24"/>
                <w:szCs w:val="24"/>
                <w:lang w:eastAsia="ru-RU"/>
              </w:rPr>
              <w:t>18</w:t>
            </w:r>
          </w:p>
        </w:tc>
        <w:tc>
          <w:tcPr>
            <w:tcW w:w="993" w:type="dxa"/>
            <w:shd w:val="clear" w:color="auto" w:fill="auto"/>
            <w:vAlign w:val="center"/>
          </w:tcPr>
          <w:p w14:paraId="449458F7" w14:textId="23C38B28" w:rsidR="00D41C4B"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992" w:type="dxa"/>
            <w:shd w:val="clear" w:color="auto" w:fill="auto"/>
            <w:vAlign w:val="center"/>
          </w:tcPr>
          <w:p w14:paraId="0A25E3A9" w14:textId="0C8FBF9C" w:rsidR="00D41C4B"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814" w:type="dxa"/>
            <w:shd w:val="clear" w:color="auto" w:fill="auto"/>
            <w:vAlign w:val="center"/>
          </w:tcPr>
          <w:p w14:paraId="69D9C9F3" w14:textId="50CEF56C" w:rsidR="00D41C4B"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p>
        </w:tc>
        <w:tc>
          <w:tcPr>
            <w:tcW w:w="1134" w:type="dxa"/>
            <w:shd w:val="clear" w:color="auto" w:fill="auto"/>
            <w:vAlign w:val="center"/>
          </w:tcPr>
          <w:p w14:paraId="63255D92" w14:textId="50FAB760" w:rsidR="00D41C4B"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14</w:t>
            </w:r>
          </w:p>
        </w:tc>
        <w:tc>
          <w:tcPr>
            <w:tcW w:w="2183" w:type="dxa"/>
            <w:shd w:val="clear" w:color="auto" w:fill="auto"/>
          </w:tcPr>
          <w:p w14:paraId="2BC56033" w14:textId="60599160" w:rsidR="00D41C4B" w:rsidRPr="00220AF3"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Р</w:t>
            </w:r>
            <w:r w:rsidRPr="00220AF3">
              <w:rPr>
                <w:rFonts w:ascii="Times New Roman" w:eastAsia="MS ??" w:hAnsi="Times New Roman" w:cs="Times New Roman"/>
                <w:sz w:val="24"/>
                <w:szCs w:val="24"/>
                <w:lang w:eastAsia="ru-RU"/>
              </w:rPr>
              <w:t xml:space="preserve">ешение </w:t>
            </w:r>
            <w:r>
              <w:rPr>
                <w:rFonts w:ascii="Times New Roman" w:eastAsia="MS ??" w:hAnsi="Times New Roman" w:cs="Times New Roman"/>
                <w:sz w:val="24"/>
                <w:szCs w:val="24"/>
                <w:lang w:eastAsia="ru-RU"/>
              </w:rPr>
              <w:t xml:space="preserve">практико-ориентированных </w:t>
            </w:r>
            <w:r w:rsidRPr="00220AF3">
              <w:rPr>
                <w:rFonts w:ascii="Times New Roman" w:eastAsia="MS ??" w:hAnsi="Times New Roman" w:cs="Times New Roman"/>
                <w:sz w:val="24"/>
                <w:szCs w:val="24"/>
                <w:lang w:eastAsia="ru-RU"/>
              </w:rPr>
              <w:t>зад</w:t>
            </w:r>
            <w:r>
              <w:rPr>
                <w:rFonts w:ascii="Times New Roman" w:eastAsia="MS ??" w:hAnsi="Times New Roman" w:cs="Times New Roman"/>
                <w:sz w:val="24"/>
                <w:szCs w:val="24"/>
                <w:lang w:eastAsia="ru-RU"/>
              </w:rPr>
              <w:t xml:space="preserve">ач </w:t>
            </w:r>
            <w:r w:rsidRPr="00220AF3">
              <w:rPr>
                <w:rFonts w:ascii="Times New Roman" w:eastAsia="MS ??" w:hAnsi="Times New Roman" w:cs="Times New Roman"/>
                <w:sz w:val="24"/>
                <w:szCs w:val="24"/>
                <w:lang w:eastAsia="ru-RU"/>
              </w:rPr>
              <w:t>с использованием</w:t>
            </w:r>
          </w:p>
          <w:p w14:paraId="718F0794" w14:textId="3881F2F8" w:rsidR="00D41C4B" w:rsidRPr="00220AF3"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sidRPr="00220AF3">
              <w:rPr>
                <w:rFonts w:ascii="Times New Roman" w:eastAsia="MS ??" w:hAnsi="Times New Roman" w:cs="Times New Roman"/>
                <w:sz w:val="24"/>
                <w:szCs w:val="24"/>
                <w:lang w:eastAsia="ru-RU"/>
              </w:rPr>
              <w:t>интерактивных форм</w:t>
            </w:r>
            <w:r>
              <w:rPr>
                <w:rFonts w:ascii="Times New Roman" w:eastAsia="MS ??" w:hAnsi="Times New Roman" w:cs="Times New Roman"/>
                <w:sz w:val="24"/>
                <w:szCs w:val="24"/>
                <w:lang w:eastAsia="ru-RU"/>
              </w:rPr>
              <w:t>. Тестирование.</w:t>
            </w:r>
          </w:p>
        </w:tc>
      </w:tr>
      <w:tr w:rsidR="00D41C4B" w:rsidRPr="00220AF3" w14:paraId="4D83690A" w14:textId="77777777" w:rsidTr="00D41C4B">
        <w:trPr>
          <w:trHeight w:val="321"/>
        </w:trPr>
        <w:tc>
          <w:tcPr>
            <w:tcW w:w="597" w:type="dxa"/>
            <w:shd w:val="clear" w:color="auto" w:fill="auto"/>
          </w:tcPr>
          <w:p w14:paraId="170AE89E" w14:textId="77777777" w:rsidR="00D41C4B" w:rsidRPr="00220AF3" w:rsidRDefault="00D41C4B" w:rsidP="00C61EED">
            <w:pPr>
              <w:tabs>
                <w:tab w:val="center" w:pos="4677"/>
                <w:tab w:val="right" w:pos="9355"/>
              </w:tabs>
              <w:spacing w:after="0" w:line="240" w:lineRule="auto"/>
              <w:jc w:val="center"/>
              <w:rPr>
                <w:rFonts w:ascii="Times New Roman" w:eastAsia="MS ??" w:hAnsi="Times New Roman" w:cs="Times New Roman"/>
                <w:b/>
                <w:sz w:val="24"/>
                <w:szCs w:val="24"/>
                <w:lang w:eastAsia="ru-RU"/>
              </w:rPr>
            </w:pPr>
          </w:p>
        </w:tc>
        <w:tc>
          <w:tcPr>
            <w:tcW w:w="2268" w:type="dxa"/>
            <w:shd w:val="clear" w:color="auto" w:fill="auto"/>
          </w:tcPr>
          <w:p w14:paraId="188AC234" w14:textId="77777777" w:rsidR="00D41C4B" w:rsidRPr="00220AF3"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sidRPr="00220AF3">
              <w:rPr>
                <w:rFonts w:ascii="Times New Roman" w:eastAsia="MS ??" w:hAnsi="Times New Roman" w:cs="Times New Roman"/>
                <w:sz w:val="24"/>
                <w:szCs w:val="24"/>
                <w:lang w:eastAsia="ru-RU"/>
              </w:rPr>
              <w:t>В целом по дисциплине</w:t>
            </w:r>
          </w:p>
        </w:tc>
        <w:tc>
          <w:tcPr>
            <w:tcW w:w="850" w:type="dxa"/>
            <w:shd w:val="clear" w:color="auto" w:fill="auto"/>
          </w:tcPr>
          <w:p w14:paraId="1E48FF56" w14:textId="77777777"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sidRPr="00A60B85">
              <w:rPr>
                <w:rFonts w:ascii="Times New Roman" w:eastAsia="MS ??" w:hAnsi="Times New Roman" w:cs="Times New Roman"/>
                <w:sz w:val="24"/>
                <w:szCs w:val="24"/>
                <w:lang w:eastAsia="ru-RU"/>
              </w:rPr>
              <w:t>108</w:t>
            </w:r>
          </w:p>
        </w:tc>
        <w:tc>
          <w:tcPr>
            <w:tcW w:w="993" w:type="dxa"/>
            <w:shd w:val="clear" w:color="auto" w:fill="auto"/>
          </w:tcPr>
          <w:p w14:paraId="717853CA" w14:textId="6666B5E2"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p w14:paraId="30336C83" w14:textId="77777777"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tcPr>
          <w:p w14:paraId="3FD6A872" w14:textId="679C7CAB"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p w14:paraId="2908E280" w14:textId="77777777"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1814" w:type="dxa"/>
            <w:shd w:val="clear" w:color="auto" w:fill="auto"/>
          </w:tcPr>
          <w:p w14:paraId="387CD1B9" w14:textId="77777777"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24</w:t>
            </w:r>
          </w:p>
          <w:p w14:paraId="69850FB3" w14:textId="48876F7D"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1134" w:type="dxa"/>
            <w:shd w:val="clear" w:color="auto" w:fill="auto"/>
          </w:tcPr>
          <w:p w14:paraId="30B8488E" w14:textId="162B5FB8"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76</w:t>
            </w:r>
          </w:p>
          <w:p w14:paraId="28C43319" w14:textId="77777777"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2183" w:type="dxa"/>
            <w:shd w:val="clear" w:color="auto" w:fill="auto"/>
          </w:tcPr>
          <w:p w14:paraId="09E912D0" w14:textId="07398EAA" w:rsidR="00D41C4B" w:rsidRPr="00220AF3" w:rsidRDefault="00D41C4B" w:rsidP="00D41C4B">
            <w:pPr>
              <w:tabs>
                <w:tab w:val="center" w:pos="4677"/>
                <w:tab w:val="right" w:pos="9355"/>
              </w:tabs>
              <w:spacing w:after="0" w:line="240" w:lineRule="auto"/>
              <w:jc w:val="both"/>
              <w:rPr>
                <w:rFonts w:ascii="Times New Roman" w:eastAsia="MS ??" w:hAnsi="Times New Roman" w:cs="Times New Roman"/>
                <w:sz w:val="24"/>
                <w:szCs w:val="24"/>
                <w:lang w:eastAsia="ru-RU"/>
              </w:rPr>
            </w:pPr>
            <w:r w:rsidRPr="00220AF3">
              <w:rPr>
                <w:rFonts w:ascii="Times New Roman" w:eastAsia="MS ??" w:hAnsi="Times New Roman" w:cs="Times New Roman"/>
                <w:sz w:val="24"/>
                <w:szCs w:val="24"/>
                <w:lang w:eastAsia="ru-RU"/>
              </w:rPr>
              <w:t xml:space="preserve">Согласно учебному плану: </w:t>
            </w:r>
            <w:r w:rsidR="009E2BA4">
              <w:rPr>
                <w:rFonts w:ascii="Times New Roman" w:eastAsia="MS ??" w:hAnsi="Times New Roman" w:cs="Times New Roman"/>
                <w:sz w:val="24"/>
                <w:szCs w:val="24"/>
                <w:lang w:eastAsia="ru-RU"/>
              </w:rPr>
              <w:t>домашнее творческое задание</w:t>
            </w:r>
          </w:p>
        </w:tc>
      </w:tr>
      <w:tr w:rsidR="00D41C4B" w:rsidRPr="00220AF3" w14:paraId="682DDDF0" w14:textId="77777777" w:rsidTr="00D41C4B">
        <w:trPr>
          <w:trHeight w:val="321"/>
        </w:trPr>
        <w:tc>
          <w:tcPr>
            <w:tcW w:w="597" w:type="dxa"/>
            <w:shd w:val="clear" w:color="auto" w:fill="auto"/>
          </w:tcPr>
          <w:p w14:paraId="4561764E" w14:textId="77777777" w:rsidR="00D41C4B" w:rsidRPr="00220AF3" w:rsidRDefault="00D41C4B" w:rsidP="00C61EED">
            <w:pPr>
              <w:tabs>
                <w:tab w:val="center" w:pos="4677"/>
                <w:tab w:val="right" w:pos="9355"/>
              </w:tabs>
              <w:spacing w:after="0" w:line="240" w:lineRule="auto"/>
              <w:jc w:val="center"/>
              <w:rPr>
                <w:rFonts w:ascii="Times New Roman" w:eastAsia="MS ??" w:hAnsi="Times New Roman" w:cs="Times New Roman"/>
                <w:b/>
                <w:sz w:val="24"/>
                <w:szCs w:val="24"/>
                <w:lang w:eastAsia="ru-RU"/>
              </w:rPr>
            </w:pPr>
          </w:p>
        </w:tc>
        <w:tc>
          <w:tcPr>
            <w:tcW w:w="2268" w:type="dxa"/>
            <w:shd w:val="clear" w:color="auto" w:fill="auto"/>
          </w:tcPr>
          <w:p w14:paraId="470467BA" w14:textId="34B10218" w:rsidR="00D41C4B" w:rsidRPr="00220AF3" w:rsidRDefault="00D41C4B" w:rsidP="00D41C4B">
            <w:pPr>
              <w:tabs>
                <w:tab w:val="center" w:pos="4677"/>
                <w:tab w:val="right" w:pos="9355"/>
              </w:tabs>
              <w:spacing w:after="0" w:line="240" w:lineRule="auto"/>
              <w:rPr>
                <w:rFonts w:ascii="Times New Roman" w:eastAsia="MS ??" w:hAnsi="Times New Roman" w:cs="Times New Roman"/>
                <w:sz w:val="24"/>
                <w:szCs w:val="24"/>
                <w:lang w:eastAsia="ru-RU"/>
              </w:rPr>
            </w:pPr>
            <w:r w:rsidRPr="00220AF3">
              <w:rPr>
                <w:rFonts w:ascii="Times New Roman" w:eastAsia="MS ??" w:hAnsi="Times New Roman" w:cs="Times New Roman"/>
                <w:sz w:val="24"/>
                <w:szCs w:val="24"/>
                <w:lang w:eastAsia="ru-RU"/>
              </w:rPr>
              <w:t>Итого в %</w:t>
            </w:r>
          </w:p>
        </w:tc>
        <w:tc>
          <w:tcPr>
            <w:tcW w:w="850" w:type="dxa"/>
            <w:shd w:val="clear" w:color="auto" w:fill="auto"/>
          </w:tcPr>
          <w:p w14:paraId="0F0C18CC" w14:textId="61C639CE" w:rsidR="00D41C4B" w:rsidRPr="00220AF3" w:rsidRDefault="00D41C4B"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3" w:type="dxa"/>
            <w:shd w:val="clear" w:color="auto" w:fill="auto"/>
          </w:tcPr>
          <w:p w14:paraId="5E2015DC" w14:textId="76B1C54F" w:rsidR="00D41C4B" w:rsidRPr="00FD6C46" w:rsidRDefault="002C46BF"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sidRPr="00FD6C46">
              <w:rPr>
                <w:rFonts w:ascii="Times New Roman" w:eastAsia="MS ??" w:hAnsi="Times New Roman" w:cs="Times New Roman"/>
                <w:sz w:val="24"/>
                <w:szCs w:val="24"/>
                <w:lang w:eastAsia="ru-RU"/>
              </w:rPr>
              <w:t>30%</w:t>
            </w:r>
          </w:p>
        </w:tc>
        <w:tc>
          <w:tcPr>
            <w:tcW w:w="992" w:type="dxa"/>
            <w:shd w:val="clear" w:color="auto" w:fill="auto"/>
          </w:tcPr>
          <w:p w14:paraId="0FF38B44" w14:textId="14A105E1" w:rsidR="00D41C4B" w:rsidRPr="00FD6C46" w:rsidRDefault="002C46BF"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sidRPr="00FD6C46">
              <w:rPr>
                <w:rFonts w:ascii="Times New Roman" w:eastAsia="MS ??" w:hAnsi="Times New Roman" w:cs="Times New Roman"/>
                <w:sz w:val="24"/>
                <w:szCs w:val="24"/>
                <w:lang w:eastAsia="ru-RU"/>
              </w:rPr>
              <w:t>25%</w:t>
            </w:r>
          </w:p>
        </w:tc>
        <w:tc>
          <w:tcPr>
            <w:tcW w:w="1814" w:type="dxa"/>
            <w:shd w:val="clear" w:color="auto" w:fill="auto"/>
          </w:tcPr>
          <w:p w14:paraId="6221E139" w14:textId="23653A87" w:rsidR="00D41C4B" w:rsidRPr="00FD6C46" w:rsidRDefault="002C46BF"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sidRPr="00FD6C46">
              <w:rPr>
                <w:rFonts w:ascii="Times New Roman" w:eastAsia="MS ??" w:hAnsi="Times New Roman" w:cs="Times New Roman"/>
                <w:sz w:val="24"/>
                <w:szCs w:val="24"/>
                <w:lang w:eastAsia="ru-RU"/>
              </w:rPr>
              <w:t>75%</w:t>
            </w:r>
          </w:p>
        </w:tc>
        <w:tc>
          <w:tcPr>
            <w:tcW w:w="1134" w:type="dxa"/>
            <w:shd w:val="clear" w:color="auto" w:fill="auto"/>
          </w:tcPr>
          <w:p w14:paraId="48CA43B7" w14:textId="692D6FE8" w:rsidR="00D41C4B" w:rsidRPr="00FD6C46" w:rsidRDefault="002C46BF" w:rsidP="00D41C4B">
            <w:pPr>
              <w:tabs>
                <w:tab w:val="center" w:pos="4677"/>
                <w:tab w:val="right" w:pos="9355"/>
              </w:tabs>
              <w:spacing w:after="0" w:line="240" w:lineRule="auto"/>
              <w:jc w:val="center"/>
              <w:rPr>
                <w:rFonts w:ascii="Times New Roman" w:eastAsia="MS ??" w:hAnsi="Times New Roman" w:cs="Times New Roman"/>
                <w:sz w:val="24"/>
                <w:szCs w:val="24"/>
                <w:lang w:eastAsia="ru-RU"/>
              </w:rPr>
            </w:pPr>
            <w:r w:rsidRPr="00FD6C46">
              <w:rPr>
                <w:rFonts w:ascii="Times New Roman" w:eastAsia="MS ??" w:hAnsi="Times New Roman" w:cs="Times New Roman"/>
                <w:sz w:val="24"/>
                <w:szCs w:val="24"/>
                <w:lang w:eastAsia="ru-RU"/>
              </w:rPr>
              <w:t>70%</w:t>
            </w:r>
          </w:p>
        </w:tc>
        <w:tc>
          <w:tcPr>
            <w:tcW w:w="2183" w:type="dxa"/>
            <w:shd w:val="clear" w:color="auto" w:fill="auto"/>
          </w:tcPr>
          <w:p w14:paraId="12948E90" w14:textId="77777777" w:rsidR="00D41C4B" w:rsidRPr="00220AF3" w:rsidRDefault="00D41C4B" w:rsidP="00D41C4B">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4A73E0CF" w14:textId="77777777" w:rsidR="00323452" w:rsidRDefault="00323452" w:rsidP="00DC7D7C">
      <w:pPr>
        <w:rPr>
          <w:rFonts w:ascii="Times New Roman" w:eastAsia="Calibri" w:hAnsi="Times New Roman" w:cs="Times New Roman"/>
          <w:b/>
          <w:bCs/>
          <w:color w:val="000000"/>
          <w:sz w:val="28"/>
          <w:szCs w:val="28"/>
          <w:lang w:eastAsia="ru-RU"/>
        </w:rPr>
      </w:pPr>
      <w:bookmarkStart w:id="37" w:name="_Toc494714916"/>
    </w:p>
    <w:p w14:paraId="006F00F5" w14:textId="50903A89" w:rsidR="00DC7D7C" w:rsidRDefault="00DC7D7C" w:rsidP="0020433E">
      <w:pPr>
        <w:pStyle w:val="2"/>
        <w:rPr>
          <w:rFonts w:eastAsia="Calibri"/>
        </w:rPr>
      </w:pPr>
      <w:bookmarkStart w:id="38" w:name="_Toc104293096"/>
      <w:r w:rsidRPr="00621F6B">
        <w:rPr>
          <w:rFonts w:eastAsia="Calibri"/>
        </w:rPr>
        <w:t xml:space="preserve">5.3. </w:t>
      </w:r>
      <w:bookmarkEnd w:id="37"/>
      <w:r w:rsidRPr="00C24516">
        <w:rPr>
          <w:rFonts w:eastAsia="Calibri"/>
        </w:rPr>
        <w:t>Содержание семинаров, практических занятий</w:t>
      </w:r>
      <w:r w:rsidR="00531581">
        <w:t>.</w:t>
      </w:r>
      <w:bookmarkEnd w:id="38"/>
    </w:p>
    <w:p w14:paraId="3D84555A" w14:textId="77777777" w:rsidR="001919F7" w:rsidRPr="008A095D" w:rsidRDefault="00DC7D7C" w:rsidP="008A095D">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0440D">
        <w:rPr>
          <w:rFonts w:ascii="Times New Roman" w:eastAsia="Times New Roman" w:hAnsi="Times New Roman" w:cs="Times New Roman"/>
          <w:sz w:val="28"/>
          <w:szCs w:val="28"/>
          <w:lang w:eastAsia="ru-RU"/>
        </w:rPr>
        <w:t>Таблица 3</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531581" w14:paraId="500EC554" w14:textId="77777777" w:rsidTr="00AA3910">
        <w:tc>
          <w:tcPr>
            <w:tcW w:w="2263" w:type="dxa"/>
            <w:shd w:val="clear" w:color="auto" w:fill="auto"/>
          </w:tcPr>
          <w:p w14:paraId="18CB26D4" w14:textId="77777777" w:rsidR="00531581" w:rsidRPr="00531581" w:rsidRDefault="00531581" w:rsidP="00531581">
            <w:pPr>
              <w:spacing w:after="0" w:line="240" w:lineRule="auto"/>
              <w:jc w:val="center"/>
              <w:rPr>
                <w:rFonts w:ascii="Times New Roman" w:eastAsia="MS ??" w:hAnsi="Times New Roman" w:cs="Times New Roman"/>
                <w:b/>
                <w:sz w:val="24"/>
                <w:szCs w:val="24"/>
                <w:lang w:eastAsia="ru-RU"/>
              </w:rPr>
            </w:pPr>
            <w:r w:rsidRPr="00531581">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42BE6D90" w:rsidR="00531581" w:rsidRPr="00B448FE" w:rsidRDefault="00531581" w:rsidP="00776BFA">
            <w:pPr>
              <w:keepNext/>
              <w:spacing w:after="0" w:line="240" w:lineRule="auto"/>
              <w:jc w:val="center"/>
              <w:rPr>
                <w:rFonts w:ascii="Times New Roman" w:eastAsia="MS ??" w:hAnsi="Times New Roman" w:cs="Times New Roman"/>
                <w:b/>
                <w:sz w:val="24"/>
                <w:szCs w:val="24"/>
                <w:lang w:eastAsia="ru-RU"/>
              </w:rPr>
            </w:pPr>
            <w:r w:rsidRPr="00FD6C46">
              <w:rPr>
                <w:rFonts w:ascii="Times New Roman" w:eastAsia="MS ??" w:hAnsi="Times New Roman" w:cs="Times New Roman"/>
                <w:b/>
                <w:sz w:val="24"/>
                <w:szCs w:val="24"/>
                <w:lang w:eastAsia="ru-RU"/>
              </w:rPr>
              <w:t>Перечень вопросов для обсуждения на семинар</w:t>
            </w:r>
            <w:r w:rsidR="00776BFA" w:rsidRPr="00FD6C46">
              <w:rPr>
                <w:rFonts w:ascii="Times New Roman" w:eastAsia="MS ??" w:hAnsi="Times New Roman" w:cs="Times New Roman"/>
                <w:b/>
                <w:sz w:val="24"/>
                <w:szCs w:val="24"/>
                <w:lang w:eastAsia="ru-RU"/>
              </w:rPr>
              <w:t>ах</w:t>
            </w:r>
            <w:r w:rsidRPr="00FD6C46">
              <w:rPr>
                <w:rFonts w:ascii="Times New Roman" w:eastAsia="MS ??" w:hAnsi="Times New Roman" w:cs="Times New Roman"/>
                <w:b/>
                <w:sz w:val="24"/>
                <w:szCs w:val="24"/>
                <w:lang w:eastAsia="ru-RU"/>
              </w:rPr>
              <w:t>, практических занятиях, рекомендуемые источники из разделов 8,9 (указывается</w:t>
            </w:r>
            <w:r w:rsidRPr="00B448FE">
              <w:rPr>
                <w:rFonts w:ascii="Times New Roman" w:eastAsia="MS ??" w:hAnsi="Times New Roman" w:cs="Times New Roman"/>
                <w:b/>
                <w:sz w:val="24"/>
                <w:szCs w:val="24"/>
                <w:lang w:eastAsia="ru-RU"/>
              </w:rPr>
              <w:t xml:space="preserve"> раздел и порядковый номер источника)</w:t>
            </w:r>
          </w:p>
        </w:tc>
        <w:tc>
          <w:tcPr>
            <w:tcW w:w="3374" w:type="dxa"/>
            <w:shd w:val="clear" w:color="auto" w:fill="auto"/>
          </w:tcPr>
          <w:p w14:paraId="63FBDB09" w14:textId="77777777" w:rsidR="00531581" w:rsidRPr="00531581" w:rsidRDefault="00531581" w:rsidP="00531581">
            <w:pPr>
              <w:keepNext/>
              <w:spacing w:after="0" w:line="240" w:lineRule="auto"/>
              <w:jc w:val="center"/>
              <w:rPr>
                <w:rFonts w:ascii="Times New Roman" w:eastAsia="MS ??" w:hAnsi="Times New Roman" w:cs="Times New Roman"/>
                <w:b/>
                <w:sz w:val="24"/>
                <w:szCs w:val="24"/>
                <w:lang w:eastAsia="ru-RU"/>
              </w:rPr>
            </w:pPr>
            <w:r w:rsidRPr="00531581">
              <w:rPr>
                <w:rFonts w:ascii="Times New Roman" w:eastAsia="MS ??" w:hAnsi="Times New Roman" w:cs="Times New Roman"/>
                <w:b/>
                <w:sz w:val="24"/>
                <w:szCs w:val="24"/>
                <w:lang w:eastAsia="ru-RU"/>
              </w:rPr>
              <w:t>Формы проведения занятий</w:t>
            </w:r>
          </w:p>
        </w:tc>
      </w:tr>
      <w:tr w:rsidR="00C35E95" w:rsidRPr="00531581" w14:paraId="526ED0C6" w14:textId="77777777" w:rsidTr="00AA3910">
        <w:tc>
          <w:tcPr>
            <w:tcW w:w="2263" w:type="dxa"/>
          </w:tcPr>
          <w:p w14:paraId="61B51848" w14:textId="55EAFC77" w:rsidR="00C35E95" w:rsidRPr="00F36A8A" w:rsidRDefault="00C35E95" w:rsidP="00C35E95">
            <w:pPr>
              <w:tabs>
                <w:tab w:val="center" w:pos="4677"/>
                <w:tab w:val="right" w:pos="9355"/>
              </w:tabs>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Тема 1. </w:t>
            </w:r>
            <w:r w:rsidRPr="00DE1B7A">
              <w:rPr>
                <w:rFonts w:ascii="Times New Roman" w:eastAsia="MS ??" w:hAnsi="Times New Roman" w:cs="Times New Roman"/>
                <w:sz w:val="24"/>
                <w:szCs w:val="24"/>
                <w:lang w:eastAsia="ru-RU"/>
              </w:rPr>
              <w:t>Сущность финансовой диагностики состояния компании, базовые принципы, цели и задачи. Информационная база финансовой диагностики</w:t>
            </w:r>
          </w:p>
        </w:tc>
        <w:tc>
          <w:tcPr>
            <w:tcW w:w="4536" w:type="dxa"/>
            <w:shd w:val="clear" w:color="auto" w:fill="auto"/>
          </w:tcPr>
          <w:p w14:paraId="3E496DAA" w14:textId="084CCAC9" w:rsidR="00C35E95" w:rsidRPr="00F36A8A" w:rsidRDefault="00C35E95" w:rsidP="00C35E95">
            <w:pPr>
              <w:spacing w:after="0" w:line="240" w:lineRule="auto"/>
              <w:jc w:val="both"/>
              <w:rPr>
                <w:rFonts w:ascii="Times New Roman" w:eastAsia="Times New Roman" w:hAnsi="Times New Roman" w:cs="Times New Roman"/>
                <w:bCs/>
                <w:sz w:val="24"/>
                <w:szCs w:val="24"/>
                <w:lang w:eastAsia="ru-RU"/>
              </w:rPr>
            </w:pPr>
            <w:r w:rsidRPr="00F36A8A">
              <w:rPr>
                <w:rFonts w:ascii="Times New Roman" w:eastAsia="Times New Roman" w:hAnsi="Times New Roman" w:cs="Times New Roman"/>
                <w:bCs/>
                <w:sz w:val="24"/>
                <w:szCs w:val="24"/>
                <w:lang w:eastAsia="ru-RU"/>
              </w:rPr>
              <w:t xml:space="preserve">Формы бухгалтерской отчетности для проведения финансового анализа. Структура актива и пассива баланса, отчет о финансовых результатах, виды прибыли. </w:t>
            </w:r>
          </w:p>
          <w:p w14:paraId="050C34B9" w14:textId="6D5BA36C" w:rsidR="00C35E95" w:rsidRPr="00F36A8A" w:rsidRDefault="00C35E95" w:rsidP="00C35E95">
            <w:pPr>
              <w:spacing w:after="0" w:line="240" w:lineRule="auto"/>
              <w:jc w:val="both"/>
              <w:rPr>
                <w:rFonts w:ascii="Times New Roman" w:eastAsia="Times New Roman" w:hAnsi="Times New Roman" w:cs="Times New Roman"/>
                <w:bCs/>
                <w:sz w:val="24"/>
                <w:szCs w:val="24"/>
                <w:lang w:eastAsia="ru-RU"/>
              </w:rPr>
            </w:pPr>
            <w:r w:rsidRPr="00F36A8A">
              <w:rPr>
                <w:rFonts w:ascii="Times New Roman" w:eastAsia="Times New Roman" w:hAnsi="Times New Roman" w:cs="Times New Roman"/>
                <w:bCs/>
                <w:sz w:val="24"/>
                <w:szCs w:val="24"/>
                <w:lang w:eastAsia="ru-RU"/>
              </w:rPr>
              <w:t>Построение аналитического баланса, возможности его использования.</w:t>
            </w:r>
          </w:p>
          <w:p w14:paraId="6F995846" w14:textId="23B2C113"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Times New Roman" w:hAnsi="Times New Roman" w:cs="Times New Roman"/>
                <w:bCs/>
                <w:sz w:val="24"/>
                <w:szCs w:val="24"/>
                <w:lang w:eastAsia="ru-RU"/>
              </w:rPr>
              <w:t>Различия в представлении финансовой информации по данным отчетности, составленной по российским и международным стандартам (РСБУ и МСФО).</w:t>
            </w:r>
          </w:p>
          <w:p w14:paraId="2200D958" w14:textId="4ECE2309"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 xml:space="preserve">Источники: Раздел 8. Нормативные и правовые акты: 3,4,7, Основная литература:1,2. Дополнительная литература:3-6. </w:t>
            </w:r>
          </w:p>
          <w:p w14:paraId="159EBC7E" w14:textId="32242933"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 xml:space="preserve">Раздел 9: </w:t>
            </w:r>
            <w:r w:rsidR="00B2177D">
              <w:rPr>
                <w:rFonts w:ascii="Times New Roman" w:eastAsia="MS ??" w:hAnsi="Times New Roman" w:cs="Times New Roman"/>
                <w:sz w:val="24"/>
                <w:szCs w:val="24"/>
                <w:lang w:eastAsia="ru-RU"/>
              </w:rPr>
              <w:t>1</w:t>
            </w:r>
            <w:r w:rsidRPr="00F36A8A">
              <w:rPr>
                <w:rFonts w:ascii="Times New Roman" w:eastAsia="MS ??" w:hAnsi="Times New Roman" w:cs="Times New Roman"/>
                <w:sz w:val="24"/>
                <w:szCs w:val="24"/>
                <w:lang w:eastAsia="ru-RU"/>
              </w:rPr>
              <w:t>-</w:t>
            </w:r>
            <w:r w:rsidR="00B2177D">
              <w:rPr>
                <w:rFonts w:ascii="Times New Roman" w:eastAsia="MS ??" w:hAnsi="Times New Roman" w:cs="Times New Roman"/>
                <w:sz w:val="24"/>
                <w:szCs w:val="24"/>
                <w:lang w:eastAsia="ru-RU"/>
              </w:rPr>
              <w:t>5</w:t>
            </w:r>
            <w:r w:rsidRPr="00F36A8A">
              <w:rPr>
                <w:rFonts w:ascii="Times New Roman" w:eastAsia="MS ??" w:hAnsi="Times New Roman" w:cs="Times New Roman"/>
                <w:sz w:val="24"/>
                <w:szCs w:val="24"/>
                <w:lang w:eastAsia="ru-RU"/>
              </w:rPr>
              <w:t>.</w:t>
            </w:r>
          </w:p>
        </w:tc>
        <w:tc>
          <w:tcPr>
            <w:tcW w:w="3374" w:type="dxa"/>
            <w:shd w:val="clear" w:color="auto" w:fill="auto"/>
          </w:tcPr>
          <w:p w14:paraId="05B1F81B" w14:textId="77777777" w:rsidR="00C35E95" w:rsidRPr="00F36A8A" w:rsidRDefault="00C35E95" w:rsidP="00C35E95">
            <w:pPr>
              <w:spacing w:after="0" w:line="240" w:lineRule="auto"/>
              <w:jc w:val="both"/>
              <w:rPr>
                <w:rFonts w:ascii="Times New Roman" w:eastAsia="Times New Roman" w:hAnsi="Times New Roman" w:cs="Times New Roman"/>
                <w:sz w:val="24"/>
                <w:szCs w:val="24"/>
              </w:rPr>
            </w:pPr>
            <w:r w:rsidRPr="00F36A8A">
              <w:rPr>
                <w:rFonts w:ascii="Times New Roman" w:eastAsia="Times New Roman" w:hAnsi="Times New Roman" w:cs="Times New Roman"/>
                <w:sz w:val="24"/>
                <w:szCs w:val="24"/>
              </w:rPr>
              <w:t>Анализ интернет-источников по теме.</w:t>
            </w:r>
          </w:p>
          <w:p w14:paraId="22448295" w14:textId="39525F94" w:rsidR="00C35E95" w:rsidRPr="00F36A8A" w:rsidRDefault="00C35E95" w:rsidP="00C35E95">
            <w:pPr>
              <w:keepNext/>
              <w:spacing w:after="0" w:line="240" w:lineRule="auto"/>
              <w:jc w:val="both"/>
              <w:rPr>
                <w:rFonts w:ascii="Times New Roman" w:eastAsia="Times New Roman" w:hAnsi="Times New Roman" w:cs="Times New Roman"/>
                <w:bCs/>
                <w:sz w:val="24"/>
                <w:szCs w:val="24"/>
                <w:lang w:eastAsia="ru-RU"/>
              </w:rPr>
            </w:pPr>
            <w:r w:rsidRPr="00F36A8A">
              <w:rPr>
                <w:rFonts w:ascii="Times New Roman" w:eastAsia="MS ??" w:hAnsi="Times New Roman" w:cs="Times New Roman"/>
                <w:sz w:val="24"/>
                <w:szCs w:val="24"/>
              </w:rPr>
              <w:t xml:space="preserve">Дискуссии по проблеме расхождения финансовых результатов, полученных на основании </w:t>
            </w:r>
            <w:r w:rsidRPr="00F36A8A">
              <w:rPr>
                <w:rFonts w:ascii="Times New Roman" w:eastAsia="Times New Roman" w:hAnsi="Times New Roman" w:cs="Times New Roman"/>
                <w:bCs/>
                <w:sz w:val="24"/>
                <w:szCs w:val="24"/>
                <w:lang w:eastAsia="ru-RU"/>
              </w:rPr>
              <w:t>отчетности, составленной по российским и международным стандартам.</w:t>
            </w:r>
          </w:p>
          <w:p w14:paraId="1787DE7B" w14:textId="7470B108" w:rsidR="00C35E95" w:rsidRPr="00F36A8A" w:rsidRDefault="00C35E95" w:rsidP="00C35E95">
            <w:pPr>
              <w:keepNext/>
              <w:spacing w:after="0" w:line="240" w:lineRule="auto"/>
              <w:jc w:val="both"/>
              <w:rPr>
                <w:rFonts w:ascii="Times New Roman" w:eastAsia="MS ??" w:hAnsi="Times New Roman" w:cs="Times New Roman"/>
                <w:color w:val="FF0000"/>
                <w:sz w:val="24"/>
                <w:szCs w:val="24"/>
                <w:lang w:eastAsia="ru-RU"/>
              </w:rPr>
            </w:pPr>
          </w:p>
        </w:tc>
      </w:tr>
      <w:tr w:rsidR="00C35E95" w:rsidRPr="00531581" w14:paraId="7E6A3A83" w14:textId="77777777" w:rsidTr="00AA3910">
        <w:tc>
          <w:tcPr>
            <w:tcW w:w="2263" w:type="dxa"/>
          </w:tcPr>
          <w:p w14:paraId="004C2FB3" w14:textId="7A7B5F08" w:rsidR="00C35E95" w:rsidRPr="00F36A8A" w:rsidRDefault="00C35E95" w:rsidP="00C35E95">
            <w:pPr>
              <w:tabs>
                <w:tab w:val="center" w:pos="4677"/>
                <w:tab w:val="right" w:pos="9355"/>
              </w:tabs>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Тема 2. </w:t>
            </w:r>
            <w:r w:rsidRPr="00DE1B7A">
              <w:rPr>
                <w:rFonts w:ascii="Times New Roman" w:eastAsia="MS ??" w:hAnsi="Times New Roman" w:cs="Times New Roman"/>
                <w:sz w:val="24"/>
                <w:szCs w:val="24"/>
                <w:lang w:eastAsia="ru-RU"/>
              </w:rPr>
              <w:t xml:space="preserve">Инструменты финансовой диагностики и основные финансовые показатели в </w:t>
            </w:r>
            <w:r w:rsidRPr="00DE1B7A">
              <w:rPr>
                <w:rFonts w:ascii="Times New Roman" w:eastAsia="MS ??" w:hAnsi="Times New Roman" w:cs="Times New Roman"/>
                <w:sz w:val="24"/>
                <w:szCs w:val="24"/>
                <w:lang w:eastAsia="ru-RU"/>
              </w:rPr>
              <w:lastRenderedPageBreak/>
              <w:t>системе диагностики финансового состояния компании</w:t>
            </w:r>
          </w:p>
        </w:tc>
        <w:tc>
          <w:tcPr>
            <w:tcW w:w="4536" w:type="dxa"/>
            <w:shd w:val="clear" w:color="auto" w:fill="auto"/>
          </w:tcPr>
          <w:p w14:paraId="5FCA33B8" w14:textId="3EFD9E96"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lastRenderedPageBreak/>
              <w:t xml:space="preserve">Методы расчета, сущность и направления использования основных финансовых коэффициентов – ликвидность, финансовая устойчивость, оборачиваемость, рентабельность. </w:t>
            </w:r>
          </w:p>
          <w:p w14:paraId="22B9B0F8" w14:textId="60908FC3"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lastRenderedPageBreak/>
              <w:t>Возможности выявление причин неблагоприятного финансового состояния на основании рассчитанных коэффициентов</w:t>
            </w:r>
          </w:p>
          <w:p w14:paraId="26900DF0" w14:textId="0B1367CB"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 xml:space="preserve">Источники: Раздел 8. Нормативные и правовые акты: 7, Основная литература:1,2. Дополнительная литература:3-6. </w:t>
            </w:r>
          </w:p>
          <w:p w14:paraId="6B2F04FA" w14:textId="4A2BC9B5"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 xml:space="preserve">Раздел 9: </w:t>
            </w:r>
            <w:r w:rsidR="00B2177D">
              <w:rPr>
                <w:rFonts w:ascii="Times New Roman" w:eastAsia="MS ??" w:hAnsi="Times New Roman" w:cs="Times New Roman"/>
                <w:sz w:val="24"/>
                <w:szCs w:val="24"/>
                <w:lang w:eastAsia="ru-RU"/>
              </w:rPr>
              <w:t>1</w:t>
            </w:r>
            <w:r w:rsidRPr="00F36A8A">
              <w:rPr>
                <w:rFonts w:ascii="Times New Roman" w:eastAsia="MS ??" w:hAnsi="Times New Roman" w:cs="Times New Roman"/>
                <w:sz w:val="24"/>
                <w:szCs w:val="24"/>
                <w:lang w:eastAsia="ru-RU"/>
              </w:rPr>
              <w:t>-</w:t>
            </w:r>
            <w:r w:rsidR="00B2177D">
              <w:rPr>
                <w:rFonts w:ascii="Times New Roman" w:eastAsia="MS ??" w:hAnsi="Times New Roman" w:cs="Times New Roman"/>
                <w:sz w:val="24"/>
                <w:szCs w:val="24"/>
                <w:lang w:eastAsia="ru-RU"/>
              </w:rPr>
              <w:t>4</w:t>
            </w:r>
            <w:r w:rsidRPr="00F36A8A">
              <w:rPr>
                <w:rFonts w:ascii="Times New Roman" w:eastAsia="MS ??" w:hAnsi="Times New Roman" w:cs="Times New Roman"/>
                <w:sz w:val="24"/>
                <w:szCs w:val="24"/>
                <w:lang w:eastAsia="ru-RU"/>
              </w:rPr>
              <w:t>.</w:t>
            </w:r>
          </w:p>
        </w:tc>
        <w:tc>
          <w:tcPr>
            <w:tcW w:w="3374" w:type="dxa"/>
            <w:shd w:val="clear" w:color="auto" w:fill="auto"/>
          </w:tcPr>
          <w:p w14:paraId="4F08AF1C" w14:textId="1DA38029" w:rsidR="00C35E95" w:rsidRPr="00F36A8A" w:rsidRDefault="00C35E95" w:rsidP="00C35E95">
            <w:pPr>
              <w:keepNext/>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lastRenderedPageBreak/>
              <w:t xml:space="preserve">Анализ интернет-источников по теме. Дискуссия по проблеме использования нормативных значений финансовых </w:t>
            </w:r>
            <w:r w:rsidRPr="00F36A8A">
              <w:rPr>
                <w:rFonts w:ascii="Times New Roman" w:eastAsia="MS ??" w:hAnsi="Times New Roman" w:cs="Times New Roman"/>
                <w:sz w:val="24"/>
                <w:szCs w:val="24"/>
                <w:lang w:eastAsia="ru-RU"/>
              </w:rPr>
              <w:lastRenderedPageBreak/>
              <w:t>коэффициентов для оценки финансового состояния.</w:t>
            </w:r>
          </w:p>
          <w:p w14:paraId="1B329426" w14:textId="49D8243E" w:rsidR="00C35E95" w:rsidRPr="00F36A8A" w:rsidRDefault="00C35E95" w:rsidP="00C35E95">
            <w:pPr>
              <w:keepNext/>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Решение практико-ориентированных задач.</w:t>
            </w:r>
          </w:p>
        </w:tc>
      </w:tr>
      <w:tr w:rsidR="00C35E95" w:rsidRPr="00531581" w14:paraId="7721F034" w14:textId="77777777" w:rsidTr="00AA3910">
        <w:tc>
          <w:tcPr>
            <w:tcW w:w="2263" w:type="dxa"/>
          </w:tcPr>
          <w:p w14:paraId="4C53A315" w14:textId="7F5B8519" w:rsidR="00C35E95" w:rsidRPr="00F36A8A" w:rsidRDefault="00C35E95" w:rsidP="00C35E95">
            <w:pPr>
              <w:tabs>
                <w:tab w:val="center" w:pos="4677"/>
                <w:tab w:val="right" w:pos="9355"/>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MS ??" w:hAnsi="Times New Roman" w:cs="Times New Roman"/>
                <w:sz w:val="24"/>
                <w:szCs w:val="24"/>
                <w:lang w:eastAsia="ru-RU"/>
              </w:rPr>
              <w:lastRenderedPageBreak/>
              <w:t xml:space="preserve">Тема 3. </w:t>
            </w:r>
            <w:r w:rsidRPr="00DE1B7A">
              <w:rPr>
                <w:rFonts w:ascii="Times New Roman" w:eastAsia="MS ??" w:hAnsi="Times New Roman" w:cs="Times New Roman"/>
                <w:sz w:val="24"/>
                <w:szCs w:val="24"/>
                <w:lang w:eastAsia="ru-RU"/>
              </w:rPr>
              <w:t>Оценка финансового, операционного и совокупного риска компании на основе показателей финансового и операционного рычага</w:t>
            </w:r>
          </w:p>
        </w:tc>
        <w:tc>
          <w:tcPr>
            <w:tcW w:w="4536" w:type="dxa"/>
            <w:shd w:val="clear" w:color="auto" w:fill="auto"/>
          </w:tcPr>
          <w:p w14:paraId="1B6858A5" w14:textId="6BFCD525"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 xml:space="preserve">Две концепции финансового рычага. Обоснованность использования показателей </w:t>
            </w:r>
            <w:r w:rsidRPr="00F36A8A">
              <w:rPr>
                <w:rFonts w:ascii="Times New Roman" w:eastAsia="MS ??" w:hAnsi="Times New Roman" w:cs="Times New Roman"/>
                <w:sz w:val="24"/>
                <w:szCs w:val="24"/>
                <w:lang w:val="en-US" w:eastAsia="ru-RU"/>
              </w:rPr>
              <w:t>DFL</w:t>
            </w:r>
            <w:r w:rsidRPr="00F36A8A">
              <w:rPr>
                <w:rFonts w:ascii="Times New Roman" w:eastAsia="MS ??" w:hAnsi="Times New Roman" w:cs="Times New Roman"/>
                <w:sz w:val="24"/>
                <w:szCs w:val="24"/>
                <w:lang w:eastAsia="ru-RU"/>
              </w:rPr>
              <w:t xml:space="preserve"> в качестве меры оценки финансового риска компании. Влияние структуры капитала на финансовое состояние компании.</w:t>
            </w:r>
          </w:p>
          <w:p w14:paraId="5D89CBAC" w14:textId="289C5908"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Оценка операционного риска, выбор оптимальной тактики управления совокупным риском компании.</w:t>
            </w:r>
          </w:p>
          <w:p w14:paraId="21B497B3" w14:textId="201912A2"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Источники: Раздел 8. Но</w:t>
            </w:r>
            <w:r w:rsidR="00CE6EE3">
              <w:rPr>
                <w:rFonts w:ascii="Times New Roman" w:eastAsia="MS ??" w:hAnsi="Times New Roman" w:cs="Times New Roman"/>
                <w:sz w:val="24"/>
                <w:szCs w:val="24"/>
                <w:lang w:eastAsia="ru-RU"/>
              </w:rPr>
              <w:t>рмативные и правовые акты: 3,4,</w:t>
            </w:r>
            <w:r w:rsidRPr="00F36A8A">
              <w:rPr>
                <w:rFonts w:ascii="Times New Roman" w:eastAsia="MS ??" w:hAnsi="Times New Roman" w:cs="Times New Roman"/>
                <w:sz w:val="24"/>
                <w:szCs w:val="24"/>
                <w:lang w:eastAsia="ru-RU"/>
              </w:rPr>
              <w:t>7, Основная литература:</w:t>
            </w:r>
            <w:r w:rsidR="00CE6EE3">
              <w:rPr>
                <w:rFonts w:ascii="Times New Roman" w:eastAsia="MS ??" w:hAnsi="Times New Roman" w:cs="Times New Roman"/>
                <w:sz w:val="24"/>
                <w:szCs w:val="24"/>
                <w:lang w:eastAsia="ru-RU"/>
              </w:rPr>
              <w:t xml:space="preserve"> </w:t>
            </w:r>
            <w:r w:rsidRPr="00F36A8A">
              <w:rPr>
                <w:rFonts w:ascii="Times New Roman" w:eastAsia="MS ??" w:hAnsi="Times New Roman" w:cs="Times New Roman"/>
                <w:sz w:val="24"/>
                <w:szCs w:val="24"/>
                <w:lang w:eastAsia="ru-RU"/>
              </w:rPr>
              <w:t xml:space="preserve">1,2. Дополнительная литература:3-6. </w:t>
            </w:r>
          </w:p>
          <w:p w14:paraId="0D1D795A" w14:textId="282C6E2B"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Раздел 9: 8-10.</w:t>
            </w:r>
          </w:p>
        </w:tc>
        <w:tc>
          <w:tcPr>
            <w:tcW w:w="3374" w:type="dxa"/>
            <w:shd w:val="clear" w:color="auto" w:fill="auto"/>
          </w:tcPr>
          <w:p w14:paraId="2CC833CE" w14:textId="1A56A818" w:rsidR="00C35E95" w:rsidRPr="00F36A8A" w:rsidRDefault="00C35E95" w:rsidP="00C35E95">
            <w:pPr>
              <w:keepNext/>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Анализ интернет-источников по теме. Дискуссия по проблеме выбора критерия оптимизации структуры капитала компании для компаний различных сфер деятельности.</w:t>
            </w:r>
          </w:p>
          <w:p w14:paraId="177824A1" w14:textId="78880CE1" w:rsidR="00C35E95" w:rsidRPr="00F36A8A" w:rsidRDefault="00C35E95" w:rsidP="00C35E95">
            <w:pPr>
              <w:keepNext/>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Решение практико-ориентированных задач.</w:t>
            </w:r>
          </w:p>
        </w:tc>
      </w:tr>
      <w:tr w:rsidR="00C35E95" w:rsidRPr="00531581" w14:paraId="47BB6799" w14:textId="77777777" w:rsidTr="00AA3910">
        <w:tc>
          <w:tcPr>
            <w:tcW w:w="2263" w:type="dxa"/>
          </w:tcPr>
          <w:p w14:paraId="6C08F22D" w14:textId="5ADB0BF6" w:rsidR="00C35E95" w:rsidRPr="00F36A8A" w:rsidRDefault="00C35E95" w:rsidP="00C35E95">
            <w:pPr>
              <w:tabs>
                <w:tab w:val="center" w:pos="4677"/>
                <w:tab w:val="right" w:pos="9355"/>
              </w:tabs>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Тема 4. </w:t>
            </w:r>
            <w:r w:rsidRPr="00DE1B7A">
              <w:rPr>
                <w:rFonts w:ascii="Times New Roman" w:eastAsia="MS ??" w:hAnsi="Times New Roman" w:cs="Times New Roman"/>
                <w:sz w:val="24"/>
                <w:szCs w:val="24"/>
                <w:lang w:eastAsia="ru-RU"/>
              </w:rPr>
              <w:t>Оценка вероятности банкротства компании и инструменты выхода из кризисного состояния</w:t>
            </w:r>
          </w:p>
        </w:tc>
        <w:tc>
          <w:tcPr>
            <w:tcW w:w="4536" w:type="dxa"/>
            <w:shd w:val="clear" w:color="auto" w:fill="auto"/>
          </w:tcPr>
          <w:p w14:paraId="2E3F88C8" w14:textId="32B9FC73"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Расчет необходимых показателей для применения различных моделей прогнозирования банкротства. Выявление наиболее критичных проблем в управлении компанией с использованием количественных и качественных методик оценки.</w:t>
            </w:r>
          </w:p>
          <w:p w14:paraId="05EA8CF5" w14:textId="5561FCD9"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Методы разработки антикризисных мер. Составление плана финансового оздоровления компании.</w:t>
            </w:r>
          </w:p>
          <w:p w14:paraId="7A7B1E30" w14:textId="577EDA70"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 xml:space="preserve">Источники: Раздел 8. Нормативные и правовые акты: 3,4,6,7, Основная литература:1,2. Дополнительная литература:3-6. </w:t>
            </w:r>
          </w:p>
          <w:p w14:paraId="02D67AD0" w14:textId="6EE35933"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 xml:space="preserve">Раздел 9: </w:t>
            </w:r>
            <w:r w:rsidR="00B2177D">
              <w:rPr>
                <w:rFonts w:ascii="Times New Roman" w:eastAsia="MS ??" w:hAnsi="Times New Roman" w:cs="Times New Roman"/>
                <w:sz w:val="24"/>
                <w:szCs w:val="24"/>
                <w:lang w:eastAsia="ru-RU"/>
              </w:rPr>
              <w:t>2</w:t>
            </w:r>
            <w:r w:rsidRPr="00F36A8A">
              <w:rPr>
                <w:rFonts w:ascii="Times New Roman" w:eastAsia="MS ??" w:hAnsi="Times New Roman" w:cs="Times New Roman"/>
                <w:sz w:val="24"/>
                <w:szCs w:val="24"/>
                <w:lang w:eastAsia="ru-RU"/>
              </w:rPr>
              <w:t>-1</w:t>
            </w:r>
            <w:r w:rsidR="00196195">
              <w:rPr>
                <w:rFonts w:ascii="Times New Roman" w:eastAsia="MS ??" w:hAnsi="Times New Roman" w:cs="Times New Roman"/>
                <w:sz w:val="24"/>
                <w:szCs w:val="24"/>
                <w:lang w:eastAsia="ru-RU"/>
              </w:rPr>
              <w:t>0</w:t>
            </w:r>
            <w:r w:rsidRPr="00F36A8A">
              <w:rPr>
                <w:rFonts w:ascii="Times New Roman" w:eastAsia="MS ??" w:hAnsi="Times New Roman" w:cs="Times New Roman"/>
                <w:sz w:val="24"/>
                <w:szCs w:val="24"/>
                <w:lang w:eastAsia="ru-RU"/>
              </w:rPr>
              <w:t>.</w:t>
            </w:r>
          </w:p>
        </w:tc>
        <w:tc>
          <w:tcPr>
            <w:tcW w:w="3374" w:type="dxa"/>
            <w:shd w:val="clear" w:color="auto" w:fill="auto"/>
          </w:tcPr>
          <w:p w14:paraId="18254091" w14:textId="6DD8FF75" w:rsidR="00C35E95" w:rsidRPr="00F36A8A" w:rsidRDefault="00C35E95" w:rsidP="00C35E95">
            <w:pPr>
              <w:keepNext/>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Анализ интернет-источников по теме. Дискуссия по проблемам применения на практике моделей прогнозирования банкротства и возможностям финансового оздоровления для компаний различных отраслей.</w:t>
            </w:r>
          </w:p>
          <w:p w14:paraId="682AA9A7" w14:textId="0A090497" w:rsidR="00C35E95" w:rsidRPr="00F36A8A" w:rsidRDefault="00C35E95" w:rsidP="00C35E95">
            <w:pPr>
              <w:keepNext/>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Решение практико-ориентированных задач. Решение кейса.</w:t>
            </w:r>
          </w:p>
        </w:tc>
      </w:tr>
      <w:tr w:rsidR="00C35E95" w:rsidRPr="00531581" w14:paraId="50EA86AE" w14:textId="77777777" w:rsidTr="00AA3910">
        <w:tc>
          <w:tcPr>
            <w:tcW w:w="2263" w:type="dxa"/>
          </w:tcPr>
          <w:p w14:paraId="3EB37CA9" w14:textId="2411CB42" w:rsidR="00C35E95" w:rsidRPr="00F36A8A" w:rsidRDefault="00C35E95" w:rsidP="00C35E95">
            <w:pPr>
              <w:tabs>
                <w:tab w:val="center" w:pos="4677"/>
                <w:tab w:val="right" w:pos="9355"/>
              </w:tabs>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Тема 5. </w:t>
            </w:r>
            <w:r w:rsidRPr="00DE1B7A">
              <w:rPr>
                <w:rFonts w:ascii="Times New Roman" w:eastAsia="MS ??" w:hAnsi="Times New Roman" w:cs="Times New Roman"/>
                <w:sz w:val="24"/>
                <w:szCs w:val="24"/>
                <w:lang w:eastAsia="ru-RU"/>
              </w:rPr>
              <w:t>Оценка состояния дебиторской и кредиторской задолженностей компании. Методы рефинансирования дебиторской задолженности</w:t>
            </w:r>
          </w:p>
        </w:tc>
        <w:tc>
          <w:tcPr>
            <w:tcW w:w="4536" w:type="dxa"/>
            <w:shd w:val="clear" w:color="auto" w:fill="auto"/>
          </w:tcPr>
          <w:p w14:paraId="1A1616B5" w14:textId="5922BFFC"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Расчет необходимых показателей для оценки состояния дебиторской и кредиторской задолженностей. Разработка кредитной политики компании. Оценка кредитоспособности потенциальных клиентов. Обоснование величины скидок, цена отказа от скидки.</w:t>
            </w:r>
          </w:p>
          <w:p w14:paraId="252BFFF0" w14:textId="54F2E174"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оценка эффективности факторинговых операций. Учет векселей.</w:t>
            </w:r>
          </w:p>
          <w:p w14:paraId="04C00892" w14:textId="59EE9D70"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Оценка финансово-эксплуатационных потребностей компании.</w:t>
            </w:r>
          </w:p>
          <w:p w14:paraId="608670A5" w14:textId="21269EB7"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Источники: Раздел 8. Но</w:t>
            </w:r>
            <w:r w:rsidR="000E2849">
              <w:rPr>
                <w:rFonts w:ascii="Times New Roman" w:eastAsia="MS ??" w:hAnsi="Times New Roman" w:cs="Times New Roman"/>
                <w:sz w:val="24"/>
                <w:szCs w:val="24"/>
                <w:lang w:eastAsia="ru-RU"/>
              </w:rPr>
              <w:t>рмативные и правовые акты: 3,4,</w:t>
            </w:r>
            <w:r w:rsidRPr="00F36A8A">
              <w:rPr>
                <w:rFonts w:ascii="Times New Roman" w:eastAsia="MS ??" w:hAnsi="Times New Roman" w:cs="Times New Roman"/>
                <w:sz w:val="24"/>
                <w:szCs w:val="24"/>
                <w:lang w:eastAsia="ru-RU"/>
              </w:rPr>
              <w:t xml:space="preserve">7, Основная литература:1,2. Дополнительная литература:3-6. </w:t>
            </w:r>
          </w:p>
          <w:p w14:paraId="06C23138" w14:textId="386A3180"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 xml:space="preserve">Раздел 9: </w:t>
            </w:r>
            <w:r w:rsidR="00B2177D">
              <w:rPr>
                <w:rFonts w:ascii="Times New Roman" w:eastAsia="MS ??" w:hAnsi="Times New Roman" w:cs="Times New Roman"/>
                <w:sz w:val="24"/>
                <w:szCs w:val="24"/>
                <w:lang w:eastAsia="ru-RU"/>
              </w:rPr>
              <w:t>8</w:t>
            </w:r>
            <w:r w:rsidRPr="00F36A8A">
              <w:rPr>
                <w:rFonts w:ascii="Times New Roman" w:eastAsia="MS ??" w:hAnsi="Times New Roman" w:cs="Times New Roman"/>
                <w:sz w:val="24"/>
                <w:szCs w:val="24"/>
                <w:lang w:eastAsia="ru-RU"/>
              </w:rPr>
              <w:t>-1</w:t>
            </w:r>
            <w:r w:rsidR="00196195">
              <w:rPr>
                <w:rFonts w:ascii="Times New Roman" w:eastAsia="MS ??" w:hAnsi="Times New Roman" w:cs="Times New Roman"/>
                <w:sz w:val="24"/>
                <w:szCs w:val="24"/>
                <w:lang w:eastAsia="ru-RU"/>
              </w:rPr>
              <w:t>0</w:t>
            </w:r>
            <w:r w:rsidRPr="00F36A8A">
              <w:rPr>
                <w:rFonts w:ascii="Times New Roman" w:eastAsia="MS ??" w:hAnsi="Times New Roman" w:cs="Times New Roman"/>
                <w:sz w:val="24"/>
                <w:szCs w:val="24"/>
                <w:lang w:eastAsia="ru-RU"/>
              </w:rPr>
              <w:t>.</w:t>
            </w:r>
          </w:p>
        </w:tc>
        <w:tc>
          <w:tcPr>
            <w:tcW w:w="3374" w:type="dxa"/>
            <w:shd w:val="clear" w:color="auto" w:fill="auto"/>
          </w:tcPr>
          <w:p w14:paraId="1CCA21D2" w14:textId="1D67B055" w:rsidR="00C35E95" w:rsidRPr="00F36A8A" w:rsidRDefault="00C35E95" w:rsidP="00C35E95">
            <w:pPr>
              <w:keepNext/>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Анализ интернет-источников по теме. Дискуссия по проблеме выбора инструментов рефинансирования дебиторской задолженности.</w:t>
            </w:r>
          </w:p>
          <w:p w14:paraId="62E6F24E" w14:textId="11802FF6" w:rsidR="00C35E95" w:rsidRPr="00F36A8A" w:rsidRDefault="00C35E95" w:rsidP="00C35E95">
            <w:pPr>
              <w:keepNext/>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Решение практико-ориентированных задач.</w:t>
            </w:r>
          </w:p>
        </w:tc>
      </w:tr>
      <w:tr w:rsidR="00C35E95" w:rsidRPr="00531581" w14:paraId="310C0316" w14:textId="77777777" w:rsidTr="00AA3910">
        <w:tc>
          <w:tcPr>
            <w:tcW w:w="2263" w:type="dxa"/>
          </w:tcPr>
          <w:p w14:paraId="7B82430D" w14:textId="38ED36C9" w:rsidR="00C35E95" w:rsidRPr="00F36A8A" w:rsidRDefault="00C35E95" w:rsidP="00C35E95">
            <w:pPr>
              <w:tabs>
                <w:tab w:val="center" w:pos="4677"/>
                <w:tab w:val="right" w:pos="9355"/>
              </w:tabs>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Тема 6. </w:t>
            </w:r>
            <w:r w:rsidRPr="00DE1B7A">
              <w:rPr>
                <w:rFonts w:ascii="Times New Roman" w:eastAsia="MS ??" w:hAnsi="Times New Roman" w:cs="Times New Roman"/>
                <w:sz w:val="24"/>
                <w:szCs w:val="24"/>
                <w:lang w:eastAsia="ru-RU"/>
              </w:rPr>
              <w:t xml:space="preserve">Матрицы финансового состояния компании, </w:t>
            </w:r>
            <w:r w:rsidRPr="00DE1B7A">
              <w:rPr>
                <w:rFonts w:ascii="Times New Roman" w:eastAsia="MS ??" w:hAnsi="Times New Roman" w:cs="Times New Roman"/>
                <w:sz w:val="24"/>
                <w:szCs w:val="24"/>
                <w:lang w:eastAsia="ru-RU"/>
              </w:rPr>
              <w:lastRenderedPageBreak/>
              <w:t>оценка её финансового потенциала и перспектив развития</w:t>
            </w:r>
          </w:p>
        </w:tc>
        <w:tc>
          <w:tcPr>
            <w:tcW w:w="4536" w:type="dxa"/>
            <w:shd w:val="clear" w:color="auto" w:fill="auto"/>
          </w:tcPr>
          <w:p w14:paraId="4F534E32" w14:textId="02685190"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lastRenderedPageBreak/>
              <w:t>Методы построения матриц финансового состояния и финансовых стратегий, интерпретация результата. Возможности ис</w:t>
            </w:r>
            <w:r w:rsidRPr="00F36A8A">
              <w:rPr>
                <w:rFonts w:ascii="Times New Roman" w:eastAsia="MS ??" w:hAnsi="Times New Roman" w:cs="Times New Roman"/>
                <w:sz w:val="24"/>
                <w:szCs w:val="24"/>
                <w:lang w:eastAsia="ru-RU"/>
              </w:rPr>
              <w:lastRenderedPageBreak/>
              <w:t>пользования матриц финансовых стратегий для оценки финансового потенциала компании и разработки стратегии дальнейшего развития.</w:t>
            </w:r>
          </w:p>
          <w:p w14:paraId="770DB430" w14:textId="48B0ABB1"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Планирование и прогнозирование результатов деятельности компании</w:t>
            </w:r>
          </w:p>
          <w:p w14:paraId="31DD0909" w14:textId="77777777"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 xml:space="preserve">Источники: Раздел 8. Нормативные и правовые акты: 3,4,6,7, Основная литература:1,2. Дополнительная литература:3-6. </w:t>
            </w:r>
          </w:p>
          <w:p w14:paraId="724E24B9" w14:textId="24716595" w:rsidR="00C35E95" w:rsidRPr="00F36A8A" w:rsidRDefault="00C35E95" w:rsidP="00C35E95">
            <w:pPr>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Раздел 9: 1-1</w:t>
            </w:r>
            <w:r w:rsidR="00196195">
              <w:rPr>
                <w:rFonts w:ascii="Times New Roman" w:eastAsia="MS ??" w:hAnsi="Times New Roman" w:cs="Times New Roman"/>
                <w:sz w:val="24"/>
                <w:szCs w:val="24"/>
                <w:lang w:eastAsia="ru-RU"/>
              </w:rPr>
              <w:t>0</w:t>
            </w:r>
            <w:r w:rsidRPr="00F36A8A">
              <w:rPr>
                <w:rFonts w:ascii="Times New Roman" w:eastAsia="MS ??" w:hAnsi="Times New Roman" w:cs="Times New Roman"/>
                <w:sz w:val="24"/>
                <w:szCs w:val="24"/>
                <w:lang w:eastAsia="ru-RU"/>
              </w:rPr>
              <w:t>.</w:t>
            </w:r>
          </w:p>
        </w:tc>
        <w:tc>
          <w:tcPr>
            <w:tcW w:w="3374" w:type="dxa"/>
            <w:shd w:val="clear" w:color="auto" w:fill="auto"/>
          </w:tcPr>
          <w:p w14:paraId="4C01F84B" w14:textId="6654A06E" w:rsidR="00C35E95" w:rsidRPr="00F36A8A" w:rsidRDefault="00C35E95" w:rsidP="00C35E95">
            <w:pPr>
              <w:keepNext/>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lastRenderedPageBreak/>
              <w:t xml:space="preserve">Анализ интернет-источников по теме. Дискуссия о целесообразности применения матриц финансовых стратегий на </w:t>
            </w:r>
            <w:r w:rsidRPr="00F36A8A">
              <w:rPr>
                <w:rFonts w:ascii="Times New Roman" w:eastAsia="MS ??" w:hAnsi="Times New Roman" w:cs="Times New Roman"/>
                <w:sz w:val="24"/>
                <w:szCs w:val="24"/>
                <w:lang w:eastAsia="ru-RU"/>
              </w:rPr>
              <w:lastRenderedPageBreak/>
              <w:t>разных стадиях развития компании.</w:t>
            </w:r>
          </w:p>
          <w:p w14:paraId="029F36F5" w14:textId="5FF026EE" w:rsidR="00C35E95" w:rsidRPr="00F36A8A" w:rsidRDefault="00C35E95" w:rsidP="00C35E95">
            <w:pPr>
              <w:keepNext/>
              <w:spacing w:after="0" w:line="240" w:lineRule="auto"/>
              <w:jc w:val="both"/>
              <w:rPr>
                <w:rFonts w:ascii="Times New Roman" w:eastAsia="MS ??" w:hAnsi="Times New Roman" w:cs="Times New Roman"/>
                <w:sz w:val="24"/>
                <w:szCs w:val="24"/>
                <w:lang w:eastAsia="ru-RU"/>
              </w:rPr>
            </w:pPr>
            <w:r w:rsidRPr="00F36A8A">
              <w:rPr>
                <w:rFonts w:ascii="Times New Roman" w:eastAsia="MS ??" w:hAnsi="Times New Roman" w:cs="Times New Roman"/>
                <w:sz w:val="24"/>
                <w:szCs w:val="24"/>
                <w:lang w:eastAsia="ru-RU"/>
              </w:rPr>
              <w:t>Решение практико-ориентированных задач.</w:t>
            </w:r>
          </w:p>
        </w:tc>
      </w:tr>
    </w:tbl>
    <w:p w14:paraId="18F1A0CF" w14:textId="77777777" w:rsidR="00531581" w:rsidRDefault="00531581" w:rsidP="008A095D">
      <w:pPr>
        <w:spacing w:after="0" w:line="360" w:lineRule="auto"/>
        <w:jc w:val="both"/>
        <w:rPr>
          <w:rFonts w:ascii="Times New Roman" w:hAnsi="Times New Roman" w:cs="Times New Roman"/>
          <w:sz w:val="28"/>
          <w:szCs w:val="28"/>
        </w:rPr>
      </w:pPr>
    </w:p>
    <w:p w14:paraId="08B2D1EF" w14:textId="77777777" w:rsidR="00DC7D7C" w:rsidRPr="00CF0035" w:rsidRDefault="00DC7D7C" w:rsidP="00FB7387">
      <w:pPr>
        <w:pStyle w:val="1"/>
        <w:rPr>
          <w:rFonts w:eastAsia="Calibri"/>
        </w:rPr>
      </w:pPr>
      <w:bookmarkStart w:id="39" w:name="_Toc104293097"/>
      <w:r w:rsidRPr="00CF0035">
        <w:rPr>
          <w:rFonts w:eastAsia="Calibri"/>
        </w:rPr>
        <w:t>6. Перечень учебно-методического обеспечения для самостоятельной работы обучающихся по дисциплине</w:t>
      </w:r>
      <w:bookmarkEnd w:id="39"/>
    </w:p>
    <w:p w14:paraId="4F2C8229" w14:textId="77777777" w:rsidR="00DC7D7C" w:rsidRPr="00C670B0" w:rsidRDefault="00DC7D7C" w:rsidP="0020433E">
      <w:pPr>
        <w:pStyle w:val="2"/>
        <w:rPr>
          <w:rFonts w:eastAsia="Calibri"/>
        </w:rPr>
      </w:pPr>
      <w:bookmarkStart w:id="40" w:name="_Toc104293098"/>
      <w:r w:rsidRPr="00C670B0">
        <w:rPr>
          <w:rFonts w:eastAsia="Calibri"/>
        </w:rPr>
        <w:t>6.1. Перечень вопросов, отводимых на самостоятельное освоение дисциплины, формы внеаудиторной самостоятельной работы</w:t>
      </w:r>
      <w:bookmarkEnd w:id="4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9612AF" w:rsidRPr="00C670B0" w14:paraId="00B5D355" w14:textId="77777777" w:rsidTr="00CA7276">
        <w:tc>
          <w:tcPr>
            <w:tcW w:w="2093" w:type="dxa"/>
            <w:shd w:val="clear" w:color="auto" w:fill="auto"/>
          </w:tcPr>
          <w:p w14:paraId="798A2B8B" w14:textId="39CD1DFC" w:rsidR="009612AF" w:rsidRPr="00CA622B" w:rsidRDefault="003D327E" w:rsidP="009612AF">
            <w:pPr>
              <w:spacing w:after="0" w:line="240" w:lineRule="auto"/>
              <w:jc w:val="center"/>
              <w:rPr>
                <w:rFonts w:ascii="Times New Roman Bold" w:eastAsia="MS ??" w:hAnsi="Times New Roman Bold" w:cs="Times New Roman Bold"/>
                <w:b/>
                <w:bCs/>
                <w:sz w:val="24"/>
                <w:szCs w:val="24"/>
                <w:lang w:eastAsia="ru-RU"/>
              </w:rPr>
            </w:pPr>
            <w:r w:rsidRPr="00CA622B">
              <w:rPr>
                <w:rFonts w:ascii="Times New Roman" w:eastAsia="MS ??" w:hAnsi="Times New Roman" w:cs="Times New Roman"/>
                <w:b/>
                <w:sz w:val="24"/>
                <w:szCs w:val="24"/>
                <w:lang w:eastAsia="ru-RU"/>
              </w:rPr>
              <w:t>Наименование тем</w:t>
            </w:r>
            <w:r w:rsidR="009612AF" w:rsidRPr="00CA622B">
              <w:rPr>
                <w:rFonts w:ascii="Times New Roman" w:eastAsia="MS ??" w:hAnsi="Times New Roman" w:cs="Times New Roman"/>
                <w:b/>
                <w:sz w:val="24"/>
                <w:szCs w:val="24"/>
                <w:lang w:val="en-US" w:eastAsia="ru-RU"/>
              </w:rPr>
              <w:t xml:space="preserve"> (</w:t>
            </w:r>
            <w:r w:rsidRPr="00CA622B">
              <w:rPr>
                <w:rFonts w:ascii="Times New Roman" w:eastAsia="MS ??" w:hAnsi="Times New Roman" w:cs="Times New Roman"/>
                <w:b/>
                <w:sz w:val="24"/>
                <w:szCs w:val="24"/>
                <w:lang w:eastAsia="ru-RU"/>
              </w:rPr>
              <w:t>разделов</w:t>
            </w:r>
            <w:r w:rsidR="009612AF" w:rsidRPr="00CA622B">
              <w:rPr>
                <w:rFonts w:ascii="Times New Roman" w:eastAsia="MS ??" w:hAnsi="Times New Roman" w:cs="Times New Roman"/>
                <w:b/>
                <w:sz w:val="24"/>
                <w:szCs w:val="24"/>
                <w:lang w:val="en-US" w:eastAsia="ru-RU"/>
              </w:rPr>
              <w:t xml:space="preserve">) </w:t>
            </w:r>
            <w:r w:rsidRPr="00CA622B">
              <w:rPr>
                <w:rFonts w:ascii="Times New Roman" w:eastAsia="MS ??" w:hAnsi="Times New Roman" w:cs="Times New Roman"/>
                <w:b/>
                <w:sz w:val="24"/>
                <w:szCs w:val="24"/>
                <w:lang w:eastAsia="ru-RU"/>
              </w:rPr>
              <w:t>дисциплины</w:t>
            </w:r>
          </w:p>
        </w:tc>
        <w:tc>
          <w:tcPr>
            <w:tcW w:w="4678" w:type="dxa"/>
            <w:shd w:val="clear" w:color="auto" w:fill="auto"/>
          </w:tcPr>
          <w:p w14:paraId="44B56CBB" w14:textId="77777777" w:rsidR="009612AF" w:rsidRPr="00CA622B" w:rsidRDefault="009612AF" w:rsidP="009612AF">
            <w:pPr>
              <w:spacing w:after="0" w:line="240" w:lineRule="auto"/>
              <w:jc w:val="center"/>
              <w:rPr>
                <w:rFonts w:ascii="Times New Roman Bold" w:eastAsia="MS ??" w:hAnsi="Times New Roman Bold" w:cs="Times New Roman Bold"/>
                <w:b/>
                <w:bCs/>
                <w:sz w:val="24"/>
                <w:szCs w:val="24"/>
                <w:lang w:eastAsia="ru-RU"/>
              </w:rPr>
            </w:pPr>
            <w:r w:rsidRPr="00CA622B">
              <w:rPr>
                <w:rFonts w:ascii="Times New Roman" w:eastAsia="MS ??" w:hAnsi="Times New Roman" w:cs="Times New Roman"/>
                <w:b/>
                <w:sz w:val="24"/>
                <w:szCs w:val="24"/>
                <w:lang w:eastAsia="ru-RU"/>
              </w:rPr>
              <w:t>Перечень вопросов, отводимых на самостоятельное освоение</w:t>
            </w:r>
          </w:p>
        </w:tc>
        <w:tc>
          <w:tcPr>
            <w:tcW w:w="3402" w:type="dxa"/>
            <w:shd w:val="clear" w:color="auto" w:fill="auto"/>
          </w:tcPr>
          <w:p w14:paraId="7F1917DF" w14:textId="48C61E70" w:rsidR="009612AF" w:rsidRPr="00CA622B" w:rsidRDefault="009612AF" w:rsidP="009612AF">
            <w:pPr>
              <w:spacing w:after="0" w:line="240" w:lineRule="auto"/>
              <w:jc w:val="center"/>
              <w:rPr>
                <w:rFonts w:ascii="Times New Roman Bold" w:eastAsia="MS ??" w:hAnsi="Times New Roman Bold" w:cs="Times New Roman Bold"/>
                <w:b/>
                <w:bCs/>
                <w:sz w:val="24"/>
                <w:szCs w:val="24"/>
                <w:lang w:eastAsia="ru-RU"/>
              </w:rPr>
            </w:pPr>
            <w:r w:rsidRPr="00CA622B">
              <w:rPr>
                <w:rFonts w:ascii="Times New Roman" w:eastAsia="MS ??" w:hAnsi="Times New Roman" w:cs="Times New Roman"/>
                <w:b/>
                <w:sz w:val="24"/>
                <w:szCs w:val="24"/>
                <w:lang w:val="en-US" w:eastAsia="ru-RU"/>
              </w:rPr>
              <w:t xml:space="preserve">Формы </w:t>
            </w:r>
            <w:r w:rsidR="003D327E" w:rsidRPr="00CA622B">
              <w:rPr>
                <w:rFonts w:ascii="Times New Roman" w:eastAsia="MS ??" w:hAnsi="Times New Roman" w:cs="Times New Roman"/>
                <w:b/>
                <w:sz w:val="24"/>
                <w:szCs w:val="24"/>
                <w:lang w:eastAsia="ru-RU"/>
              </w:rPr>
              <w:t>внеаудиторной самостоятельной работы</w:t>
            </w:r>
          </w:p>
        </w:tc>
      </w:tr>
      <w:tr w:rsidR="00C35E95" w:rsidRPr="00C670B0" w14:paraId="26DB4E61" w14:textId="77777777" w:rsidTr="00CA7276">
        <w:tc>
          <w:tcPr>
            <w:tcW w:w="2093" w:type="dxa"/>
            <w:shd w:val="clear" w:color="auto" w:fill="auto"/>
          </w:tcPr>
          <w:p w14:paraId="5A79072B" w14:textId="4E5AC6B2" w:rsidR="00C35E95" w:rsidRPr="00C670B0" w:rsidRDefault="00C35E95" w:rsidP="00C35E95">
            <w:pPr>
              <w:tabs>
                <w:tab w:val="center" w:pos="4677"/>
                <w:tab w:val="right" w:pos="9355"/>
              </w:tabs>
              <w:spacing w:after="0" w:line="240" w:lineRule="auto"/>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Тема 1. </w:t>
            </w:r>
            <w:r w:rsidRPr="00DE1B7A">
              <w:rPr>
                <w:rFonts w:ascii="Times New Roman" w:eastAsia="MS ??" w:hAnsi="Times New Roman" w:cs="Times New Roman"/>
                <w:sz w:val="24"/>
                <w:szCs w:val="24"/>
                <w:lang w:eastAsia="ru-RU"/>
              </w:rPr>
              <w:t>Сущность финансовой диагностики состояния компании, базовые принципы, цели и задачи. Информационная база финансовой диагностики</w:t>
            </w:r>
          </w:p>
        </w:tc>
        <w:tc>
          <w:tcPr>
            <w:tcW w:w="4678" w:type="dxa"/>
            <w:shd w:val="clear" w:color="auto" w:fill="auto"/>
          </w:tcPr>
          <w:p w14:paraId="4B0B14C1" w14:textId="77777777" w:rsidR="00C35E95" w:rsidRDefault="00C35E95" w:rsidP="00C35E9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Влияние в</w:t>
            </w:r>
            <w:r w:rsidRPr="003D327E">
              <w:rPr>
                <w:rFonts w:ascii="Times New Roman" w:eastAsia="MS ??" w:hAnsi="Times New Roman" w:cs="Times New Roman"/>
                <w:sz w:val="24"/>
                <w:szCs w:val="24"/>
                <w:lang w:eastAsia="ru-RU"/>
              </w:rPr>
              <w:t>нешни</w:t>
            </w:r>
            <w:r>
              <w:rPr>
                <w:rFonts w:ascii="Times New Roman" w:eastAsia="MS ??" w:hAnsi="Times New Roman" w:cs="Times New Roman"/>
                <w:sz w:val="24"/>
                <w:szCs w:val="24"/>
                <w:lang w:eastAsia="ru-RU"/>
              </w:rPr>
              <w:t>х</w:t>
            </w:r>
            <w:r w:rsidRPr="003D327E">
              <w:rPr>
                <w:rFonts w:ascii="Times New Roman" w:eastAsia="MS ??" w:hAnsi="Times New Roman" w:cs="Times New Roman"/>
                <w:sz w:val="24"/>
                <w:szCs w:val="24"/>
                <w:lang w:eastAsia="ru-RU"/>
              </w:rPr>
              <w:t xml:space="preserve"> и внутренни</w:t>
            </w:r>
            <w:r>
              <w:rPr>
                <w:rFonts w:ascii="Times New Roman" w:eastAsia="MS ??" w:hAnsi="Times New Roman" w:cs="Times New Roman"/>
                <w:sz w:val="24"/>
                <w:szCs w:val="24"/>
                <w:lang w:eastAsia="ru-RU"/>
              </w:rPr>
              <w:t>х</w:t>
            </w:r>
            <w:r w:rsidRPr="003D327E">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eastAsia="ru-RU"/>
              </w:rPr>
              <w:t xml:space="preserve">факторов на финансовое состояние компании: </w:t>
            </w:r>
          </w:p>
          <w:p w14:paraId="6DA1C567" w14:textId="047A2A59" w:rsidR="00C35E95" w:rsidRPr="003D327E" w:rsidRDefault="00C35E95" w:rsidP="00C35E95">
            <w:pPr>
              <w:spacing w:after="0" w:line="240" w:lineRule="auto"/>
              <w:jc w:val="both"/>
              <w:rPr>
                <w:rFonts w:ascii="Times New Roman" w:eastAsia="MS ??" w:hAnsi="Times New Roman" w:cs="Times New Roman"/>
                <w:sz w:val="24"/>
                <w:szCs w:val="24"/>
                <w:lang w:eastAsia="ru-RU"/>
              </w:rPr>
            </w:pPr>
            <w:r w:rsidRPr="003D327E">
              <w:rPr>
                <w:rFonts w:ascii="Times New Roman" w:eastAsia="MS ??" w:hAnsi="Times New Roman" w:cs="Times New Roman"/>
                <w:sz w:val="24"/>
                <w:szCs w:val="24"/>
                <w:lang w:eastAsia="ru-RU"/>
              </w:rPr>
              <w:t>государственн</w:t>
            </w:r>
            <w:r>
              <w:rPr>
                <w:rFonts w:ascii="Times New Roman" w:eastAsia="MS ??" w:hAnsi="Times New Roman" w:cs="Times New Roman"/>
                <w:sz w:val="24"/>
                <w:szCs w:val="24"/>
                <w:lang w:eastAsia="ru-RU"/>
              </w:rPr>
              <w:t>ая</w:t>
            </w:r>
            <w:r w:rsidRPr="003D327E">
              <w:rPr>
                <w:rFonts w:ascii="Times New Roman" w:eastAsia="MS ??" w:hAnsi="Times New Roman" w:cs="Times New Roman"/>
                <w:sz w:val="24"/>
                <w:szCs w:val="24"/>
                <w:lang w:eastAsia="ru-RU"/>
              </w:rPr>
              <w:t xml:space="preserve"> денежно-кредитн</w:t>
            </w:r>
            <w:r>
              <w:rPr>
                <w:rFonts w:ascii="Times New Roman" w:eastAsia="MS ??" w:hAnsi="Times New Roman" w:cs="Times New Roman"/>
                <w:sz w:val="24"/>
                <w:szCs w:val="24"/>
                <w:lang w:eastAsia="ru-RU"/>
              </w:rPr>
              <w:t>ая</w:t>
            </w:r>
            <w:r w:rsidRPr="003D327E">
              <w:rPr>
                <w:rFonts w:ascii="Times New Roman" w:eastAsia="MS ??" w:hAnsi="Times New Roman" w:cs="Times New Roman"/>
                <w:sz w:val="24"/>
                <w:szCs w:val="24"/>
                <w:lang w:eastAsia="ru-RU"/>
              </w:rPr>
              <w:t xml:space="preserve"> политик</w:t>
            </w:r>
            <w:r>
              <w:rPr>
                <w:rFonts w:ascii="Times New Roman" w:eastAsia="MS ??" w:hAnsi="Times New Roman" w:cs="Times New Roman"/>
                <w:sz w:val="24"/>
                <w:szCs w:val="24"/>
                <w:lang w:eastAsia="ru-RU"/>
              </w:rPr>
              <w:t>а</w:t>
            </w:r>
            <w:r w:rsidRPr="003D327E">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eastAsia="ru-RU"/>
              </w:rPr>
              <w:t>о</w:t>
            </w:r>
            <w:r w:rsidRPr="003D327E">
              <w:rPr>
                <w:rFonts w:ascii="Times New Roman" w:eastAsia="MS ??" w:hAnsi="Times New Roman" w:cs="Times New Roman"/>
                <w:sz w:val="24"/>
                <w:szCs w:val="24"/>
                <w:lang w:eastAsia="ru-RU"/>
              </w:rPr>
              <w:t xml:space="preserve">собенности государственного регулирования отрасли, к которой относится анализируемая </w:t>
            </w:r>
            <w:r>
              <w:rPr>
                <w:rFonts w:ascii="Times New Roman" w:eastAsia="MS ??" w:hAnsi="Times New Roman" w:cs="Times New Roman"/>
                <w:sz w:val="24"/>
                <w:szCs w:val="24"/>
                <w:lang w:eastAsia="ru-RU"/>
              </w:rPr>
              <w:t>компания</w:t>
            </w:r>
            <w:r w:rsidRPr="003D327E">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eastAsia="ru-RU"/>
              </w:rPr>
              <w:t xml:space="preserve">текущее состояние финансового рынка; государственная политика в сфере налогообложения, </w:t>
            </w:r>
            <w:r w:rsidRPr="003D327E">
              <w:rPr>
                <w:rFonts w:ascii="Times New Roman" w:eastAsia="MS ??" w:hAnsi="Times New Roman" w:cs="Times New Roman"/>
                <w:sz w:val="24"/>
                <w:szCs w:val="24"/>
                <w:lang w:eastAsia="ru-RU"/>
              </w:rPr>
              <w:t xml:space="preserve">необходимость </w:t>
            </w:r>
            <w:r>
              <w:rPr>
                <w:rFonts w:ascii="Times New Roman" w:eastAsia="MS ??" w:hAnsi="Times New Roman" w:cs="Times New Roman"/>
                <w:sz w:val="24"/>
                <w:szCs w:val="24"/>
                <w:lang w:eastAsia="ru-RU"/>
              </w:rPr>
              <w:t>выполнения</w:t>
            </w:r>
            <w:r w:rsidRPr="003D327E">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eastAsia="ru-RU"/>
              </w:rPr>
              <w:t>экологических</w:t>
            </w:r>
            <w:r w:rsidRPr="003D327E">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eastAsia="ru-RU"/>
              </w:rPr>
              <w:t>требований</w:t>
            </w:r>
            <w:r w:rsidRPr="003D327E">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eastAsia="ru-RU"/>
              </w:rPr>
              <w:t>г</w:t>
            </w:r>
            <w:r w:rsidRPr="003D327E">
              <w:rPr>
                <w:rFonts w:ascii="Times New Roman" w:eastAsia="MS ??" w:hAnsi="Times New Roman" w:cs="Times New Roman"/>
                <w:sz w:val="24"/>
                <w:szCs w:val="24"/>
                <w:lang w:eastAsia="ru-RU"/>
              </w:rPr>
              <w:t>еографическое положение</w:t>
            </w:r>
            <w:r>
              <w:rPr>
                <w:rFonts w:ascii="Times New Roman" w:eastAsia="MS ??" w:hAnsi="Times New Roman" w:cs="Times New Roman"/>
                <w:sz w:val="24"/>
                <w:szCs w:val="24"/>
                <w:lang w:eastAsia="ru-RU"/>
              </w:rPr>
              <w:t xml:space="preserve"> компании</w:t>
            </w:r>
            <w:r w:rsidRPr="003D327E">
              <w:rPr>
                <w:rFonts w:ascii="Times New Roman" w:eastAsia="MS ??" w:hAnsi="Times New Roman" w:cs="Times New Roman"/>
                <w:sz w:val="24"/>
                <w:szCs w:val="24"/>
                <w:lang w:eastAsia="ru-RU"/>
              </w:rPr>
              <w:t>, экономические условия региона</w:t>
            </w:r>
            <w:r>
              <w:rPr>
                <w:rFonts w:ascii="Times New Roman" w:eastAsia="MS ??" w:hAnsi="Times New Roman" w:cs="Times New Roman"/>
                <w:sz w:val="24"/>
                <w:szCs w:val="24"/>
                <w:lang w:eastAsia="ru-RU"/>
              </w:rPr>
              <w:t>; различные чрезвычайные ситуации; конкурентная среда.</w:t>
            </w:r>
          </w:p>
        </w:tc>
        <w:tc>
          <w:tcPr>
            <w:tcW w:w="3402" w:type="dxa"/>
            <w:shd w:val="clear" w:color="auto" w:fill="auto"/>
          </w:tcPr>
          <w:p w14:paraId="721EE8F1" w14:textId="78C69127" w:rsidR="00C35E95" w:rsidRPr="008A095D" w:rsidRDefault="00C35E95" w:rsidP="00C35E95">
            <w:pPr>
              <w:spacing w:after="0" w:line="240" w:lineRule="auto"/>
              <w:jc w:val="both"/>
              <w:rPr>
                <w:rFonts w:ascii="Times New Roman Bold" w:eastAsia="MS ??" w:hAnsi="Times New Roman Bold" w:cs="Times New Roman Bold"/>
                <w:b/>
                <w:bCs/>
                <w:sz w:val="24"/>
                <w:szCs w:val="24"/>
                <w:lang w:eastAsia="ru-RU"/>
              </w:rPr>
            </w:pPr>
            <w:r w:rsidRPr="008A095D">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w:t>
            </w:r>
            <w:r>
              <w:rPr>
                <w:rFonts w:ascii="Times New Roman" w:eastAsia="MS ??" w:hAnsi="Times New Roman" w:cs="Times New Roman"/>
                <w:sz w:val="24"/>
                <w:szCs w:val="24"/>
                <w:lang w:eastAsia="ru-RU"/>
              </w:rPr>
              <w:t>анализ интернет-источников.</w:t>
            </w:r>
          </w:p>
        </w:tc>
      </w:tr>
      <w:tr w:rsidR="00C35E95" w:rsidRPr="008C694E" w14:paraId="6960313D" w14:textId="77777777" w:rsidTr="00CA7276">
        <w:tc>
          <w:tcPr>
            <w:tcW w:w="2093" w:type="dxa"/>
            <w:shd w:val="clear" w:color="auto" w:fill="auto"/>
          </w:tcPr>
          <w:p w14:paraId="465A9736" w14:textId="19E489C3" w:rsidR="00C35E95" w:rsidRPr="00220AF3" w:rsidRDefault="00C35E95" w:rsidP="00C35E95">
            <w:pPr>
              <w:tabs>
                <w:tab w:val="center" w:pos="4677"/>
                <w:tab w:val="right" w:pos="9355"/>
              </w:tabs>
              <w:spacing w:after="0" w:line="240" w:lineRule="auto"/>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Тема 2. </w:t>
            </w:r>
            <w:r w:rsidRPr="00DE1B7A">
              <w:rPr>
                <w:rFonts w:ascii="Times New Roman" w:eastAsia="MS ??" w:hAnsi="Times New Roman" w:cs="Times New Roman"/>
                <w:sz w:val="24"/>
                <w:szCs w:val="24"/>
                <w:lang w:eastAsia="ru-RU"/>
              </w:rPr>
              <w:t>Инструменты финансовой диагностики и основные финансовые показатели в системе диагностики финансового состояния компании</w:t>
            </w:r>
          </w:p>
        </w:tc>
        <w:tc>
          <w:tcPr>
            <w:tcW w:w="4678" w:type="dxa"/>
            <w:shd w:val="clear" w:color="auto" w:fill="auto"/>
          </w:tcPr>
          <w:p w14:paraId="1C67C065" w14:textId="4E230207" w:rsidR="00C35E95" w:rsidRDefault="00C35E95" w:rsidP="00C35E9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Российские и зарубежные подходы к оценке нормативных значений финансовых коэффициентов.</w:t>
            </w:r>
          </w:p>
          <w:p w14:paraId="5AB6359E" w14:textId="0C653D73" w:rsidR="00C35E95" w:rsidRDefault="00C35E95" w:rsidP="00C35E9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Различия в применяемых значениях нормативов для компаний различных сфер деятельности.</w:t>
            </w:r>
          </w:p>
          <w:p w14:paraId="534CAAFF" w14:textId="6973E925" w:rsidR="00C35E95" w:rsidRPr="008A095D" w:rsidRDefault="00C35E95" w:rsidP="00C35E95">
            <w:pPr>
              <w:spacing w:after="0" w:line="240" w:lineRule="auto"/>
              <w:jc w:val="both"/>
              <w:rPr>
                <w:rFonts w:ascii="Times New Roman" w:eastAsia="MS ??" w:hAnsi="Times New Roman" w:cs="Times New Roman"/>
                <w:bCs/>
                <w:color w:val="FF0000"/>
                <w:sz w:val="24"/>
                <w:szCs w:val="24"/>
                <w:lang w:eastAsia="ru-RU"/>
              </w:rPr>
            </w:pPr>
            <w:r>
              <w:rPr>
                <w:rFonts w:ascii="Times New Roman" w:eastAsia="MS ??" w:hAnsi="Times New Roman" w:cs="Times New Roman"/>
                <w:sz w:val="24"/>
                <w:szCs w:val="24"/>
                <w:lang w:eastAsia="ru-RU"/>
              </w:rPr>
              <w:t>Учет специфики формы осуществления деятельности компании при проведении финансового анализа.</w:t>
            </w:r>
          </w:p>
        </w:tc>
        <w:tc>
          <w:tcPr>
            <w:tcW w:w="3402" w:type="dxa"/>
            <w:shd w:val="clear" w:color="auto" w:fill="auto"/>
          </w:tcPr>
          <w:p w14:paraId="3F48DD57" w14:textId="438F20DF" w:rsidR="00C35E95" w:rsidRPr="008A095D" w:rsidRDefault="00C35E95" w:rsidP="00C35E95">
            <w:pPr>
              <w:spacing w:after="0" w:line="240" w:lineRule="auto"/>
              <w:jc w:val="both"/>
              <w:rPr>
                <w:rFonts w:ascii="Times New Roman Bold" w:eastAsia="MS ??" w:hAnsi="Times New Roman Bold" w:cs="Times New Roman Bold"/>
                <w:b/>
                <w:bCs/>
                <w:sz w:val="24"/>
                <w:szCs w:val="24"/>
                <w:lang w:eastAsia="ru-RU"/>
              </w:rPr>
            </w:pPr>
            <w:r w:rsidRPr="008A095D">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w:t>
            </w:r>
            <w:r>
              <w:rPr>
                <w:rFonts w:ascii="Times New Roman" w:eastAsia="MS ??" w:hAnsi="Times New Roman" w:cs="Times New Roman"/>
                <w:sz w:val="24"/>
                <w:szCs w:val="24"/>
                <w:lang w:eastAsia="ru-RU"/>
              </w:rPr>
              <w:t>анализ интернет-источников.</w:t>
            </w:r>
          </w:p>
        </w:tc>
      </w:tr>
      <w:tr w:rsidR="00C35E95" w:rsidRPr="008C694E" w14:paraId="79304D61" w14:textId="77777777" w:rsidTr="00CA7276">
        <w:tc>
          <w:tcPr>
            <w:tcW w:w="2093" w:type="dxa"/>
            <w:shd w:val="clear" w:color="auto" w:fill="auto"/>
          </w:tcPr>
          <w:p w14:paraId="2A4DDAD0" w14:textId="78EA2B55" w:rsidR="00C35E95" w:rsidRPr="00220AF3" w:rsidRDefault="00C35E95" w:rsidP="00C35E95">
            <w:pPr>
              <w:tabs>
                <w:tab w:val="center" w:pos="4677"/>
                <w:tab w:val="right" w:pos="9355"/>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MS ??" w:hAnsi="Times New Roman" w:cs="Times New Roman"/>
                <w:sz w:val="24"/>
                <w:szCs w:val="24"/>
                <w:lang w:eastAsia="ru-RU"/>
              </w:rPr>
              <w:t xml:space="preserve">Тема 3. </w:t>
            </w:r>
            <w:r w:rsidRPr="00DE1B7A">
              <w:rPr>
                <w:rFonts w:ascii="Times New Roman" w:eastAsia="MS ??" w:hAnsi="Times New Roman" w:cs="Times New Roman"/>
                <w:sz w:val="24"/>
                <w:szCs w:val="24"/>
                <w:lang w:eastAsia="ru-RU"/>
              </w:rPr>
              <w:t>Оценка финансового, операционного и совокупного риска компании на основе показателей финансового и операционного  рычага</w:t>
            </w:r>
          </w:p>
        </w:tc>
        <w:tc>
          <w:tcPr>
            <w:tcW w:w="4678" w:type="dxa"/>
            <w:shd w:val="clear" w:color="auto" w:fill="auto"/>
          </w:tcPr>
          <w:p w14:paraId="62849520" w14:textId="4B55F4F2" w:rsidR="00C35E95" w:rsidRDefault="00C35E95" w:rsidP="00C35E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Преимущества и недостатки различных инструментов финансирования деятельности компании. Инструменты долгосрочного и краткосрочного финансирования.</w:t>
            </w:r>
          </w:p>
          <w:p w14:paraId="3BA2BF95" w14:textId="5AAC91ED" w:rsidR="00C35E95" w:rsidRDefault="00C35E95" w:rsidP="00C35E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Критерии оптимизации соотношения собственного и заемного капитала.</w:t>
            </w:r>
          </w:p>
          <w:p w14:paraId="07D01563" w14:textId="63338A85" w:rsidR="00C35E95" w:rsidRPr="008A095D" w:rsidRDefault="00C35E95" w:rsidP="00C35E95">
            <w:pPr>
              <w:spacing w:after="0" w:line="240" w:lineRule="auto"/>
              <w:jc w:val="both"/>
              <w:rPr>
                <w:rFonts w:ascii="Times New Roman" w:eastAsia="MS ??" w:hAnsi="Times New Roman" w:cs="Times New Roman"/>
                <w:b/>
                <w:bCs/>
                <w:color w:val="FF0000"/>
                <w:sz w:val="24"/>
                <w:szCs w:val="24"/>
                <w:lang w:eastAsia="ru-RU"/>
              </w:rPr>
            </w:pPr>
          </w:p>
        </w:tc>
        <w:tc>
          <w:tcPr>
            <w:tcW w:w="3402" w:type="dxa"/>
            <w:shd w:val="clear" w:color="auto" w:fill="auto"/>
          </w:tcPr>
          <w:p w14:paraId="54D136CE" w14:textId="0455C807" w:rsidR="00C35E95" w:rsidRPr="008A095D" w:rsidRDefault="00C35E95" w:rsidP="00C35E95">
            <w:pPr>
              <w:spacing w:after="0" w:line="240" w:lineRule="auto"/>
              <w:jc w:val="both"/>
              <w:rPr>
                <w:rFonts w:ascii="Times New Roman Bold" w:eastAsia="MS ??" w:hAnsi="Times New Roman Bold" w:cs="Times New Roman Bold"/>
                <w:b/>
                <w:bCs/>
                <w:sz w:val="24"/>
                <w:szCs w:val="24"/>
                <w:lang w:eastAsia="ru-RU"/>
              </w:rPr>
            </w:pPr>
            <w:r w:rsidRPr="008A095D">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w:t>
            </w:r>
            <w:r>
              <w:rPr>
                <w:rFonts w:ascii="Times New Roman" w:eastAsia="MS ??" w:hAnsi="Times New Roman" w:cs="Times New Roman"/>
                <w:sz w:val="24"/>
                <w:szCs w:val="24"/>
                <w:lang w:eastAsia="ru-RU"/>
              </w:rPr>
              <w:t xml:space="preserve">анализ интернет-источников; </w:t>
            </w:r>
            <w:r w:rsidRPr="008A095D">
              <w:rPr>
                <w:rFonts w:ascii="Times New Roman" w:eastAsia="MS ??" w:hAnsi="Times New Roman" w:cs="Times New Roman"/>
                <w:sz w:val="24"/>
                <w:szCs w:val="24"/>
                <w:lang w:eastAsia="ru-RU"/>
              </w:rPr>
              <w:t>подбор материала для тезисов докладов, презентации.</w:t>
            </w:r>
          </w:p>
        </w:tc>
      </w:tr>
      <w:tr w:rsidR="00C35E95" w:rsidRPr="008C694E" w14:paraId="5A69773F" w14:textId="77777777" w:rsidTr="00CA7276">
        <w:tc>
          <w:tcPr>
            <w:tcW w:w="2093" w:type="dxa"/>
            <w:shd w:val="clear" w:color="auto" w:fill="auto"/>
          </w:tcPr>
          <w:p w14:paraId="4D158C8E" w14:textId="2C90DDB0" w:rsidR="00C35E95" w:rsidRPr="00220AF3" w:rsidRDefault="00C35E95" w:rsidP="00C35E95">
            <w:pPr>
              <w:tabs>
                <w:tab w:val="center" w:pos="4677"/>
                <w:tab w:val="right" w:pos="9355"/>
              </w:tabs>
              <w:spacing w:after="0" w:line="240" w:lineRule="auto"/>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lastRenderedPageBreak/>
              <w:t xml:space="preserve">Тема 4. </w:t>
            </w:r>
            <w:r w:rsidRPr="00DE1B7A">
              <w:rPr>
                <w:rFonts w:ascii="Times New Roman" w:eastAsia="MS ??" w:hAnsi="Times New Roman" w:cs="Times New Roman"/>
                <w:sz w:val="24"/>
                <w:szCs w:val="24"/>
                <w:lang w:eastAsia="ru-RU"/>
              </w:rPr>
              <w:t>Оценка вероятности банкротства компании и инструменты выхода из кризисного состояния</w:t>
            </w:r>
          </w:p>
        </w:tc>
        <w:tc>
          <w:tcPr>
            <w:tcW w:w="4678" w:type="dxa"/>
            <w:shd w:val="clear" w:color="auto" w:fill="auto"/>
          </w:tcPr>
          <w:p w14:paraId="6B7BFB93" w14:textId="5E4C6216" w:rsidR="00C35E95" w:rsidRPr="00026AE5" w:rsidRDefault="00C35E95" w:rsidP="00C35E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Признаки возможного наступления финансовой несостоятельности:</w:t>
            </w:r>
            <w:r w:rsidRPr="00026AE5">
              <w:rPr>
                <w:rFonts w:ascii="Times New Roman" w:hAnsi="Times New Roman" w:cs="Times New Roman"/>
                <w:sz w:val="24"/>
                <w:szCs w:val="24"/>
              </w:rPr>
              <w:t xml:space="preserve"> </w:t>
            </w:r>
            <w:r>
              <w:rPr>
                <w:rFonts w:ascii="Times New Roman" w:hAnsi="Times New Roman" w:cs="Times New Roman"/>
                <w:sz w:val="24"/>
                <w:szCs w:val="24"/>
              </w:rPr>
              <w:t>повторяющееся снижение производственных показателей</w:t>
            </w:r>
            <w:r w:rsidRPr="00026AE5">
              <w:rPr>
                <w:rFonts w:ascii="Times New Roman" w:hAnsi="Times New Roman" w:cs="Times New Roman"/>
                <w:sz w:val="24"/>
                <w:szCs w:val="24"/>
              </w:rPr>
              <w:t xml:space="preserve">; </w:t>
            </w:r>
            <w:r>
              <w:rPr>
                <w:rFonts w:ascii="Times New Roman" w:hAnsi="Times New Roman" w:cs="Times New Roman"/>
                <w:sz w:val="24"/>
                <w:szCs w:val="24"/>
              </w:rPr>
              <w:t xml:space="preserve">рост </w:t>
            </w:r>
            <w:r w:rsidRPr="00026AE5">
              <w:rPr>
                <w:rFonts w:ascii="Times New Roman" w:hAnsi="Times New Roman" w:cs="Times New Roman"/>
                <w:sz w:val="24"/>
                <w:szCs w:val="24"/>
              </w:rPr>
              <w:t>просроченной кредиторской</w:t>
            </w:r>
            <w:r>
              <w:rPr>
                <w:rFonts w:ascii="Times New Roman" w:hAnsi="Times New Roman" w:cs="Times New Roman"/>
                <w:sz w:val="24"/>
                <w:szCs w:val="24"/>
              </w:rPr>
              <w:t xml:space="preserve"> и дебиторской</w:t>
            </w:r>
            <w:r w:rsidRPr="00026AE5">
              <w:rPr>
                <w:rFonts w:ascii="Times New Roman" w:hAnsi="Times New Roman" w:cs="Times New Roman"/>
                <w:sz w:val="24"/>
                <w:szCs w:val="24"/>
              </w:rPr>
              <w:t xml:space="preserve"> задолженност</w:t>
            </w:r>
            <w:r>
              <w:rPr>
                <w:rFonts w:ascii="Times New Roman" w:hAnsi="Times New Roman" w:cs="Times New Roman"/>
                <w:sz w:val="24"/>
                <w:szCs w:val="24"/>
              </w:rPr>
              <w:t>ей</w:t>
            </w:r>
            <w:r w:rsidRPr="00026AE5">
              <w:rPr>
                <w:rFonts w:ascii="Times New Roman" w:hAnsi="Times New Roman" w:cs="Times New Roman"/>
                <w:sz w:val="24"/>
                <w:szCs w:val="24"/>
              </w:rPr>
              <w:t xml:space="preserve">; </w:t>
            </w:r>
            <w:r>
              <w:rPr>
                <w:rFonts w:ascii="Times New Roman" w:hAnsi="Times New Roman" w:cs="Times New Roman"/>
                <w:sz w:val="24"/>
                <w:szCs w:val="24"/>
              </w:rPr>
              <w:t xml:space="preserve">рост </w:t>
            </w:r>
            <w:r w:rsidRPr="00026AE5">
              <w:rPr>
                <w:rFonts w:ascii="Times New Roman" w:hAnsi="Times New Roman" w:cs="Times New Roman"/>
                <w:sz w:val="24"/>
                <w:szCs w:val="24"/>
              </w:rPr>
              <w:t xml:space="preserve">краткосрочных заемных средств в качестве источников финансирования долгосрочных вложений; низкие значения коэффициентов ликвидности; </w:t>
            </w:r>
            <w:r>
              <w:rPr>
                <w:rFonts w:ascii="Times New Roman" w:hAnsi="Times New Roman" w:cs="Times New Roman"/>
                <w:sz w:val="24"/>
                <w:szCs w:val="24"/>
              </w:rPr>
              <w:t>низкое значение чистого оборотного капитала</w:t>
            </w:r>
            <w:r w:rsidRPr="00026AE5">
              <w:rPr>
                <w:rFonts w:ascii="Times New Roman" w:hAnsi="Times New Roman" w:cs="Times New Roman"/>
                <w:sz w:val="24"/>
                <w:szCs w:val="24"/>
              </w:rPr>
              <w:t xml:space="preserve">; </w:t>
            </w:r>
            <w:r>
              <w:rPr>
                <w:rFonts w:ascii="Times New Roman" w:hAnsi="Times New Roman" w:cs="Times New Roman"/>
                <w:sz w:val="24"/>
                <w:szCs w:val="24"/>
              </w:rPr>
              <w:t>высокие показатели операционного и финансового риска</w:t>
            </w:r>
            <w:r w:rsidRPr="00026AE5">
              <w:rPr>
                <w:rFonts w:ascii="Times New Roman" w:hAnsi="Times New Roman" w:cs="Times New Roman"/>
                <w:sz w:val="24"/>
                <w:szCs w:val="24"/>
              </w:rPr>
              <w:t xml:space="preserve">; </w:t>
            </w:r>
            <w:r>
              <w:rPr>
                <w:rFonts w:ascii="Times New Roman" w:hAnsi="Times New Roman" w:cs="Times New Roman"/>
                <w:sz w:val="24"/>
                <w:szCs w:val="24"/>
              </w:rPr>
              <w:t>неэффективная дивидендная политика</w:t>
            </w:r>
            <w:r w:rsidRPr="00026AE5">
              <w:rPr>
                <w:rFonts w:ascii="Times New Roman" w:hAnsi="Times New Roman" w:cs="Times New Roman"/>
                <w:sz w:val="24"/>
                <w:szCs w:val="24"/>
              </w:rPr>
              <w:t>; наличие сверхнормативных производственных запасов и залежалых товаров; ухудшение отношений с учреждениями банковской системы;</w:t>
            </w:r>
            <w:r>
              <w:rPr>
                <w:rFonts w:ascii="Times New Roman" w:hAnsi="Times New Roman" w:cs="Times New Roman"/>
                <w:sz w:val="24"/>
                <w:szCs w:val="24"/>
              </w:rPr>
              <w:t xml:space="preserve"> </w:t>
            </w:r>
            <w:r w:rsidRPr="00026AE5">
              <w:rPr>
                <w:rFonts w:ascii="Times New Roman" w:hAnsi="Times New Roman" w:cs="Times New Roman"/>
                <w:sz w:val="24"/>
                <w:szCs w:val="24"/>
              </w:rPr>
              <w:t>потери долгосрочных контрактов; неблагоприятные изменения в портфеле заказов; участие предприятия в судебных разбирательствах с непредсказуемым исходом.</w:t>
            </w:r>
          </w:p>
        </w:tc>
        <w:tc>
          <w:tcPr>
            <w:tcW w:w="3402" w:type="dxa"/>
            <w:shd w:val="clear" w:color="auto" w:fill="auto"/>
          </w:tcPr>
          <w:p w14:paraId="0E6F2EF7" w14:textId="7048DA0F" w:rsidR="00C35E95" w:rsidRPr="008A095D" w:rsidRDefault="00C35E95" w:rsidP="00C35E95">
            <w:pPr>
              <w:spacing w:after="0" w:line="240" w:lineRule="auto"/>
              <w:jc w:val="both"/>
              <w:rPr>
                <w:rFonts w:ascii="Times New Roman Bold" w:eastAsia="MS ??" w:hAnsi="Times New Roman Bold" w:cs="Times New Roman Bold"/>
                <w:b/>
                <w:bCs/>
                <w:sz w:val="24"/>
                <w:szCs w:val="24"/>
                <w:lang w:eastAsia="ru-RU"/>
              </w:rPr>
            </w:pPr>
            <w:r w:rsidRPr="008A095D">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w:t>
            </w:r>
            <w:r>
              <w:rPr>
                <w:rFonts w:ascii="Times New Roman" w:eastAsia="MS ??" w:hAnsi="Times New Roman" w:cs="Times New Roman"/>
                <w:sz w:val="24"/>
                <w:szCs w:val="24"/>
                <w:lang w:eastAsia="ru-RU"/>
              </w:rPr>
              <w:t>анализ интернет-источников.</w:t>
            </w:r>
          </w:p>
        </w:tc>
      </w:tr>
      <w:tr w:rsidR="00C35E95" w:rsidRPr="008C694E" w14:paraId="27BB1608" w14:textId="77777777" w:rsidTr="00CA7276">
        <w:tc>
          <w:tcPr>
            <w:tcW w:w="2093" w:type="dxa"/>
            <w:shd w:val="clear" w:color="auto" w:fill="auto"/>
          </w:tcPr>
          <w:p w14:paraId="17B136EA" w14:textId="1B93A2D3" w:rsidR="00C35E95" w:rsidRDefault="00C35E95" w:rsidP="00C35E95">
            <w:pPr>
              <w:tabs>
                <w:tab w:val="center" w:pos="4677"/>
                <w:tab w:val="right" w:pos="9355"/>
              </w:tabs>
              <w:spacing w:after="0" w:line="240" w:lineRule="auto"/>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Тема 5. </w:t>
            </w:r>
            <w:r w:rsidRPr="00DE1B7A">
              <w:rPr>
                <w:rFonts w:ascii="Times New Roman" w:eastAsia="MS ??" w:hAnsi="Times New Roman" w:cs="Times New Roman"/>
                <w:sz w:val="24"/>
                <w:szCs w:val="24"/>
                <w:lang w:eastAsia="ru-RU"/>
              </w:rPr>
              <w:t>Оценка состояния дебиторской и кредиторской задолженностей компании. Методы рефинансирования дебиторской задолженности</w:t>
            </w:r>
          </w:p>
        </w:tc>
        <w:tc>
          <w:tcPr>
            <w:tcW w:w="4678" w:type="dxa"/>
            <w:shd w:val="clear" w:color="auto" w:fill="auto"/>
          </w:tcPr>
          <w:p w14:paraId="2CBD2273" w14:textId="25BD8844" w:rsidR="00C35E95" w:rsidRDefault="00C35E95" w:rsidP="00C35E9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Отражение дебиторской задолженности в финансовой отчетности по РСБУ и МСФО. Использование форфейтинга для финансирования дебиторской задолженности.</w:t>
            </w:r>
          </w:p>
          <w:p w14:paraId="28440182" w14:textId="5C4CB4F5" w:rsidR="00C35E95" w:rsidRDefault="00C35E95" w:rsidP="00C35E9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Разработка критериальных тестов для оценки потенциальных клиентов. Создание в компании резервов по сомнительным долгам, ведение реестра дебиторов.</w:t>
            </w:r>
          </w:p>
          <w:p w14:paraId="04947F69" w14:textId="2CA701C7" w:rsidR="00C35E95" w:rsidRDefault="00C35E95" w:rsidP="00C35E9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Работа с просроченной дебиторской задолженностью</w:t>
            </w:r>
          </w:p>
        </w:tc>
        <w:tc>
          <w:tcPr>
            <w:tcW w:w="3402" w:type="dxa"/>
            <w:shd w:val="clear" w:color="auto" w:fill="auto"/>
          </w:tcPr>
          <w:p w14:paraId="4FE88ECC" w14:textId="0A726FE7" w:rsidR="00C35E95" w:rsidRPr="008A095D" w:rsidRDefault="00C35E95" w:rsidP="00C35E95">
            <w:pPr>
              <w:spacing w:after="0" w:line="240" w:lineRule="auto"/>
              <w:jc w:val="both"/>
              <w:rPr>
                <w:rFonts w:ascii="Times New Roman" w:eastAsia="MS ??" w:hAnsi="Times New Roman" w:cs="Times New Roman"/>
                <w:sz w:val="24"/>
                <w:szCs w:val="24"/>
                <w:lang w:eastAsia="ru-RU"/>
              </w:rPr>
            </w:pPr>
            <w:r w:rsidRPr="008A095D">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w:t>
            </w:r>
            <w:r>
              <w:rPr>
                <w:rFonts w:ascii="Times New Roman" w:eastAsia="MS ??" w:hAnsi="Times New Roman" w:cs="Times New Roman"/>
                <w:sz w:val="24"/>
                <w:szCs w:val="24"/>
                <w:lang w:eastAsia="ru-RU"/>
              </w:rPr>
              <w:t xml:space="preserve">анализ интернет-источников; </w:t>
            </w:r>
            <w:r w:rsidRPr="008A095D">
              <w:rPr>
                <w:rFonts w:ascii="Times New Roman" w:eastAsia="MS ??" w:hAnsi="Times New Roman" w:cs="Times New Roman"/>
                <w:sz w:val="24"/>
                <w:szCs w:val="24"/>
                <w:lang w:eastAsia="ru-RU"/>
              </w:rPr>
              <w:t>подбор материала для тезисов докладов, презентации.</w:t>
            </w:r>
          </w:p>
        </w:tc>
      </w:tr>
      <w:tr w:rsidR="00C35E95" w:rsidRPr="008C694E" w14:paraId="0CA7856B" w14:textId="77777777" w:rsidTr="00CA7276">
        <w:tc>
          <w:tcPr>
            <w:tcW w:w="2093" w:type="dxa"/>
            <w:shd w:val="clear" w:color="auto" w:fill="auto"/>
          </w:tcPr>
          <w:p w14:paraId="1B108A99" w14:textId="1553F7B4" w:rsidR="00C35E95" w:rsidRPr="003D12CE" w:rsidRDefault="00C35E95" w:rsidP="00C35E95">
            <w:pPr>
              <w:tabs>
                <w:tab w:val="center" w:pos="4677"/>
                <w:tab w:val="right" w:pos="9355"/>
              </w:tabs>
              <w:spacing w:after="0" w:line="240" w:lineRule="auto"/>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Тема 6. </w:t>
            </w:r>
            <w:r w:rsidRPr="00DE1B7A">
              <w:rPr>
                <w:rFonts w:ascii="Times New Roman" w:eastAsia="MS ??" w:hAnsi="Times New Roman" w:cs="Times New Roman"/>
                <w:sz w:val="24"/>
                <w:szCs w:val="24"/>
                <w:lang w:eastAsia="ru-RU"/>
              </w:rPr>
              <w:t>Матрицы финансового состояния компании, оценка её финансового потенциала и перспектив развития</w:t>
            </w:r>
          </w:p>
        </w:tc>
        <w:tc>
          <w:tcPr>
            <w:tcW w:w="4678" w:type="dxa"/>
            <w:shd w:val="clear" w:color="auto" w:fill="auto"/>
          </w:tcPr>
          <w:p w14:paraId="64A1D9D6" w14:textId="4A41A8E6" w:rsidR="00C35E95" w:rsidRPr="008A095D" w:rsidRDefault="00C35E95" w:rsidP="00C35E95">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Зарубежный опыт использования матриц финансовых стратегий в оценке потенциала компании и прогнозов её будущего развития.</w:t>
            </w:r>
          </w:p>
        </w:tc>
        <w:tc>
          <w:tcPr>
            <w:tcW w:w="3402" w:type="dxa"/>
            <w:shd w:val="clear" w:color="auto" w:fill="auto"/>
          </w:tcPr>
          <w:p w14:paraId="302EC0CF" w14:textId="02694501" w:rsidR="00C35E95" w:rsidRPr="008A095D" w:rsidRDefault="00C35E95" w:rsidP="00C35E95">
            <w:pPr>
              <w:spacing w:after="0" w:line="240" w:lineRule="auto"/>
              <w:jc w:val="both"/>
              <w:rPr>
                <w:rFonts w:ascii="Times New Roman" w:eastAsia="MS ??" w:hAnsi="Times New Roman" w:cs="Times New Roman"/>
                <w:sz w:val="24"/>
                <w:szCs w:val="24"/>
                <w:lang w:eastAsia="ru-RU"/>
              </w:rPr>
            </w:pPr>
            <w:r w:rsidRPr="008A095D">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w:t>
            </w:r>
            <w:r>
              <w:rPr>
                <w:rFonts w:ascii="Times New Roman" w:eastAsia="MS ??" w:hAnsi="Times New Roman" w:cs="Times New Roman"/>
                <w:sz w:val="24"/>
                <w:szCs w:val="24"/>
                <w:lang w:eastAsia="ru-RU"/>
              </w:rPr>
              <w:t>анализ интернет-источников.</w:t>
            </w:r>
          </w:p>
        </w:tc>
      </w:tr>
    </w:tbl>
    <w:p w14:paraId="75D34B86" w14:textId="0980226B" w:rsidR="00DC7D7C" w:rsidRPr="00EA3F76" w:rsidRDefault="00DC7D7C" w:rsidP="0020433E">
      <w:pPr>
        <w:pStyle w:val="2"/>
      </w:pPr>
      <w:bookmarkStart w:id="41" w:name="_Toc494714919"/>
      <w:bookmarkStart w:id="42" w:name="_Toc68554379"/>
      <w:bookmarkStart w:id="43" w:name="_Toc68554685"/>
      <w:bookmarkStart w:id="44" w:name="_Toc104293099"/>
      <w:bookmarkStart w:id="45" w:name="_Toc415149563"/>
      <w:bookmarkEnd w:id="36"/>
      <w:r w:rsidRPr="00EA3F76">
        <w:t xml:space="preserve">6.2. </w:t>
      </w:r>
      <w:bookmarkEnd w:id="41"/>
      <w:r w:rsidRPr="00EA3F76">
        <w:t>Перечень вопросов, заданий, тем для подготовки к текущему контролю</w:t>
      </w:r>
      <w:bookmarkEnd w:id="42"/>
      <w:bookmarkEnd w:id="43"/>
      <w:r w:rsidR="004F0AB1">
        <w:t xml:space="preserve"> </w:t>
      </w:r>
      <w:r w:rsidR="004F0AB1" w:rsidRPr="00196195">
        <w:t>(согласно таблице 2)</w:t>
      </w:r>
      <w:bookmarkEnd w:id="44"/>
    </w:p>
    <w:p w14:paraId="46053ADB" w14:textId="14DDFEC2" w:rsidR="009612AF" w:rsidRDefault="00C26789" w:rsidP="009612AF">
      <w:pPr>
        <w:spacing w:after="0" w:line="360" w:lineRule="auto"/>
        <w:ind w:firstLine="709"/>
        <w:jc w:val="both"/>
        <w:rPr>
          <w:rFonts w:ascii="Times New Roman" w:eastAsia="Times New Roman" w:hAnsi="Times New Roman" w:cs="Times New Roman"/>
          <w:b/>
          <w:sz w:val="28"/>
          <w:szCs w:val="28"/>
          <w:lang w:eastAsia="ru-RU"/>
        </w:rPr>
      </w:pPr>
      <w:r w:rsidRPr="00196195">
        <w:rPr>
          <w:rFonts w:ascii="Times New Roman" w:eastAsia="Times New Roman" w:hAnsi="Times New Roman" w:cs="Times New Roman"/>
          <w:b/>
          <w:sz w:val="28"/>
          <w:szCs w:val="28"/>
          <w:lang w:eastAsia="ru-RU"/>
        </w:rPr>
        <w:t>Примерный п</w:t>
      </w:r>
      <w:r w:rsidR="009612AF" w:rsidRPr="00196195">
        <w:rPr>
          <w:rFonts w:ascii="Times New Roman" w:eastAsia="Times New Roman" w:hAnsi="Times New Roman" w:cs="Times New Roman"/>
          <w:b/>
          <w:sz w:val="28"/>
          <w:szCs w:val="28"/>
          <w:lang w:eastAsia="ru-RU"/>
        </w:rPr>
        <w:t xml:space="preserve">еречень тем </w:t>
      </w:r>
      <w:r w:rsidR="005F597C" w:rsidRPr="00196195">
        <w:rPr>
          <w:rFonts w:ascii="Times New Roman" w:eastAsia="Times New Roman" w:hAnsi="Times New Roman" w:cs="Times New Roman"/>
          <w:b/>
          <w:sz w:val="28"/>
          <w:szCs w:val="28"/>
          <w:lang w:eastAsia="ru-RU"/>
        </w:rPr>
        <w:t>домашней творческой работы</w:t>
      </w:r>
      <w:r w:rsidR="009612AF" w:rsidRPr="00196195">
        <w:rPr>
          <w:rFonts w:ascii="Times New Roman" w:eastAsia="Times New Roman" w:hAnsi="Times New Roman" w:cs="Times New Roman"/>
          <w:b/>
          <w:sz w:val="28"/>
          <w:szCs w:val="28"/>
          <w:lang w:eastAsia="ru-RU"/>
        </w:rPr>
        <w:t>:</w:t>
      </w:r>
    </w:p>
    <w:p w14:paraId="6017B17D" w14:textId="77777777" w:rsidR="00103FC2" w:rsidRDefault="00103FC2" w:rsidP="00FB7387">
      <w:pPr>
        <w:spacing w:after="0" w:line="240" w:lineRule="auto"/>
        <w:ind w:firstLine="709"/>
        <w:jc w:val="both"/>
        <w:rPr>
          <w:rFonts w:ascii="Times New Roman" w:eastAsia="Times New Roman" w:hAnsi="Times New Roman" w:cs="Times New Roman"/>
          <w:b/>
          <w:bCs/>
          <w:sz w:val="28"/>
          <w:szCs w:val="28"/>
          <w:lang w:eastAsia="ru-RU"/>
        </w:rPr>
      </w:pPr>
    </w:p>
    <w:p w14:paraId="51AFC20B" w14:textId="7400ED0E" w:rsidR="00D10542" w:rsidRPr="00FB7387" w:rsidRDefault="009612AF" w:rsidP="00FB7387">
      <w:pPr>
        <w:spacing w:after="0" w:line="240" w:lineRule="auto"/>
        <w:ind w:firstLine="709"/>
        <w:jc w:val="both"/>
        <w:rPr>
          <w:rFonts w:ascii="Times New Roman" w:eastAsia="Times New Roman" w:hAnsi="Times New Roman" w:cs="Times New Roman"/>
          <w:b/>
          <w:bCs/>
          <w:sz w:val="28"/>
          <w:szCs w:val="28"/>
          <w:lang w:eastAsia="ru-RU"/>
        </w:rPr>
      </w:pPr>
      <w:r w:rsidRPr="00196195">
        <w:rPr>
          <w:rFonts w:ascii="Times New Roman" w:eastAsia="Times New Roman" w:hAnsi="Times New Roman" w:cs="Times New Roman"/>
          <w:b/>
          <w:bCs/>
          <w:sz w:val="28"/>
          <w:szCs w:val="28"/>
          <w:lang w:eastAsia="ru-RU"/>
        </w:rPr>
        <w:t>Тем</w:t>
      </w:r>
      <w:r w:rsidR="001F26C1" w:rsidRPr="00196195">
        <w:rPr>
          <w:rFonts w:ascii="Times New Roman" w:eastAsia="Times New Roman" w:hAnsi="Times New Roman" w:cs="Times New Roman"/>
          <w:b/>
          <w:bCs/>
          <w:sz w:val="28"/>
          <w:szCs w:val="28"/>
          <w:lang w:eastAsia="ru-RU"/>
        </w:rPr>
        <w:t>ы раздела</w:t>
      </w:r>
      <w:r w:rsidRPr="00196195">
        <w:rPr>
          <w:rFonts w:ascii="Times New Roman" w:eastAsia="Times New Roman" w:hAnsi="Times New Roman" w:cs="Times New Roman"/>
          <w:b/>
          <w:bCs/>
          <w:sz w:val="28"/>
          <w:szCs w:val="28"/>
          <w:lang w:eastAsia="ru-RU"/>
        </w:rPr>
        <w:t xml:space="preserve"> 1: </w:t>
      </w:r>
      <w:r w:rsidR="00196195" w:rsidRPr="009B0947">
        <w:rPr>
          <w:rFonts w:ascii="Times New Roman" w:eastAsia="Times New Roman" w:hAnsi="Times New Roman" w:cs="Times New Roman"/>
          <w:b/>
          <w:bCs/>
          <w:sz w:val="28"/>
          <w:szCs w:val="28"/>
          <w:lang w:eastAsia="ru-RU"/>
        </w:rPr>
        <w:t>Сущность финансовой диагностики состояния компании, базовые принципы, цели и задачи. Информационная база финансовой диагностики</w:t>
      </w:r>
    </w:p>
    <w:p w14:paraId="7E85A4C5" w14:textId="73C90A14" w:rsidR="009612AF" w:rsidRDefault="00C665DC" w:rsidP="005D62B0">
      <w:pPr>
        <w:pStyle w:val="af1"/>
        <w:numPr>
          <w:ilvl w:val="0"/>
          <w:numId w:val="3"/>
        </w:numPr>
        <w:ind w:left="567" w:hanging="567"/>
        <w:jc w:val="both"/>
        <w:rPr>
          <w:sz w:val="28"/>
          <w:szCs w:val="28"/>
        </w:rPr>
      </w:pPr>
      <w:r w:rsidRPr="00C665DC">
        <w:rPr>
          <w:sz w:val="28"/>
          <w:szCs w:val="28"/>
        </w:rPr>
        <w:t>Цели, задачи и базовые принципы финансовой диагностики.</w:t>
      </w:r>
    </w:p>
    <w:p w14:paraId="2D8ABA26" w14:textId="7A1C5103" w:rsidR="00C30965" w:rsidRDefault="00C30965" w:rsidP="005D62B0">
      <w:pPr>
        <w:pStyle w:val="af1"/>
        <w:numPr>
          <w:ilvl w:val="0"/>
          <w:numId w:val="3"/>
        </w:numPr>
        <w:ind w:left="567" w:hanging="567"/>
        <w:jc w:val="both"/>
        <w:rPr>
          <w:sz w:val="28"/>
          <w:szCs w:val="28"/>
        </w:rPr>
      </w:pPr>
      <w:r>
        <w:rPr>
          <w:sz w:val="28"/>
          <w:szCs w:val="28"/>
        </w:rPr>
        <w:t>Виды финансовой отчетности компании, российские и международные стандарты.</w:t>
      </w:r>
    </w:p>
    <w:p w14:paraId="02949269" w14:textId="0925C6FD" w:rsidR="00C665DC" w:rsidRDefault="00C30965" w:rsidP="005D62B0">
      <w:pPr>
        <w:pStyle w:val="af1"/>
        <w:numPr>
          <w:ilvl w:val="0"/>
          <w:numId w:val="3"/>
        </w:numPr>
        <w:ind w:left="567" w:hanging="567"/>
        <w:jc w:val="both"/>
        <w:rPr>
          <w:sz w:val="28"/>
          <w:szCs w:val="28"/>
        </w:rPr>
      </w:pPr>
      <w:r>
        <w:rPr>
          <w:sz w:val="28"/>
          <w:szCs w:val="28"/>
        </w:rPr>
        <w:lastRenderedPageBreak/>
        <w:t>Формы отчетности по РСБУ. Взаимосвязь между различными формами бухгалтерской отчетности.</w:t>
      </w:r>
    </w:p>
    <w:p w14:paraId="0EF6126E" w14:textId="3DB5A2E6" w:rsidR="00C30965" w:rsidRDefault="00C30965" w:rsidP="005D62B0">
      <w:pPr>
        <w:pStyle w:val="af1"/>
        <w:numPr>
          <w:ilvl w:val="0"/>
          <w:numId w:val="3"/>
        </w:numPr>
        <w:ind w:left="567" w:hanging="567"/>
        <w:jc w:val="both"/>
        <w:rPr>
          <w:sz w:val="28"/>
          <w:szCs w:val="28"/>
        </w:rPr>
      </w:pPr>
      <w:r>
        <w:rPr>
          <w:sz w:val="28"/>
          <w:szCs w:val="28"/>
        </w:rPr>
        <w:t>Инструменты и методы финансового анализа.</w:t>
      </w:r>
    </w:p>
    <w:p w14:paraId="6F77CF5C" w14:textId="56BA21F5" w:rsidR="00C30965" w:rsidRPr="00C665DC" w:rsidRDefault="00C30965" w:rsidP="005D62B0">
      <w:pPr>
        <w:pStyle w:val="af1"/>
        <w:numPr>
          <w:ilvl w:val="0"/>
          <w:numId w:val="3"/>
        </w:numPr>
        <w:ind w:left="567" w:hanging="567"/>
        <w:jc w:val="both"/>
        <w:rPr>
          <w:sz w:val="28"/>
          <w:szCs w:val="28"/>
        </w:rPr>
      </w:pPr>
      <w:r>
        <w:rPr>
          <w:bCs/>
          <w:sz w:val="28"/>
          <w:szCs w:val="28"/>
        </w:rPr>
        <w:t>Внутренние и внешние факторы, влияющие на финансовое состояние компании.</w:t>
      </w:r>
    </w:p>
    <w:p w14:paraId="1F7E4000" w14:textId="77777777" w:rsidR="00C665DC" w:rsidRPr="00EA3F76" w:rsidRDefault="00C665DC" w:rsidP="009612AF">
      <w:pPr>
        <w:spacing w:after="0" w:line="360" w:lineRule="auto"/>
        <w:ind w:firstLine="709"/>
        <w:contextualSpacing/>
        <w:jc w:val="both"/>
        <w:rPr>
          <w:rFonts w:ascii="Times New Roman" w:eastAsia="Times New Roman" w:hAnsi="Times New Roman" w:cs="Times New Roman"/>
          <w:sz w:val="28"/>
          <w:szCs w:val="28"/>
        </w:rPr>
      </w:pPr>
    </w:p>
    <w:p w14:paraId="680F0DB4" w14:textId="55220A15" w:rsidR="00D10542" w:rsidRPr="006A4AC5" w:rsidRDefault="009612AF" w:rsidP="00FB7387">
      <w:pPr>
        <w:spacing w:after="0" w:line="240" w:lineRule="auto"/>
        <w:ind w:firstLine="709"/>
        <w:jc w:val="both"/>
        <w:rPr>
          <w:rFonts w:ascii="Times New Roman" w:eastAsia="Times New Roman" w:hAnsi="Times New Roman" w:cs="Times New Roman"/>
          <w:b/>
          <w:bCs/>
          <w:sz w:val="28"/>
          <w:szCs w:val="28"/>
          <w:lang w:eastAsia="ru-RU"/>
        </w:rPr>
      </w:pPr>
      <w:r w:rsidRPr="006A4AC5">
        <w:rPr>
          <w:rFonts w:ascii="Times New Roman" w:eastAsia="Times New Roman" w:hAnsi="Times New Roman" w:cs="Times New Roman"/>
          <w:b/>
          <w:bCs/>
          <w:sz w:val="28"/>
          <w:szCs w:val="28"/>
          <w:lang w:eastAsia="ru-RU"/>
        </w:rPr>
        <w:t xml:space="preserve">Темы раздела 2: </w:t>
      </w:r>
      <w:r w:rsidR="006A4AC5" w:rsidRPr="006A4AC5">
        <w:rPr>
          <w:rFonts w:ascii="Times New Roman" w:eastAsia="Times New Roman" w:hAnsi="Times New Roman" w:cs="Times New Roman"/>
          <w:b/>
          <w:bCs/>
          <w:sz w:val="28"/>
          <w:szCs w:val="28"/>
          <w:lang w:eastAsia="ru-RU"/>
        </w:rPr>
        <w:t>Инструменты финансовой диагностики и основные финансовые показатели в системе диагностики финансового состояния компании</w:t>
      </w:r>
    </w:p>
    <w:p w14:paraId="248DA136" w14:textId="67435148" w:rsidR="009612AF" w:rsidRDefault="00C30965" w:rsidP="005D62B0">
      <w:pPr>
        <w:pStyle w:val="af1"/>
        <w:numPr>
          <w:ilvl w:val="0"/>
          <w:numId w:val="3"/>
        </w:numPr>
        <w:ind w:left="567" w:hanging="567"/>
        <w:jc w:val="both"/>
        <w:rPr>
          <w:sz w:val="28"/>
          <w:szCs w:val="28"/>
        </w:rPr>
      </w:pPr>
      <w:r>
        <w:rPr>
          <w:sz w:val="28"/>
          <w:szCs w:val="28"/>
        </w:rPr>
        <w:t>Показатели ликвидность и платежеспособности</w:t>
      </w:r>
      <w:r w:rsidR="009612AF" w:rsidRPr="00EA3F76">
        <w:rPr>
          <w:sz w:val="28"/>
          <w:szCs w:val="28"/>
        </w:rPr>
        <w:t>.</w:t>
      </w:r>
      <w:r>
        <w:rPr>
          <w:sz w:val="28"/>
          <w:szCs w:val="28"/>
        </w:rPr>
        <w:t xml:space="preserve"> Сущность, методика расчета, направления использования.</w:t>
      </w:r>
    </w:p>
    <w:p w14:paraId="1C92144B" w14:textId="57DD5515" w:rsidR="005D62B0" w:rsidRPr="00EA3F76" w:rsidRDefault="005D62B0" w:rsidP="005D62B0">
      <w:pPr>
        <w:pStyle w:val="af1"/>
        <w:numPr>
          <w:ilvl w:val="0"/>
          <w:numId w:val="3"/>
        </w:numPr>
        <w:ind w:left="567" w:hanging="567"/>
        <w:jc w:val="both"/>
        <w:rPr>
          <w:sz w:val="28"/>
          <w:szCs w:val="28"/>
        </w:rPr>
      </w:pPr>
      <w:r>
        <w:rPr>
          <w:sz w:val="28"/>
          <w:szCs w:val="28"/>
        </w:rPr>
        <w:t>Показатели чистого оборотного капитала и чистого операционного оборотного капитала (</w:t>
      </w:r>
      <w:r w:rsidRPr="005D62B0">
        <w:rPr>
          <w:sz w:val="28"/>
          <w:szCs w:val="28"/>
        </w:rPr>
        <w:t>NWC, NOWC).</w:t>
      </w:r>
    </w:p>
    <w:p w14:paraId="5B207E4C" w14:textId="025D3A38" w:rsidR="00C30965" w:rsidRPr="00EA3F76" w:rsidRDefault="00C30965" w:rsidP="005D62B0">
      <w:pPr>
        <w:pStyle w:val="af1"/>
        <w:numPr>
          <w:ilvl w:val="0"/>
          <w:numId w:val="3"/>
        </w:numPr>
        <w:ind w:left="567" w:hanging="567"/>
        <w:jc w:val="both"/>
        <w:rPr>
          <w:sz w:val="28"/>
          <w:szCs w:val="28"/>
        </w:rPr>
      </w:pPr>
      <w:r>
        <w:rPr>
          <w:sz w:val="28"/>
          <w:szCs w:val="28"/>
        </w:rPr>
        <w:t>Показатели финансовой устойчивости (структуры капитала) компании</w:t>
      </w:r>
      <w:r w:rsidRPr="00EA3F76">
        <w:rPr>
          <w:sz w:val="28"/>
          <w:szCs w:val="28"/>
        </w:rPr>
        <w:t>.</w:t>
      </w:r>
      <w:r>
        <w:rPr>
          <w:sz w:val="28"/>
          <w:szCs w:val="28"/>
        </w:rPr>
        <w:t xml:space="preserve"> Сущность, методика расчета, направления использования.</w:t>
      </w:r>
    </w:p>
    <w:p w14:paraId="7FF0AEA2" w14:textId="7F8765F2" w:rsidR="00C30965" w:rsidRPr="00EA3F76" w:rsidRDefault="00C30965" w:rsidP="005D62B0">
      <w:pPr>
        <w:pStyle w:val="af1"/>
        <w:numPr>
          <w:ilvl w:val="0"/>
          <w:numId w:val="3"/>
        </w:numPr>
        <w:ind w:left="567" w:hanging="567"/>
        <w:jc w:val="both"/>
        <w:rPr>
          <w:sz w:val="28"/>
          <w:szCs w:val="28"/>
        </w:rPr>
      </w:pPr>
      <w:r>
        <w:rPr>
          <w:sz w:val="28"/>
          <w:szCs w:val="28"/>
        </w:rPr>
        <w:t>Показатели оборачиваемости (деловой активности)</w:t>
      </w:r>
      <w:r w:rsidRPr="00EA3F76">
        <w:rPr>
          <w:sz w:val="28"/>
          <w:szCs w:val="28"/>
        </w:rPr>
        <w:t>.</w:t>
      </w:r>
      <w:r>
        <w:rPr>
          <w:sz w:val="28"/>
          <w:szCs w:val="28"/>
        </w:rPr>
        <w:t xml:space="preserve"> Сущность, методика расчета, направления использования.</w:t>
      </w:r>
    </w:p>
    <w:p w14:paraId="05672FF2" w14:textId="56F3A7A2" w:rsidR="00C30965" w:rsidRPr="00EA3F76" w:rsidRDefault="00C30965" w:rsidP="005D62B0">
      <w:pPr>
        <w:pStyle w:val="af1"/>
        <w:numPr>
          <w:ilvl w:val="0"/>
          <w:numId w:val="3"/>
        </w:numPr>
        <w:ind w:left="567" w:hanging="567"/>
        <w:jc w:val="both"/>
        <w:rPr>
          <w:sz w:val="28"/>
          <w:szCs w:val="28"/>
        </w:rPr>
      </w:pPr>
      <w:r>
        <w:rPr>
          <w:sz w:val="28"/>
          <w:szCs w:val="28"/>
        </w:rPr>
        <w:t>Виды прибыли и показатели рентабельности</w:t>
      </w:r>
      <w:r w:rsidRPr="00EA3F76">
        <w:rPr>
          <w:sz w:val="28"/>
          <w:szCs w:val="28"/>
        </w:rPr>
        <w:t>.</w:t>
      </w:r>
      <w:r>
        <w:rPr>
          <w:sz w:val="28"/>
          <w:szCs w:val="28"/>
        </w:rPr>
        <w:t xml:space="preserve"> Сущность, методика расчета, направления использования.</w:t>
      </w:r>
    </w:p>
    <w:p w14:paraId="6D880795" w14:textId="2A795C8A" w:rsidR="009612AF" w:rsidRPr="00EA3F76" w:rsidRDefault="00C30965" w:rsidP="005D62B0">
      <w:pPr>
        <w:pStyle w:val="af1"/>
        <w:numPr>
          <w:ilvl w:val="0"/>
          <w:numId w:val="3"/>
        </w:numPr>
        <w:ind w:left="567" w:hanging="567"/>
        <w:jc w:val="both"/>
        <w:rPr>
          <w:sz w:val="28"/>
          <w:szCs w:val="28"/>
        </w:rPr>
      </w:pPr>
      <w:r>
        <w:rPr>
          <w:sz w:val="28"/>
          <w:szCs w:val="28"/>
        </w:rPr>
        <w:t>Факторный анализ прибыли</w:t>
      </w:r>
      <w:r w:rsidR="009612AF" w:rsidRPr="00EA3F76">
        <w:rPr>
          <w:sz w:val="28"/>
          <w:szCs w:val="28"/>
        </w:rPr>
        <w:t>.</w:t>
      </w:r>
      <w:r>
        <w:rPr>
          <w:sz w:val="28"/>
          <w:szCs w:val="28"/>
        </w:rPr>
        <w:t xml:space="preserve"> Модель Дюпона</w:t>
      </w:r>
    </w:p>
    <w:p w14:paraId="04F388AB" w14:textId="77777777" w:rsidR="00C30965" w:rsidRDefault="00C30965" w:rsidP="009612AF">
      <w:pPr>
        <w:spacing w:after="0" w:line="360" w:lineRule="auto"/>
        <w:ind w:firstLine="709"/>
        <w:jc w:val="both"/>
        <w:rPr>
          <w:rFonts w:ascii="Times New Roman" w:eastAsia="MS ??" w:hAnsi="Times New Roman" w:cs="Times New Roman"/>
          <w:b/>
          <w:bCs/>
          <w:sz w:val="24"/>
          <w:szCs w:val="24"/>
          <w:lang w:eastAsia="ru-RU"/>
        </w:rPr>
      </w:pPr>
    </w:p>
    <w:p w14:paraId="3CEED541" w14:textId="7E37B37D" w:rsidR="009612AF" w:rsidRPr="006A4AC5" w:rsidRDefault="009612AF" w:rsidP="00FB7387">
      <w:pPr>
        <w:spacing w:after="0" w:line="240" w:lineRule="auto"/>
        <w:ind w:firstLine="709"/>
        <w:jc w:val="both"/>
        <w:rPr>
          <w:rFonts w:ascii="Times New Roman" w:eastAsia="Times New Roman" w:hAnsi="Times New Roman" w:cs="Times New Roman"/>
          <w:b/>
          <w:bCs/>
          <w:sz w:val="28"/>
          <w:szCs w:val="28"/>
          <w:lang w:eastAsia="ru-RU"/>
        </w:rPr>
      </w:pPr>
      <w:r w:rsidRPr="006A4AC5">
        <w:rPr>
          <w:rFonts w:ascii="Times New Roman" w:eastAsia="Times New Roman" w:hAnsi="Times New Roman" w:cs="Times New Roman"/>
          <w:b/>
          <w:bCs/>
          <w:sz w:val="28"/>
          <w:szCs w:val="28"/>
          <w:lang w:eastAsia="ru-RU"/>
        </w:rPr>
        <w:t xml:space="preserve">Темы раздела 3: </w:t>
      </w:r>
      <w:r w:rsidR="006A4AC5" w:rsidRPr="006A4AC5">
        <w:rPr>
          <w:rFonts w:ascii="Times New Roman" w:eastAsia="Times New Roman" w:hAnsi="Times New Roman" w:cs="Times New Roman"/>
          <w:b/>
          <w:bCs/>
          <w:sz w:val="28"/>
          <w:szCs w:val="28"/>
          <w:lang w:eastAsia="ru-RU"/>
        </w:rPr>
        <w:t>Оценка финансового, операционного и совокупного риска компании на основе показателей финансового и операционного рычага</w:t>
      </w:r>
    </w:p>
    <w:p w14:paraId="317805B7" w14:textId="129C5B0D" w:rsidR="009612AF" w:rsidRDefault="009612AF" w:rsidP="005D62B0">
      <w:pPr>
        <w:pStyle w:val="af1"/>
        <w:numPr>
          <w:ilvl w:val="0"/>
          <w:numId w:val="3"/>
        </w:numPr>
        <w:ind w:left="567" w:hanging="567"/>
        <w:jc w:val="both"/>
        <w:rPr>
          <w:sz w:val="28"/>
          <w:szCs w:val="28"/>
        </w:rPr>
      </w:pPr>
      <w:r w:rsidRPr="00EA3F76">
        <w:rPr>
          <w:sz w:val="28"/>
          <w:szCs w:val="28"/>
        </w:rPr>
        <w:t xml:space="preserve"> </w:t>
      </w:r>
      <w:r w:rsidR="00C30965">
        <w:rPr>
          <w:sz w:val="28"/>
          <w:szCs w:val="28"/>
        </w:rPr>
        <w:t>Первая концепция эффекта финансового рычага</w:t>
      </w:r>
      <w:r w:rsidRPr="00EA3F76">
        <w:rPr>
          <w:sz w:val="28"/>
          <w:szCs w:val="28"/>
        </w:rPr>
        <w:t>.</w:t>
      </w:r>
      <w:r w:rsidR="00C30965">
        <w:rPr>
          <w:sz w:val="28"/>
          <w:szCs w:val="28"/>
        </w:rPr>
        <w:t xml:space="preserve"> Сущность и методика оценки.</w:t>
      </w:r>
    </w:p>
    <w:p w14:paraId="10449170" w14:textId="25DA2EAB" w:rsidR="00C30965" w:rsidRPr="00EA3F76" w:rsidRDefault="00C30965" w:rsidP="005D62B0">
      <w:pPr>
        <w:pStyle w:val="af1"/>
        <w:numPr>
          <w:ilvl w:val="0"/>
          <w:numId w:val="3"/>
        </w:numPr>
        <w:ind w:left="567" w:hanging="567"/>
        <w:jc w:val="both"/>
        <w:rPr>
          <w:sz w:val="28"/>
          <w:szCs w:val="28"/>
        </w:rPr>
      </w:pPr>
      <w:r>
        <w:rPr>
          <w:sz w:val="28"/>
          <w:szCs w:val="28"/>
        </w:rPr>
        <w:t>Вторая концепция эффекта финансового рычага</w:t>
      </w:r>
      <w:r w:rsidRPr="00EA3F76">
        <w:rPr>
          <w:sz w:val="28"/>
          <w:szCs w:val="28"/>
        </w:rPr>
        <w:t>.</w:t>
      </w:r>
      <w:r>
        <w:rPr>
          <w:sz w:val="28"/>
          <w:szCs w:val="28"/>
        </w:rPr>
        <w:t xml:space="preserve"> Сущность и методика оценки.</w:t>
      </w:r>
    </w:p>
    <w:p w14:paraId="3E3D28C4" w14:textId="7000370A" w:rsidR="00C30965" w:rsidRPr="00EA3F76" w:rsidRDefault="00C30965" w:rsidP="005D62B0">
      <w:pPr>
        <w:pStyle w:val="af1"/>
        <w:numPr>
          <w:ilvl w:val="0"/>
          <w:numId w:val="3"/>
        </w:numPr>
        <w:ind w:left="567" w:hanging="567"/>
        <w:jc w:val="both"/>
        <w:rPr>
          <w:sz w:val="28"/>
          <w:szCs w:val="28"/>
        </w:rPr>
      </w:pPr>
      <w:r>
        <w:rPr>
          <w:sz w:val="28"/>
          <w:szCs w:val="28"/>
        </w:rPr>
        <w:t>Оценка риска, генерируемая структурой капитала компании.</w:t>
      </w:r>
    </w:p>
    <w:p w14:paraId="343C4D08" w14:textId="09CBD6F1" w:rsidR="005F33CC" w:rsidRPr="00EA3F76" w:rsidRDefault="005F33CC" w:rsidP="005D62B0">
      <w:pPr>
        <w:pStyle w:val="af1"/>
        <w:numPr>
          <w:ilvl w:val="0"/>
          <w:numId w:val="3"/>
        </w:numPr>
        <w:ind w:left="567" w:hanging="567"/>
        <w:jc w:val="both"/>
        <w:rPr>
          <w:sz w:val="28"/>
          <w:szCs w:val="28"/>
        </w:rPr>
      </w:pPr>
      <w:r>
        <w:rPr>
          <w:sz w:val="28"/>
          <w:szCs w:val="28"/>
        </w:rPr>
        <w:t xml:space="preserve">Показатель запаса финансовой прочности, </w:t>
      </w:r>
      <w:r w:rsidRPr="005D62B0">
        <w:rPr>
          <w:sz w:val="28"/>
          <w:szCs w:val="28"/>
        </w:rPr>
        <w:t>FSM</w:t>
      </w:r>
      <w:r w:rsidRPr="005F33CC">
        <w:rPr>
          <w:sz w:val="28"/>
          <w:szCs w:val="28"/>
        </w:rPr>
        <w:t>/</w:t>
      </w:r>
      <w:r>
        <w:rPr>
          <w:sz w:val="28"/>
          <w:szCs w:val="28"/>
        </w:rPr>
        <w:t xml:space="preserve"> Сущность и методика оценки.</w:t>
      </w:r>
    </w:p>
    <w:p w14:paraId="135DCB15" w14:textId="46660EAB" w:rsidR="00C30965" w:rsidRDefault="005F33CC" w:rsidP="005D62B0">
      <w:pPr>
        <w:pStyle w:val="af1"/>
        <w:numPr>
          <w:ilvl w:val="0"/>
          <w:numId w:val="3"/>
        </w:numPr>
        <w:ind w:left="567" w:hanging="567"/>
        <w:jc w:val="both"/>
        <w:rPr>
          <w:sz w:val="28"/>
          <w:szCs w:val="28"/>
        </w:rPr>
      </w:pPr>
      <w:r>
        <w:rPr>
          <w:sz w:val="28"/>
          <w:szCs w:val="28"/>
        </w:rPr>
        <w:t>Валовая маржа (маржинальная прибыль). Методика расчета, возможности использования.</w:t>
      </w:r>
    </w:p>
    <w:p w14:paraId="544D9F8B" w14:textId="6952D6EC" w:rsidR="005F33CC" w:rsidRDefault="005F33CC" w:rsidP="005D62B0">
      <w:pPr>
        <w:pStyle w:val="af1"/>
        <w:numPr>
          <w:ilvl w:val="0"/>
          <w:numId w:val="3"/>
        </w:numPr>
        <w:ind w:left="567" w:hanging="567"/>
        <w:jc w:val="both"/>
        <w:rPr>
          <w:sz w:val="28"/>
          <w:szCs w:val="28"/>
        </w:rPr>
      </w:pPr>
      <w:r>
        <w:rPr>
          <w:sz w:val="28"/>
          <w:szCs w:val="28"/>
        </w:rPr>
        <w:t>Постоянные и переменные затраты.</w:t>
      </w:r>
    </w:p>
    <w:p w14:paraId="6F1DE7CF" w14:textId="34CB1A39" w:rsidR="005F33CC" w:rsidRDefault="005F33CC" w:rsidP="005D62B0">
      <w:pPr>
        <w:pStyle w:val="af1"/>
        <w:numPr>
          <w:ilvl w:val="0"/>
          <w:numId w:val="3"/>
        </w:numPr>
        <w:ind w:left="567" w:hanging="567"/>
        <w:jc w:val="both"/>
        <w:rPr>
          <w:sz w:val="28"/>
          <w:szCs w:val="28"/>
        </w:rPr>
      </w:pPr>
      <w:r>
        <w:rPr>
          <w:sz w:val="28"/>
          <w:szCs w:val="28"/>
        </w:rPr>
        <w:t>Эффект финансового рычага, способы оценки.</w:t>
      </w:r>
    </w:p>
    <w:p w14:paraId="6EB9C2B0" w14:textId="3D143D15" w:rsidR="005F33CC" w:rsidRPr="00EA3F76" w:rsidRDefault="005F33CC" w:rsidP="005D62B0">
      <w:pPr>
        <w:pStyle w:val="af1"/>
        <w:numPr>
          <w:ilvl w:val="0"/>
          <w:numId w:val="3"/>
        </w:numPr>
        <w:ind w:left="567" w:hanging="567"/>
        <w:jc w:val="both"/>
        <w:rPr>
          <w:sz w:val="28"/>
          <w:szCs w:val="28"/>
        </w:rPr>
      </w:pPr>
      <w:r>
        <w:rPr>
          <w:sz w:val="28"/>
          <w:szCs w:val="28"/>
        </w:rPr>
        <w:t>Оценка уровня производственного (операционного) риска.</w:t>
      </w:r>
    </w:p>
    <w:p w14:paraId="2571629D" w14:textId="77777777" w:rsidR="00C30965" w:rsidRDefault="00C30965" w:rsidP="009612AF">
      <w:pPr>
        <w:spacing w:after="0" w:line="360" w:lineRule="auto"/>
        <w:ind w:firstLine="709"/>
        <w:jc w:val="both"/>
        <w:rPr>
          <w:rFonts w:ascii="Times New Roman" w:eastAsia="MS ??" w:hAnsi="Times New Roman" w:cs="Times New Roman"/>
          <w:b/>
          <w:bCs/>
          <w:sz w:val="24"/>
          <w:szCs w:val="24"/>
          <w:lang w:eastAsia="ru-RU"/>
        </w:rPr>
      </w:pPr>
    </w:p>
    <w:p w14:paraId="496B8320" w14:textId="3A0A3729" w:rsidR="00D10542" w:rsidRPr="005656FA" w:rsidRDefault="009612AF" w:rsidP="00FB7387">
      <w:pPr>
        <w:spacing w:after="0" w:line="240" w:lineRule="auto"/>
        <w:ind w:firstLine="709"/>
        <w:jc w:val="both"/>
        <w:rPr>
          <w:rFonts w:ascii="Times New Roman" w:eastAsia="Times New Roman" w:hAnsi="Times New Roman" w:cs="Times New Roman"/>
          <w:b/>
          <w:bCs/>
          <w:sz w:val="28"/>
          <w:szCs w:val="28"/>
          <w:lang w:eastAsia="ru-RU"/>
        </w:rPr>
      </w:pPr>
      <w:r w:rsidRPr="005656FA">
        <w:rPr>
          <w:rFonts w:ascii="Times New Roman" w:eastAsia="Times New Roman" w:hAnsi="Times New Roman" w:cs="Times New Roman"/>
          <w:b/>
          <w:bCs/>
          <w:sz w:val="28"/>
          <w:szCs w:val="28"/>
          <w:lang w:eastAsia="ru-RU"/>
        </w:rPr>
        <w:t xml:space="preserve">Темы раздела 4: </w:t>
      </w:r>
      <w:r w:rsidR="005656FA" w:rsidRPr="005656FA">
        <w:rPr>
          <w:rFonts w:ascii="Times New Roman" w:eastAsia="Times New Roman" w:hAnsi="Times New Roman" w:cs="Times New Roman"/>
          <w:b/>
          <w:bCs/>
          <w:sz w:val="28"/>
          <w:szCs w:val="28"/>
          <w:lang w:eastAsia="ru-RU"/>
        </w:rPr>
        <w:t>Оценка вероятности банкротства компании и инструменты выхода из кризисного состояния</w:t>
      </w:r>
    </w:p>
    <w:p w14:paraId="111B44D6" w14:textId="0C7FFF88" w:rsidR="005F33CC" w:rsidRPr="005D62B0" w:rsidRDefault="005F33CC" w:rsidP="005D62B0">
      <w:pPr>
        <w:pStyle w:val="af1"/>
        <w:numPr>
          <w:ilvl w:val="0"/>
          <w:numId w:val="3"/>
        </w:numPr>
        <w:ind w:left="567" w:hanging="567"/>
        <w:jc w:val="both"/>
        <w:rPr>
          <w:sz w:val="28"/>
          <w:szCs w:val="28"/>
        </w:rPr>
      </w:pPr>
      <w:r w:rsidRPr="005D62B0">
        <w:rPr>
          <w:sz w:val="28"/>
          <w:szCs w:val="28"/>
        </w:rPr>
        <w:t>Сущность понятия банкротства, его цели.</w:t>
      </w:r>
    </w:p>
    <w:p w14:paraId="257AC36C" w14:textId="32564064" w:rsidR="005F33CC" w:rsidRPr="005D62B0" w:rsidRDefault="005F33CC" w:rsidP="005D62B0">
      <w:pPr>
        <w:pStyle w:val="af1"/>
        <w:numPr>
          <w:ilvl w:val="0"/>
          <w:numId w:val="3"/>
        </w:numPr>
        <w:ind w:left="567" w:hanging="567"/>
        <w:jc w:val="both"/>
        <w:rPr>
          <w:sz w:val="28"/>
          <w:szCs w:val="28"/>
        </w:rPr>
      </w:pPr>
      <w:r w:rsidRPr="005D62B0">
        <w:rPr>
          <w:sz w:val="28"/>
          <w:szCs w:val="28"/>
        </w:rPr>
        <w:t>Техническое банкротство</w:t>
      </w:r>
      <w:r w:rsidR="005D62B0" w:rsidRPr="005D62B0">
        <w:rPr>
          <w:sz w:val="28"/>
          <w:szCs w:val="28"/>
        </w:rPr>
        <w:t>.</w:t>
      </w:r>
    </w:p>
    <w:p w14:paraId="7ECA4BF6" w14:textId="31F10263" w:rsidR="005F33CC" w:rsidRPr="005D62B0" w:rsidRDefault="005F33CC" w:rsidP="005D62B0">
      <w:pPr>
        <w:pStyle w:val="af1"/>
        <w:numPr>
          <w:ilvl w:val="0"/>
          <w:numId w:val="3"/>
        </w:numPr>
        <w:ind w:left="567" w:hanging="567"/>
        <w:jc w:val="both"/>
        <w:rPr>
          <w:sz w:val="28"/>
          <w:szCs w:val="28"/>
        </w:rPr>
      </w:pPr>
      <w:r w:rsidRPr="005D62B0">
        <w:rPr>
          <w:sz w:val="28"/>
          <w:szCs w:val="28"/>
        </w:rPr>
        <w:t>Фиктивное и преднамеренное банкротство</w:t>
      </w:r>
      <w:r w:rsidR="005D62B0" w:rsidRPr="005D62B0">
        <w:rPr>
          <w:sz w:val="28"/>
          <w:szCs w:val="28"/>
        </w:rPr>
        <w:t>.</w:t>
      </w:r>
    </w:p>
    <w:p w14:paraId="6FD83025" w14:textId="05F56370" w:rsidR="005F33CC" w:rsidRPr="005D62B0" w:rsidRDefault="005F33CC" w:rsidP="005D62B0">
      <w:pPr>
        <w:pStyle w:val="af1"/>
        <w:numPr>
          <w:ilvl w:val="0"/>
          <w:numId w:val="3"/>
        </w:numPr>
        <w:ind w:left="567" w:hanging="567"/>
        <w:jc w:val="both"/>
        <w:rPr>
          <w:sz w:val="28"/>
          <w:szCs w:val="28"/>
        </w:rPr>
      </w:pPr>
      <w:r w:rsidRPr="005D62B0">
        <w:rPr>
          <w:sz w:val="28"/>
          <w:szCs w:val="28"/>
        </w:rPr>
        <w:t>Количественные методики оценки вероятности банкротства</w:t>
      </w:r>
      <w:r w:rsidR="005D62B0" w:rsidRPr="005D62B0">
        <w:rPr>
          <w:sz w:val="28"/>
          <w:szCs w:val="28"/>
        </w:rPr>
        <w:t>.</w:t>
      </w:r>
    </w:p>
    <w:p w14:paraId="39269855" w14:textId="31F48080" w:rsidR="005F33CC" w:rsidRPr="005D62B0" w:rsidRDefault="005F33CC" w:rsidP="005D62B0">
      <w:pPr>
        <w:pStyle w:val="af1"/>
        <w:numPr>
          <w:ilvl w:val="0"/>
          <w:numId w:val="3"/>
        </w:numPr>
        <w:ind w:left="567" w:hanging="567"/>
        <w:jc w:val="both"/>
        <w:rPr>
          <w:sz w:val="28"/>
          <w:szCs w:val="28"/>
        </w:rPr>
      </w:pPr>
      <w:r w:rsidRPr="005D62B0">
        <w:rPr>
          <w:sz w:val="28"/>
          <w:szCs w:val="28"/>
        </w:rPr>
        <w:lastRenderedPageBreak/>
        <w:t>Качественные методики оценки вероятности банкротства</w:t>
      </w:r>
      <w:r w:rsidR="005D62B0" w:rsidRPr="005D62B0">
        <w:rPr>
          <w:sz w:val="28"/>
          <w:szCs w:val="28"/>
        </w:rPr>
        <w:t>.</w:t>
      </w:r>
    </w:p>
    <w:p w14:paraId="259C9D05" w14:textId="0BF28CEA" w:rsidR="005F33CC" w:rsidRPr="005D62B0" w:rsidRDefault="005F33CC" w:rsidP="005D62B0">
      <w:pPr>
        <w:pStyle w:val="af1"/>
        <w:numPr>
          <w:ilvl w:val="0"/>
          <w:numId w:val="3"/>
        </w:numPr>
        <w:ind w:left="567" w:hanging="567"/>
        <w:jc w:val="both"/>
        <w:rPr>
          <w:sz w:val="28"/>
          <w:szCs w:val="28"/>
        </w:rPr>
      </w:pPr>
      <w:r w:rsidRPr="005D62B0">
        <w:rPr>
          <w:sz w:val="28"/>
          <w:szCs w:val="28"/>
        </w:rPr>
        <w:t>Рейтинговые модели оценки кризисного состояния компании</w:t>
      </w:r>
      <w:r w:rsidR="005D62B0" w:rsidRPr="005D62B0">
        <w:rPr>
          <w:sz w:val="28"/>
          <w:szCs w:val="28"/>
        </w:rPr>
        <w:t>.</w:t>
      </w:r>
    </w:p>
    <w:p w14:paraId="72BDC6C2" w14:textId="73149B63" w:rsidR="005F33CC" w:rsidRPr="005D62B0" w:rsidRDefault="005F33CC" w:rsidP="005D62B0">
      <w:pPr>
        <w:pStyle w:val="af1"/>
        <w:numPr>
          <w:ilvl w:val="0"/>
          <w:numId w:val="3"/>
        </w:numPr>
        <w:ind w:left="567" w:hanging="567"/>
        <w:jc w:val="both"/>
        <w:rPr>
          <w:sz w:val="28"/>
          <w:szCs w:val="28"/>
        </w:rPr>
      </w:pPr>
      <w:r w:rsidRPr="005D62B0">
        <w:rPr>
          <w:sz w:val="28"/>
          <w:szCs w:val="28"/>
        </w:rPr>
        <w:t>Способы финансового оздоровления компании</w:t>
      </w:r>
      <w:r w:rsidR="005D62B0" w:rsidRPr="005D62B0">
        <w:rPr>
          <w:sz w:val="28"/>
          <w:szCs w:val="28"/>
        </w:rPr>
        <w:t>.</w:t>
      </w:r>
    </w:p>
    <w:p w14:paraId="7842CD1E" w14:textId="789A0F82" w:rsidR="005F33CC" w:rsidRPr="005D62B0" w:rsidRDefault="005F33CC" w:rsidP="005D62B0">
      <w:pPr>
        <w:pStyle w:val="af1"/>
        <w:numPr>
          <w:ilvl w:val="0"/>
          <w:numId w:val="3"/>
        </w:numPr>
        <w:ind w:left="567" w:hanging="567"/>
        <w:jc w:val="both"/>
        <w:rPr>
          <w:sz w:val="28"/>
          <w:szCs w:val="28"/>
        </w:rPr>
      </w:pPr>
      <w:r w:rsidRPr="005D62B0">
        <w:rPr>
          <w:sz w:val="28"/>
          <w:szCs w:val="28"/>
        </w:rPr>
        <w:t>Методы и инструменты выхода из кризисного состояния компании</w:t>
      </w:r>
      <w:r w:rsidR="005D62B0" w:rsidRPr="005D62B0">
        <w:rPr>
          <w:sz w:val="28"/>
          <w:szCs w:val="28"/>
        </w:rPr>
        <w:t>.</w:t>
      </w:r>
    </w:p>
    <w:p w14:paraId="35389720" w14:textId="4951F9D1" w:rsidR="005F33CC" w:rsidRPr="005D62B0" w:rsidRDefault="005F33CC" w:rsidP="005D62B0">
      <w:pPr>
        <w:pStyle w:val="af1"/>
        <w:numPr>
          <w:ilvl w:val="0"/>
          <w:numId w:val="3"/>
        </w:numPr>
        <w:ind w:left="567" w:hanging="567"/>
        <w:jc w:val="both"/>
        <w:rPr>
          <w:sz w:val="28"/>
          <w:szCs w:val="28"/>
        </w:rPr>
      </w:pPr>
      <w:r w:rsidRPr="005D62B0">
        <w:rPr>
          <w:sz w:val="28"/>
          <w:szCs w:val="28"/>
        </w:rPr>
        <w:t>Индикаторы предкризисного состояния</w:t>
      </w:r>
      <w:r w:rsidR="005D62B0" w:rsidRPr="005D62B0">
        <w:rPr>
          <w:sz w:val="28"/>
          <w:szCs w:val="28"/>
        </w:rPr>
        <w:t>.</w:t>
      </w:r>
    </w:p>
    <w:p w14:paraId="123C6CD3" w14:textId="5C38D7DF" w:rsidR="005F33CC" w:rsidRPr="005D62B0" w:rsidRDefault="005F33CC" w:rsidP="005D62B0">
      <w:pPr>
        <w:pStyle w:val="af1"/>
        <w:numPr>
          <w:ilvl w:val="0"/>
          <w:numId w:val="3"/>
        </w:numPr>
        <w:ind w:left="567" w:hanging="567"/>
        <w:jc w:val="both"/>
        <w:rPr>
          <w:sz w:val="28"/>
          <w:szCs w:val="28"/>
        </w:rPr>
      </w:pPr>
      <w:r w:rsidRPr="005D62B0">
        <w:rPr>
          <w:sz w:val="28"/>
          <w:szCs w:val="28"/>
        </w:rPr>
        <w:t>Внутренние и внешние факторы, определяющие возможность финансовой несостоятельности (банкротства).</w:t>
      </w:r>
    </w:p>
    <w:p w14:paraId="5BFAC172" w14:textId="6C9B15B5" w:rsidR="00D10542" w:rsidRDefault="005F33CC" w:rsidP="005F33CC">
      <w:pPr>
        <w:spacing w:after="0" w:line="360" w:lineRule="auto"/>
        <w:ind w:firstLine="709"/>
        <w:jc w:val="both"/>
        <w:rPr>
          <w:rFonts w:ascii="Times New Roman" w:eastAsia="TimesNewRoman" w:hAnsi="Times New Roman" w:cs="Times New Roman"/>
          <w:sz w:val="28"/>
          <w:szCs w:val="28"/>
          <w:lang w:eastAsia="ru-RU"/>
        </w:rPr>
      </w:pPr>
      <w:r>
        <w:rPr>
          <w:rFonts w:ascii="Times New Roman" w:eastAsia="TimesNewRoman" w:hAnsi="Times New Roman" w:cs="Times New Roman"/>
          <w:sz w:val="28"/>
          <w:szCs w:val="28"/>
          <w:lang w:eastAsia="ru-RU"/>
        </w:rPr>
        <w:t xml:space="preserve"> </w:t>
      </w:r>
    </w:p>
    <w:p w14:paraId="149CB8B8" w14:textId="5290F2FB" w:rsidR="005D62B0" w:rsidRPr="005656FA" w:rsidRDefault="005D62B0" w:rsidP="005D62B0">
      <w:pPr>
        <w:spacing w:after="0" w:line="240" w:lineRule="auto"/>
        <w:ind w:firstLine="709"/>
        <w:jc w:val="both"/>
        <w:rPr>
          <w:rFonts w:ascii="Times New Roman" w:eastAsia="Times New Roman" w:hAnsi="Times New Roman" w:cs="Times New Roman"/>
          <w:b/>
          <w:bCs/>
          <w:sz w:val="28"/>
          <w:szCs w:val="28"/>
          <w:lang w:eastAsia="ru-RU"/>
        </w:rPr>
      </w:pPr>
      <w:r w:rsidRPr="005656FA">
        <w:rPr>
          <w:rFonts w:ascii="Times New Roman" w:eastAsia="Times New Roman" w:hAnsi="Times New Roman" w:cs="Times New Roman"/>
          <w:b/>
          <w:bCs/>
          <w:sz w:val="28"/>
          <w:szCs w:val="28"/>
          <w:lang w:eastAsia="ru-RU"/>
        </w:rPr>
        <w:t xml:space="preserve">Темы раздела 5. </w:t>
      </w:r>
      <w:r w:rsidR="005656FA" w:rsidRPr="005656FA">
        <w:rPr>
          <w:rFonts w:ascii="Times New Roman" w:eastAsia="Times New Roman" w:hAnsi="Times New Roman" w:cs="Times New Roman"/>
          <w:b/>
          <w:bCs/>
          <w:sz w:val="28"/>
          <w:szCs w:val="28"/>
          <w:lang w:eastAsia="ru-RU"/>
        </w:rPr>
        <w:t>Оценка состояния дебиторской и кредиторской задолженностей компании. Методы рефинанс</w:t>
      </w:r>
      <w:r w:rsidR="00AE13C8">
        <w:rPr>
          <w:rFonts w:ascii="Times New Roman" w:eastAsia="Times New Roman" w:hAnsi="Times New Roman" w:cs="Times New Roman"/>
          <w:b/>
          <w:bCs/>
          <w:sz w:val="28"/>
          <w:szCs w:val="28"/>
          <w:lang w:eastAsia="ru-RU"/>
        </w:rPr>
        <w:t>ирования дебиторской задолженнос</w:t>
      </w:r>
      <w:r w:rsidR="005656FA" w:rsidRPr="005656FA">
        <w:rPr>
          <w:rFonts w:ascii="Times New Roman" w:eastAsia="Times New Roman" w:hAnsi="Times New Roman" w:cs="Times New Roman"/>
          <w:b/>
          <w:bCs/>
          <w:sz w:val="28"/>
          <w:szCs w:val="28"/>
          <w:lang w:eastAsia="ru-RU"/>
        </w:rPr>
        <w:t>ти</w:t>
      </w:r>
      <w:r w:rsidRPr="005656FA">
        <w:rPr>
          <w:rFonts w:ascii="Times New Roman" w:eastAsia="Times New Roman" w:hAnsi="Times New Roman" w:cs="Times New Roman"/>
          <w:b/>
          <w:bCs/>
          <w:sz w:val="28"/>
          <w:szCs w:val="28"/>
          <w:lang w:eastAsia="ru-RU"/>
        </w:rPr>
        <w:t>.</w:t>
      </w:r>
    </w:p>
    <w:p w14:paraId="56649B7B" w14:textId="6813B67E" w:rsidR="005D62B0" w:rsidRPr="005D62B0" w:rsidRDefault="005D62B0" w:rsidP="005D62B0">
      <w:pPr>
        <w:pStyle w:val="af1"/>
        <w:numPr>
          <w:ilvl w:val="0"/>
          <w:numId w:val="3"/>
        </w:numPr>
        <w:ind w:left="567" w:hanging="567"/>
        <w:jc w:val="both"/>
        <w:rPr>
          <w:sz w:val="28"/>
          <w:szCs w:val="28"/>
        </w:rPr>
      </w:pPr>
      <w:r w:rsidRPr="005D62B0">
        <w:rPr>
          <w:sz w:val="28"/>
          <w:szCs w:val="28"/>
        </w:rPr>
        <w:t>Показатели, характеризующее состояние дебиторской и кредиторской задолженностей.</w:t>
      </w:r>
    </w:p>
    <w:p w14:paraId="574CDC75" w14:textId="63943516" w:rsidR="005D62B0" w:rsidRPr="005D62B0" w:rsidRDefault="005D62B0" w:rsidP="005D62B0">
      <w:pPr>
        <w:pStyle w:val="af1"/>
        <w:numPr>
          <w:ilvl w:val="0"/>
          <w:numId w:val="3"/>
        </w:numPr>
        <w:ind w:left="567" w:hanging="567"/>
        <w:jc w:val="both"/>
        <w:rPr>
          <w:sz w:val="28"/>
          <w:szCs w:val="28"/>
        </w:rPr>
      </w:pPr>
      <w:r w:rsidRPr="005D62B0">
        <w:rPr>
          <w:sz w:val="28"/>
          <w:szCs w:val="28"/>
        </w:rPr>
        <w:t>Разработка кредитной политики компании, стандарты кредитоспособности клиентов.</w:t>
      </w:r>
    </w:p>
    <w:p w14:paraId="47C57A9D" w14:textId="158F7C93" w:rsidR="005D62B0" w:rsidRPr="005D62B0" w:rsidRDefault="005D62B0" w:rsidP="005D62B0">
      <w:pPr>
        <w:pStyle w:val="af1"/>
        <w:numPr>
          <w:ilvl w:val="0"/>
          <w:numId w:val="3"/>
        </w:numPr>
        <w:ind w:left="567" w:hanging="567"/>
        <w:jc w:val="both"/>
        <w:rPr>
          <w:sz w:val="28"/>
          <w:szCs w:val="28"/>
        </w:rPr>
      </w:pPr>
      <w:r w:rsidRPr="005D62B0">
        <w:rPr>
          <w:sz w:val="28"/>
          <w:szCs w:val="28"/>
        </w:rPr>
        <w:t>Расчет величины скидок. Цена отказа от скидки.</w:t>
      </w:r>
    </w:p>
    <w:p w14:paraId="3CAAC00F" w14:textId="58481A74" w:rsidR="005D62B0" w:rsidRPr="005D62B0" w:rsidRDefault="005D62B0" w:rsidP="005D62B0">
      <w:pPr>
        <w:pStyle w:val="af1"/>
        <w:numPr>
          <w:ilvl w:val="0"/>
          <w:numId w:val="3"/>
        </w:numPr>
        <w:ind w:left="567" w:hanging="567"/>
        <w:jc w:val="both"/>
        <w:rPr>
          <w:sz w:val="28"/>
          <w:szCs w:val="28"/>
        </w:rPr>
      </w:pPr>
      <w:r w:rsidRPr="005D62B0">
        <w:rPr>
          <w:sz w:val="28"/>
          <w:szCs w:val="28"/>
        </w:rPr>
        <w:t>Создание резерва по сомнительным долгам.</w:t>
      </w:r>
    </w:p>
    <w:p w14:paraId="612BC595" w14:textId="169EDAF9" w:rsidR="005D62B0" w:rsidRPr="005D62B0" w:rsidRDefault="005D62B0" w:rsidP="005D62B0">
      <w:pPr>
        <w:pStyle w:val="af1"/>
        <w:numPr>
          <w:ilvl w:val="0"/>
          <w:numId w:val="3"/>
        </w:numPr>
        <w:ind w:left="567" w:hanging="567"/>
        <w:jc w:val="both"/>
        <w:rPr>
          <w:sz w:val="28"/>
          <w:szCs w:val="28"/>
        </w:rPr>
      </w:pPr>
      <w:r w:rsidRPr="005D62B0">
        <w:rPr>
          <w:sz w:val="28"/>
          <w:szCs w:val="28"/>
        </w:rPr>
        <w:t>Расчет операционного и финансового циклов, их использование в оценке финансового состояния компании.</w:t>
      </w:r>
    </w:p>
    <w:p w14:paraId="4F5CB7E3" w14:textId="434AC0B1" w:rsidR="005D62B0" w:rsidRPr="005D62B0" w:rsidRDefault="005D62B0" w:rsidP="005D62B0">
      <w:pPr>
        <w:pStyle w:val="af1"/>
        <w:numPr>
          <w:ilvl w:val="0"/>
          <w:numId w:val="3"/>
        </w:numPr>
        <w:ind w:left="567" w:hanging="567"/>
        <w:jc w:val="both"/>
        <w:rPr>
          <w:sz w:val="28"/>
          <w:szCs w:val="28"/>
        </w:rPr>
      </w:pPr>
      <w:r w:rsidRPr="005D62B0">
        <w:rPr>
          <w:sz w:val="28"/>
          <w:szCs w:val="28"/>
        </w:rPr>
        <w:t>Формы рефинансирования дебиторской задолженности (учет векселей, факторинг, форфейтинг).</w:t>
      </w:r>
    </w:p>
    <w:p w14:paraId="1B82E1A9" w14:textId="77777777" w:rsidR="005D62B0" w:rsidRPr="00EA3F76" w:rsidRDefault="005D62B0" w:rsidP="005F33CC">
      <w:pPr>
        <w:spacing w:after="0" w:line="360" w:lineRule="auto"/>
        <w:ind w:firstLine="709"/>
        <w:jc w:val="both"/>
        <w:rPr>
          <w:rFonts w:ascii="Times New Roman" w:eastAsia="TimesNewRoman" w:hAnsi="Times New Roman" w:cs="Times New Roman"/>
          <w:sz w:val="28"/>
          <w:szCs w:val="28"/>
          <w:lang w:eastAsia="ru-RU"/>
        </w:rPr>
      </w:pPr>
    </w:p>
    <w:p w14:paraId="3DDC2AAD" w14:textId="23F10D32" w:rsidR="00D25E19" w:rsidRPr="005656FA" w:rsidRDefault="00D25E19" w:rsidP="00FB7387">
      <w:pPr>
        <w:spacing w:after="0" w:line="240" w:lineRule="auto"/>
        <w:ind w:firstLine="709"/>
        <w:jc w:val="both"/>
        <w:rPr>
          <w:rFonts w:ascii="Times New Roman" w:eastAsia="Times New Roman" w:hAnsi="Times New Roman" w:cs="Times New Roman"/>
          <w:b/>
          <w:bCs/>
          <w:sz w:val="28"/>
          <w:szCs w:val="28"/>
          <w:lang w:eastAsia="ru-RU"/>
        </w:rPr>
      </w:pPr>
      <w:r w:rsidRPr="005656FA">
        <w:rPr>
          <w:rFonts w:ascii="Times New Roman" w:eastAsia="Times New Roman" w:hAnsi="Times New Roman" w:cs="Times New Roman"/>
          <w:b/>
          <w:bCs/>
          <w:sz w:val="28"/>
          <w:szCs w:val="28"/>
          <w:lang w:eastAsia="ru-RU"/>
        </w:rPr>
        <w:t xml:space="preserve">Темы раздела </w:t>
      </w:r>
      <w:r w:rsidR="005D62B0" w:rsidRPr="005656FA">
        <w:rPr>
          <w:rFonts w:ascii="Times New Roman" w:eastAsia="Times New Roman" w:hAnsi="Times New Roman" w:cs="Times New Roman"/>
          <w:b/>
          <w:bCs/>
          <w:sz w:val="28"/>
          <w:szCs w:val="28"/>
          <w:lang w:eastAsia="ru-RU"/>
        </w:rPr>
        <w:t>6</w:t>
      </w:r>
      <w:r w:rsidRPr="005656FA">
        <w:rPr>
          <w:rFonts w:ascii="Times New Roman" w:eastAsia="Times New Roman" w:hAnsi="Times New Roman" w:cs="Times New Roman"/>
          <w:b/>
          <w:bCs/>
          <w:sz w:val="28"/>
          <w:szCs w:val="28"/>
          <w:lang w:eastAsia="ru-RU"/>
        </w:rPr>
        <w:t xml:space="preserve">. </w:t>
      </w:r>
      <w:r w:rsidR="005656FA" w:rsidRPr="005656FA">
        <w:rPr>
          <w:rFonts w:ascii="Times New Roman" w:eastAsia="Times New Roman" w:hAnsi="Times New Roman" w:cs="Times New Roman"/>
          <w:b/>
          <w:bCs/>
          <w:sz w:val="28"/>
          <w:szCs w:val="28"/>
          <w:lang w:eastAsia="ru-RU"/>
        </w:rPr>
        <w:t>Матрицы финансового состояния компании, оценка её финансового потенциала и перспектив развития</w:t>
      </w:r>
    </w:p>
    <w:p w14:paraId="5CF2C94D" w14:textId="19214AA0" w:rsidR="00D25E19" w:rsidRDefault="005F33CC" w:rsidP="005D62B0">
      <w:pPr>
        <w:pStyle w:val="af1"/>
        <w:numPr>
          <w:ilvl w:val="0"/>
          <w:numId w:val="3"/>
        </w:numPr>
        <w:ind w:left="567" w:hanging="567"/>
        <w:jc w:val="both"/>
        <w:rPr>
          <w:sz w:val="28"/>
          <w:szCs w:val="28"/>
        </w:rPr>
      </w:pPr>
      <w:r w:rsidRPr="005F33CC">
        <w:rPr>
          <w:sz w:val="28"/>
          <w:szCs w:val="28"/>
        </w:rPr>
        <w:t>Виды матриц финансовых стратегий, возможности их использования</w:t>
      </w:r>
      <w:r w:rsidR="005D62B0">
        <w:rPr>
          <w:sz w:val="28"/>
          <w:szCs w:val="28"/>
        </w:rPr>
        <w:t>.</w:t>
      </w:r>
    </w:p>
    <w:p w14:paraId="14E33CD8" w14:textId="7845A097" w:rsidR="005F33CC" w:rsidRDefault="005F33CC" w:rsidP="005D62B0">
      <w:pPr>
        <w:pStyle w:val="af1"/>
        <w:numPr>
          <w:ilvl w:val="0"/>
          <w:numId w:val="3"/>
        </w:numPr>
        <w:ind w:left="567" w:hanging="567"/>
        <w:jc w:val="both"/>
        <w:rPr>
          <w:sz w:val="28"/>
          <w:szCs w:val="28"/>
        </w:rPr>
      </w:pPr>
      <w:r>
        <w:rPr>
          <w:sz w:val="28"/>
          <w:szCs w:val="28"/>
        </w:rPr>
        <w:t>Оценка финансового потенциала и перспектив развития компании</w:t>
      </w:r>
      <w:r w:rsidR="005D62B0">
        <w:rPr>
          <w:sz w:val="28"/>
          <w:szCs w:val="28"/>
        </w:rPr>
        <w:t>.</w:t>
      </w:r>
    </w:p>
    <w:p w14:paraId="76B144AA" w14:textId="71EC0A72" w:rsidR="005F33CC" w:rsidRDefault="005F33CC" w:rsidP="005D62B0">
      <w:pPr>
        <w:pStyle w:val="af1"/>
        <w:numPr>
          <w:ilvl w:val="0"/>
          <w:numId w:val="3"/>
        </w:numPr>
        <w:ind w:left="567" w:hanging="567"/>
        <w:jc w:val="both"/>
        <w:rPr>
          <w:sz w:val="28"/>
          <w:szCs w:val="28"/>
        </w:rPr>
      </w:pPr>
      <w:r>
        <w:rPr>
          <w:sz w:val="28"/>
          <w:szCs w:val="28"/>
        </w:rPr>
        <w:t>Методы прогнозирования результатов будущей деятельности компании</w:t>
      </w:r>
      <w:r w:rsidR="005D62B0">
        <w:rPr>
          <w:sz w:val="28"/>
          <w:szCs w:val="28"/>
        </w:rPr>
        <w:t>.</w:t>
      </w:r>
    </w:p>
    <w:p w14:paraId="2B6D1FEC" w14:textId="4D6C5ED8" w:rsidR="005F33CC" w:rsidRDefault="005F33CC" w:rsidP="005D62B0">
      <w:pPr>
        <w:pStyle w:val="af1"/>
        <w:numPr>
          <w:ilvl w:val="0"/>
          <w:numId w:val="3"/>
        </w:numPr>
        <w:ind w:left="567" w:hanging="567"/>
        <w:jc w:val="both"/>
        <w:rPr>
          <w:sz w:val="28"/>
          <w:szCs w:val="28"/>
        </w:rPr>
      </w:pPr>
      <w:r>
        <w:rPr>
          <w:sz w:val="28"/>
          <w:szCs w:val="28"/>
        </w:rPr>
        <w:t xml:space="preserve">Составление </w:t>
      </w:r>
      <w:r w:rsidR="00345A71">
        <w:rPr>
          <w:sz w:val="28"/>
          <w:szCs w:val="28"/>
        </w:rPr>
        <w:t>прогнозного бухгалтерского баланса</w:t>
      </w:r>
      <w:r>
        <w:rPr>
          <w:sz w:val="28"/>
          <w:szCs w:val="28"/>
        </w:rPr>
        <w:t xml:space="preserve"> компании</w:t>
      </w:r>
      <w:r w:rsidR="005D62B0">
        <w:rPr>
          <w:sz w:val="28"/>
          <w:szCs w:val="28"/>
        </w:rPr>
        <w:t>.</w:t>
      </w:r>
    </w:p>
    <w:p w14:paraId="517F5B4F" w14:textId="79D634E8" w:rsidR="00345A71" w:rsidRDefault="00345A71" w:rsidP="005D62B0">
      <w:pPr>
        <w:pStyle w:val="af1"/>
        <w:numPr>
          <w:ilvl w:val="0"/>
          <w:numId w:val="3"/>
        </w:numPr>
        <w:ind w:left="567" w:hanging="567"/>
        <w:jc w:val="both"/>
        <w:rPr>
          <w:sz w:val="28"/>
          <w:szCs w:val="28"/>
        </w:rPr>
      </w:pPr>
      <w:r>
        <w:rPr>
          <w:sz w:val="28"/>
          <w:szCs w:val="28"/>
        </w:rPr>
        <w:t>Составление прогнозного отчета о финансовых результатах.</w:t>
      </w:r>
    </w:p>
    <w:p w14:paraId="27D6052D" w14:textId="27A96C33" w:rsidR="00345A71" w:rsidRDefault="00345A71" w:rsidP="005D62B0">
      <w:pPr>
        <w:pStyle w:val="af1"/>
        <w:numPr>
          <w:ilvl w:val="0"/>
          <w:numId w:val="3"/>
        </w:numPr>
        <w:ind w:left="567" w:hanging="567"/>
        <w:jc w:val="both"/>
        <w:rPr>
          <w:sz w:val="28"/>
          <w:szCs w:val="28"/>
        </w:rPr>
      </w:pPr>
      <w:r>
        <w:rPr>
          <w:sz w:val="28"/>
          <w:szCs w:val="28"/>
        </w:rPr>
        <w:t>Составление прогнозного отчета о движении денежных средств.</w:t>
      </w:r>
    </w:p>
    <w:p w14:paraId="5CAA92CD" w14:textId="15D23226" w:rsidR="005D62B0" w:rsidRDefault="005D62B0" w:rsidP="005D62B0">
      <w:pPr>
        <w:pStyle w:val="af1"/>
        <w:numPr>
          <w:ilvl w:val="0"/>
          <w:numId w:val="3"/>
        </w:numPr>
        <w:ind w:left="567" w:hanging="567"/>
        <w:jc w:val="both"/>
        <w:rPr>
          <w:sz w:val="28"/>
          <w:szCs w:val="28"/>
        </w:rPr>
      </w:pPr>
      <w:r>
        <w:rPr>
          <w:sz w:val="28"/>
          <w:szCs w:val="28"/>
        </w:rPr>
        <w:t>Оценка потребности компании в дополнительном внешнем финансировании.</w:t>
      </w:r>
    </w:p>
    <w:p w14:paraId="53EEA9F0" w14:textId="303F22D4" w:rsidR="00D41C4B" w:rsidRPr="00A82781" w:rsidRDefault="00D41C4B" w:rsidP="00D41C4B">
      <w:pPr>
        <w:tabs>
          <w:tab w:val="left" w:pos="1575"/>
        </w:tabs>
        <w:spacing w:after="0" w:line="240" w:lineRule="auto"/>
        <w:ind w:firstLine="709"/>
        <w:jc w:val="both"/>
        <w:rPr>
          <w:rFonts w:ascii="Times New Roman" w:eastAsia="MS ??" w:hAnsi="Times New Roman" w:cs="Times New Roman"/>
          <w:iCs/>
          <w:sz w:val="28"/>
          <w:szCs w:val="28"/>
          <w:lang w:eastAsia="ru-RU"/>
        </w:rPr>
      </w:pPr>
      <w:r w:rsidRPr="00A82781">
        <w:rPr>
          <w:rFonts w:ascii="Times New Roman" w:eastAsia="MS ??" w:hAnsi="Times New Roman" w:cs="Times New Roman"/>
          <w:iCs/>
          <w:sz w:val="28"/>
          <w:szCs w:val="28"/>
          <w:lang w:eastAsia="ru-RU"/>
        </w:rPr>
        <w:t>При выполнении домашн</w:t>
      </w:r>
      <w:r>
        <w:rPr>
          <w:rFonts w:ascii="Times New Roman" w:eastAsia="MS ??" w:hAnsi="Times New Roman" w:cs="Times New Roman"/>
          <w:iCs/>
          <w:sz w:val="28"/>
          <w:szCs w:val="28"/>
          <w:lang w:eastAsia="ru-RU"/>
        </w:rPr>
        <w:t>его</w:t>
      </w:r>
      <w:r w:rsidRPr="00A82781">
        <w:rPr>
          <w:rFonts w:ascii="Times New Roman" w:eastAsia="MS ??" w:hAnsi="Times New Roman" w:cs="Times New Roman"/>
          <w:iCs/>
          <w:sz w:val="28"/>
          <w:szCs w:val="28"/>
          <w:lang w:eastAsia="ru-RU"/>
        </w:rPr>
        <w:t xml:space="preserve"> творческ</w:t>
      </w:r>
      <w:r>
        <w:rPr>
          <w:rFonts w:ascii="Times New Roman" w:eastAsia="MS ??" w:hAnsi="Times New Roman" w:cs="Times New Roman"/>
          <w:iCs/>
          <w:sz w:val="28"/>
          <w:szCs w:val="28"/>
          <w:lang w:eastAsia="ru-RU"/>
        </w:rPr>
        <w:t>ого</w:t>
      </w:r>
      <w:r w:rsidRPr="00A82781">
        <w:rPr>
          <w:rFonts w:ascii="Times New Roman" w:eastAsia="MS ??" w:hAnsi="Times New Roman" w:cs="Times New Roman"/>
          <w:iCs/>
          <w:sz w:val="28"/>
          <w:szCs w:val="28"/>
          <w:lang w:eastAsia="ru-RU"/>
        </w:rPr>
        <w:t xml:space="preserve"> задани</w:t>
      </w:r>
      <w:r w:rsidR="004F0EEA">
        <w:rPr>
          <w:rFonts w:ascii="Times New Roman" w:eastAsia="MS ??" w:hAnsi="Times New Roman" w:cs="Times New Roman"/>
          <w:iCs/>
          <w:sz w:val="28"/>
          <w:szCs w:val="28"/>
          <w:lang w:eastAsia="ru-RU"/>
        </w:rPr>
        <w:t>я</w:t>
      </w:r>
      <w:r w:rsidRPr="00A82781">
        <w:rPr>
          <w:rFonts w:ascii="Times New Roman" w:eastAsia="MS ??" w:hAnsi="Times New Roman" w:cs="Times New Roman"/>
          <w:iCs/>
          <w:sz w:val="28"/>
          <w:szCs w:val="28"/>
          <w:lang w:eastAsia="ru-RU"/>
        </w:rPr>
        <w:t xml:space="preserve"> необходимо использовать актуальную публичную отчетность компаний, входящих в топ-100 рентинга компани</w:t>
      </w:r>
      <w:r w:rsidR="004F0EEA">
        <w:rPr>
          <w:rFonts w:ascii="Times New Roman" w:eastAsia="MS ??" w:hAnsi="Times New Roman" w:cs="Times New Roman"/>
          <w:iCs/>
          <w:sz w:val="28"/>
          <w:szCs w:val="28"/>
          <w:lang w:eastAsia="ru-RU"/>
        </w:rPr>
        <w:t>й</w:t>
      </w:r>
      <w:r w:rsidRPr="00A82781">
        <w:rPr>
          <w:rFonts w:ascii="Times New Roman" w:eastAsia="MS ??" w:hAnsi="Times New Roman" w:cs="Times New Roman"/>
          <w:iCs/>
          <w:sz w:val="28"/>
          <w:szCs w:val="28"/>
          <w:lang w:eastAsia="ru-RU"/>
        </w:rPr>
        <w:t xml:space="preserve"> по величине капитализации.</w:t>
      </w:r>
    </w:p>
    <w:p w14:paraId="05FA2D90" w14:textId="77777777" w:rsidR="00D41C4B" w:rsidRPr="00A82781" w:rsidRDefault="00D41C4B" w:rsidP="00D41C4B">
      <w:pPr>
        <w:tabs>
          <w:tab w:val="left" w:pos="1575"/>
        </w:tabs>
        <w:spacing w:after="0" w:line="240" w:lineRule="auto"/>
        <w:ind w:firstLine="709"/>
        <w:jc w:val="both"/>
        <w:rPr>
          <w:rFonts w:ascii="Times New Roman" w:eastAsia="MS ??" w:hAnsi="Times New Roman" w:cs="Times New Roman"/>
          <w:sz w:val="28"/>
          <w:szCs w:val="28"/>
          <w:lang w:eastAsia="ru-RU"/>
        </w:rPr>
      </w:pPr>
      <w:r w:rsidRPr="00A82781">
        <w:rPr>
          <w:rFonts w:ascii="Times New Roman" w:eastAsia="MS ??"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8B04951" w14:textId="77777777" w:rsidR="00151AA2" w:rsidRDefault="00151AA2" w:rsidP="00D10542">
      <w:pPr>
        <w:tabs>
          <w:tab w:val="left" w:pos="993"/>
          <w:tab w:val="left" w:pos="1066"/>
          <w:tab w:val="left" w:pos="1134"/>
        </w:tabs>
        <w:spacing w:after="0" w:line="360" w:lineRule="auto"/>
        <w:ind w:firstLine="709"/>
        <w:jc w:val="both"/>
        <w:rPr>
          <w:rFonts w:ascii="Times New Roman" w:eastAsia="MS ??" w:hAnsi="Times New Roman" w:cs="Times New Roman"/>
          <w:sz w:val="28"/>
          <w:szCs w:val="28"/>
          <w:lang w:eastAsia="ru-RU"/>
        </w:rPr>
      </w:pPr>
    </w:p>
    <w:p w14:paraId="643D4410" w14:textId="13BEC5A0" w:rsidR="00D10542" w:rsidRDefault="00D10542" w:rsidP="00D10542">
      <w:pPr>
        <w:tabs>
          <w:tab w:val="left" w:pos="993"/>
          <w:tab w:val="left" w:pos="1066"/>
          <w:tab w:val="left" w:pos="1134"/>
        </w:tabs>
        <w:spacing w:after="0" w:line="360" w:lineRule="auto"/>
        <w:ind w:firstLine="709"/>
        <w:jc w:val="both"/>
        <w:rPr>
          <w:rFonts w:ascii="Times New Roman" w:eastAsia="Times New Roman" w:hAnsi="Times New Roman" w:cs="Times New Roman"/>
          <w:b/>
          <w:sz w:val="28"/>
          <w:szCs w:val="28"/>
        </w:rPr>
      </w:pPr>
      <w:r w:rsidRPr="00DA6C6E">
        <w:rPr>
          <w:rFonts w:ascii="Times New Roman" w:eastAsia="Times New Roman" w:hAnsi="Times New Roman" w:cs="Times New Roman"/>
          <w:b/>
          <w:sz w:val="28"/>
          <w:szCs w:val="28"/>
        </w:rPr>
        <w:t>Пример</w:t>
      </w:r>
      <w:r w:rsidR="00D25E19" w:rsidRPr="00DA6C6E">
        <w:rPr>
          <w:rFonts w:ascii="Times New Roman" w:eastAsia="Times New Roman" w:hAnsi="Times New Roman" w:cs="Times New Roman"/>
          <w:b/>
          <w:sz w:val="28"/>
          <w:szCs w:val="28"/>
        </w:rPr>
        <w:t>ы</w:t>
      </w:r>
      <w:r w:rsidRPr="00DA6C6E">
        <w:rPr>
          <w:rFonts w:ascii="Times New Roman" w:eastAsia="Times New Roman" w:hAnsi="Times New Roman" w:cs="Times New Roman"/>
          <w:b/>
          <w:sz w:val="28"/>
          <w:szCs w:val="28"/>
        </w:rPr>
        <w:t xml:space="preserve"> практико-ориентированных заданий</w:t>
      </w:r>
    </w:p>
    <w:p w14:paraId="0616A704" w14:textId="77777777" w:rsidR="00C35E95" w:rsidRDefault="00C35E95" w:rsidP="00C35E95">
      <w:pPr>
        <w:tabs>
          <w:tab w:val="num" w:pos="0"/>
          <w:tab w:val="left" w:pos="364"/>
        </w:tabs>
        <w:spacing w:after="0" w:line="240" w:lineRule="auto"/>
        <w:ind w:firstLine="709"/>
        <w:jc w:val="both"/>
        <w:rPr>
          <w:rFonts w:ascii="Times New Roman" w:eastAsia="Times New Roman" w:hAnsi="Times New Roman" w:cs="Times New Roman"/>
          <w:sz w:val="28"/>
          <w:szCs w:val="28"/>
          <w:lang w:eastAsia="ru-RU"/>
        </w:rPr>
      </w:pPr>
      <w:r w:rsidRPr="00D10542">
        <w:rPr>
          <w:rFonts w:ascii="Times New Roman" w:eastAsia="Times New Roman" w:hAnsi="Times New Roman" w:cs="Times New Roman"/>
          <w:b/>
          <w:sz w:val="28"/>
          <w:szCs w:val="28"/>
          <w:lang w:eastAsia="ru-RU"/>
        </w:rPr>
        <w:t>Задание 1.</w:t>
      </w:r>
      <w:r w:rsidRPr="00D10542">
        <w:rPr>
          <w:rFonts w:ascii="Times New Roman" w:eastAsia="Times New Roman" w:hAnsi="Times New Roman" w:cs="Times New Roman"/>
          <w:sz w:val="28"/>
          <w:szCs w:val="28"/>
          <w:lang w:eastAsia="ru-RU"/>
        </w:rPr>
        <w:t xml:space="preserve"> </w:t>
      </w:r>
    </w:p>
    <w:p w14:paraId="51F8884A" w14:textId="78B7C093" w:rsidR="00C35E95" w:rsidRPr="00345A71" w:rsidRDefault="00C35E95" w:rsidP="001B4860">
      <w:pPr>
        <w:tabs>
          <w:tab w:val="num" w:pos="0"/>
          <w:tab w:val="left" w:pos="364"/>
        </w:tabs>
        <w:spacing w:after="0" w:line="240" w:lineRule="auto"/>
        <w:ind w:firstLine="709"/>
        <w:jc w:val="both"/>
        <w:rPr>
          <w:b/>
          <w:sz w:val="28"/>
          <w:szCs w:val="28"/>
        </w:rPr>
      </w:pPr>
      <w:r>
        <w:rPr>
          <w:rFonts w:ascii="Times New Roman" w:eastAsia="Times New Roman" w:hAnsi="Times New Roman" w:cs="Times New Roman"/>
          <w:sz w:val="28"/>
          <w:szCs w:val="28"/>
          <w:lang w:eastAsia="ru-RU"/>
        </w:rPr>
        <w:lastRenderedPageBreak/>
        <w:t xml:space="preserve">На основании приведенного бухгалтерского баланса составить аналитический баланс компании и провести экспресс-диагностику </w:t>
      </w:r>
      <w:r w:rsidR="008F2867">
        <w:rPr>
          <w:rFonts w:ascii="Times New Roman" w:eastAsia="Times New Roman" w:hAnsi="Times New Roman" w:cs="Times New Roman"/>
          <w:sz w:val="28"/>
          <w:szCs w:val="28"/>
          <w:lang w:eastAsia="ru-RU"/>
        </w:rPr>
        <w:t xml:space="preserve">ее финансового </w:t>
      </w:r>
      <w:r>
        <w:rPr>
          <w:rFonts w:ascii="Times New Roman" w:eastAsia="Times New Roman" w:hAnsi="Times New Roman" w:cs="Times New Roman"/>
          <w:sz w:val="28"/>
          <w:szCs w:val="28"/>
          <w:lang w:eastAsia="ru-RU"/>
        </w:rPr>
        <w:t>состояния</w:t>
      </w:r>
      <w:r w:rsidR="008F2867">
        <w:rPr>
          <w:rFonts w:ascii="Times New Roman" w:eastAsia="Times New Roman" w:hAnsi="Times New Roman" w:cs="Times New Roman"/>
          <w:sz w:val="28"/>
          <w:szCs w:val="28"/>
          <w:lang w:eastAsia="ru-RU"/>
        </w:rPr>
        <w:t>.</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85"/>
        <w:gridCol w:w="79"/>
        <w:gridCol w:w="1345"/>
        <w:gridCol w:w="138"/>
        <w:gridCol w:w="221"/>
        <w:gridCol w:w="1055"/>
        <w:gridCol w:w="8"/>
        <w:gridCol w:w="1172"/>
        <w:gridCol w:w="81"/>
        <w:gridCol w:w="51"/>
      </w:tblGrid>
      <w:tr w:rsidR="00C35E95" w:rsidRPr="00070FE8" w14:paraId="425A2540" w14:textId="77777777" w:rsidTr="006874B6">
        <w:trPr>
          <w:trHeight w:val="340"/>
          <w:tblHeader/>
          <w:jc w:val="center"/>
        </w:trPr>
        <w:tc>
          <w:tcPr>
            <w:tcW w:w="2801" w:type="pct"/>
            <w:vAlign w:val="center"/>
          </w:tcPr>
          <w:p w14:paraId="46916503"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Наименование показателя</w:t>
            </w:r>
          </w:p>
        </w:tc>
        <w:tc>
          <w:tcPr>
            <w:tcW w:w="828" w:type="pct"/>
            <w:gridSpan w:val="3"/>
            <w:vAlign w:val="bottom"/>
          </w:tcPr>
          <w:p w14:paraId="52DCEDAB"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На начало предыдущего года</w:t>
            </w:r>
          </w:p>
        </w:tc>
        <w:tc>
          <w:tcPr>
            <w:tcW w:w="676" w:type="pct"/>
            <w:gridSpan w:val="2"/>
            <w:vAlign w:val="center"/>
          </w:tcPr>
          <w:p w14:paraId="0096A133"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На начало отчетного года</w:t>
            </w:r>
          </w:p>
        </w:tc>
        <w:tc>
          <w:tcPr>
            <w:tcW w:w="695" w:type="pct"/>
            <w:gridSpan w:val="4"/>
            <w:vAlign w:val="center"/>
          </w:tcPr>
          <w:p w14:paraId="2DB2E078"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На конец отчетного года</w:t>
            </w:r>
          </w:p>
        </w:tc>
      </w:tr>
      <w:tr w:rsidR="00C35E95" w:rsidRPr="00070FE8" w14:paraId="2C117804" w14:textId="77777777" w:rsidTr="006874B6">
        <w:trPr>
          <w:jc w:val="center"/>
        </w:trPr>
        <w:tc>
          <w:tcPr>
            <w:tcW w:w="2801" w:type="pct"/>
            <w:vAlign w:val="bottom"/>
          </w:tcPr>
          <w:p w14:paraId="1753DC6F" w14:textId="77777777" w:rsidR="00C35E95" w:rsidRPr="00070FE8" w:rsidRDefault="00C35E95" w:rsidP="006874B6">
            <w:pPr>
              <w:spacing w:after="0" w:line="240" w:lineRule="auto"/>
              <w:rPr>
                <w:rFonts w:ascii="Times New Roman" w:hAnsi="Times New Roman" w:cs="Times New Roman"/>
                <w:b/>
                <w:bCs/>
                <w:sz w:val="24"/>
                <w:szCs w:val="24"/>
              </w:rPr>
            </w:pPr>
            <w:r w:rsidRPr="00070FE8">
              <w:rPr>
                <w:rFonts w:ascii="Times New Roman" w:hAnsi="Times New Roman" w:cs="Times New Roman"/>
                <w:b/>
                <w:bCs/>
                <w:sz w:val="24"/>
                <w:szCs w:val="24"/>
              </w:rPr>
              <w:t>АКТИВ</w:t>
            </w:r>
          </w:p>
        </w:tc>
        <w:tc>
          <w:tcPr>
            <w:tcW w:w="828" w:type="pct"/>
            <w:gridSpan w:val="3"/>
            <w:vAlign w:val="center"/>
          </w:tcPr>
          <w:p w14:paraId="073C57C2"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676" w:type="pct"/>
            <w:gridSpan w:val="2"/>
            <w:vAlign w:val="center"/>
          </w:tcPr>
          <w:p w14:paraId="30FF6141"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695" w:type="pct"/>
            <w:gridSpan w:val="4"/>
            <w:vAlign w:val="center"/>
          </w:tcPr>
          <w:p w14:paraId="5042C1CB" w14:textId="77777777" w:rsidR="00C35E95" w:rsidRPr="00070FE8" w:rsidRDefault="00C35E95" w:rsidP="006874B6">
            <w:pPr>
              <w:spacing w:after="0" w:line="240" w:lineRule="auto"/>
              <w:jc w:val="center"/>
              <w:rPr>
                <w:rFonts w:ascii="Times New Roman" w:hAnsi="Times New Roman" w:cs="Times New Roman"/>
                <w:sz w:val="24"/>
                <w:szCs w:val="24"/>
              </w:rPr>
            </w:pPr>
          </w:p>
        </w:tc>
      </w:tr>
      <w:tr w:rsidR="00C35E95" w:rsidRPr="00070FE8" w14:paraId="6812E0DA" w14:textId="77777777" w:rsidTr="006874B6">
        <w:trPr>
          <w:jc w:val="center"/>
        </w:trPr>
        <w:tc>
          <w:tcPr>
            <w:tcW w:w="2801" w:type="pct"/>
            <w:vAlign w:val="bottom"/>
          </w:tcPr>
          <w:p w14:paraId="3536012E" w14:textId="77777777" w:rsidR="00C35E95" w:rsidRPr="00070FE8" w:rsidRDefault="00C35E95" w:rsidP="006874B6">
            <w:pPr>
              <w:spacing w:after="0" w:line="240" w:lineRule="auto"/>
              <w:rPr>
                <w:rFonts w:ascii="Times New Roman" w:hAnsi="Times New Roman" w:cs="Times New Roman"/>
                <w:b/>
                <w:bCs/>
                <w:sz w:val="24"/>
                <w:szCs w:val="24"/>
              </w:rPr>
            </w:pPr>
            <w:r w:rsidRPr="00070FE8">
              <w:rPr>
                <w:rFonts w:ascii="Times New Roman" w:hAnsi="Times New Roman" w:cs="Times New Roman"/>
                <w:b/>
                <w:bCs/>
                <w:sz w:val="24"/>
                <w:szCs w:val="24"/>
              </w:rPr>
              <w:t>I. ВНЕОБОРОТНЫЕ АКТИВЫ</w:t>
            </w:r>
          </w:p>
        </w:tc>
        <w:tc>
          <w:tcPr>
            <w:tcW w:w="828" w:type="pct"/>
            <w:gridSpan w:val="3"/>
            <w:vAlign w:val="center"/>
          </w:tcPr>
          <w:p w14:paraId="73D7FF60" w14:textId="77777777" w:rsidR="00C35E95" w:rsidRPr="00070FE8" w:rsidRDefault="00C35E95" w:rsidP="006874B6">
            <w:pPr>
              <w:spacing w:after="0" w:line="240" w:lineRule="auto"/>
              <w:jc w:val="center"/>
              <w:rPr>
                <w:rFonts w:ascii="Times New Roman" w:hAnsi="Times New Roman" w:cs="Times New Roman"/>
                <w:color w:val="000000"/>
                <w:sz w:val="24"/>
                <w:szCs w:val="24"/>
              </w:rPr>
            </w:pPr>
          </w:p>
        </w:tc>
        <w:tc>
          <w:tcPr>
            <w:tcW w:w="676" w:type="pct"/>
            <w:gridSpan w:val="2"/>
            <w:vAlign w:val="center"/>
          </w:tcPr>
          <w:p w14:paraId="406CF285" w14:textId="77777777" w:rsidR="00C35E95" w:rsidRPr="00070FE8" w:rsidRDefault="00C35E95" w:rsidP="006874B6">
            <w:pPr>
              <w:spacing w:after="0" w:line="240" w:lineRule="auto"/>
              <w:jc w:val="center"/>
              <w:rPr>
                <w:rFonts w:ascii="Times New Roman" w:hAnsi="Times New Roman" w:cs="Times New Roman"/>
                <w:color w:val="000000"/>
                <w:sz w:val="24"/>
                <w:szCs w:val="24"/>
              </w:rPr>
            </w:pPr>
          </w:p>
        </w:tc>
        <w:tc>
          <w:tcPr>
            <w:tcW w:w="695" w:type="pct"/>
            <w:gridSpan w:val="4"/>
            <w:vAlign w:val="center"/>
          </w:tcPr>
          <w:p w14:paraId="2EA0C0D8" w14:textId="77777777" w:rsidR="00C35E95" w:rsidRPr="00070FE8" w:rsidRDefault="00C35E95" w:rsidP="006874B6">
            <w:pPr>
              <w:spacing w:after="0" w:line="240" w:lineRule="auto"/>
              <w:jc w:val="center"/>
              <w:rPr>
                <w:rFonts w:ascii="Times New Roman" w:hAnsi="Times New Roman" w:cs="Times New Roman"/>
                <w:sz w:val="24"/>
                <w:szCs w:val="24"/>
              </w:rPr>
            </w:pPr>
          </w:p>
        </w:tc>
      </w:tr>
      <w:tr w:rsidR="00C35E95" w:rsidRPr="00070FE8" w14:paraId="74F00C6C" w14:textId="77777777" w:rsidTr="006874B6">
        <w:trPr>
          <w:trHeight w:val="284"/>
          <w:jc w:val="center"/>
        </w:trPr>
        <w:tc>
          <w:tcPr>
            <w:tcW w:w="2801" w:type="pct"/>
            <w:vAlign w:val="bottom"/>
          </w:tcPr>
          <w:p w14:paraId="374908DA"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Нематериальные активы</w:t>
            </w:r>
          </w:p>
        </w:tc>
        <w:tc>
          <w:tcPr>
            <w:tcW w:w="828" w:type="pct"/>
            <w:gridSpan w:val="3"/>
            <w:vAlign w:val="center"/>
          </w:tcPr>
          <w:p w14:paraId="07E55E21"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r w:rsidRPr="00070FE8">
              <w:rPr>
                <w:rFonts w:ascii="Times New Roman" w:hAnsi="Times New Roman" w:cs="Times New Roman"/>
                <w:color w:val="000000"/>
                <w:sz w:val="24"/>
                <w:szCs w:val="24"/>
              </w:rPr>
              <w:t>750</w:t>
            </w:r>
          </w:p>
        </w:tc>
        <w:tc>
          <w:tcPr>
            <w:tcW w:w="676" w:type="pct"/>
            <w:gridSpan w:val="2"/>
            <w:vAlign w:val="center"/>
          </w:tcPr>
          <w:p w14:paraId="0558BDAE"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r w:rsidRPr="00070FE8">
              <w:rPr>
                <w:rFonts w:ascii="Times New Roman" w:hAnsi="Times New Roman" w:cs="Times New Roman"/>
                <w:color w:val="000000"/>
                <w:sz w:val="24"/>
                <w:szCs w:val="24"/>
              </w:rPr>
              <w:t>480</w:t>
            </w:r>
          </w:p>
        </w:tc>
        <w:tc>
          <w:tcPr>
            <w:tcW w:w="695" w:type="pct"/>
            <w:gridSpan w:val="4"/>
            <w:vAlign w:val="center"/>
          </w:tcPr>
          <w:p w14:paraId="38717DB3"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r w:rsidRPr="00070FE8">
              <w:rPr>
                <w:rFonts w:ascii="Times New Roman" w:hAnsi="Times New Roman" w:cs="Times New Roman"/>
                <w:color w:val="000000"/>
                <w:sz w:val="24"/>
                <w:szCs w:val="24"/>
              </w:rPr>
              <w:t>970</w:t>
            </w:r>
          </w:p>
        </w:tc>
      </w:tr>
      <w:tr w:rsidR="00C35E95" w:rsidRPr="00070FE8" w14:paraId="083E4D65" w14:textId="77777777" w:rsidTr="006874B6">
        <w:trPr>
          <w:trHeight w:val="284"/>
          <w:jc w:val="center"/>
        </w:trPr>
        <w:tc>
          <w:tcPr>
            <w:tcW w:w="2801" w:type="pct"/>
            <w:vAlign w:val="bottom"/>
          </w:tcPr>
          <w:p w14:paraId="3819879E"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Основные средства</w:t>
            </w:r>
          </w:p>
        </w:tc>
        <w:tc>
          <w:tcPr>
            <w:tcW w:w="828" w:type="pct"/>
            <w:gridSpan w:val="3"/>
            <w:vAlign w:val="center"/>
          </w:tcPr>
          <w:p w14:paraId="46747FF4"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4</w:t>
            </w:r>
            <w:r>
              <w:rPr>
                <w:rFonts w:ascii="Times New Roman" w:hAnsi="Times New Roman" w:cs="Times New Roman"/>
                <w:color w:val="000000"/>
                <w:sz w:val="24"/>
                <w:szCs w:val="24"/>
              </w:rPr>
              <w:t>8</w:t>
            </w:r>
            <w:r w:rsidRPr="00070FE8">
              <w:rPr>
                <w:rFonts w:ascii="Times New Roman" w:hAnsi="Times New Roman" w:cs="Times New Roman"/>
                <w:color w:val="000000"/>
                <w:sz w:val="24"/>
                <w:szCs w:val="24"/>
              </w:rPr>
              <w:t>120</w:t>
            </w:r>
          </w:p>
        </w:tc>
        <w:tc>
          <w:tcPr>
            <w:tcW w:w="676" w:type="pct"/>
            <w:gridSpan w:val="2"/>
            <w:vAlign w:val="center"/>
          </w:tcPr>
          <w:p w14:paraId="7E5D9F62"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52</w:t>
            </w:r>
            <w:r w:rsidRPr="00070FE8">
              <w:rPr>
                <w:rFonts w:ascii="Times New Roman" w:hAnsi="Times New Roman" w:cs="Times New Roman"/>
                <w:color w:val="000000"/>
                <w:sz w:val="24"/>
                <w:szCs w:val="24"/>
              </w:rPr>
              <w:t>960</w:t>
            </w:r>
          </w:p>
        </w:tc>
        <w:tc>
          <w:tcPr>
            <w:tcW w:w="695" w:type="pct"/>
            <w:gridSpan w:val="4"/>
            <w:vAlign w:val="center"/>
          </w:tcPr>
          <w:p w14:paraId="68B87A72"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49740</w:t>
            </w:r>
          </w:p>
        </w:tc>
      </w:tr>
      <w:tr w:rsidR="00C35E95" w:rsidRPr="00070FE8" w14:paraId="62CE8804" w14:textId="77777777" w:rsidTr="006874B6">
        <w:trPr>
          <w:trHeight w:val="284"/>
          <w:jc w:val="center"/>
        </w:trPr>
        <w:tc>
          <w:tcPr>
            <w:tcW w:w="2801" w:type="pct"/>
            <w:vAlign w:val="bottom"/>
          </w:tcPr>
          <w:p w14:paraId="592BD755"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Доходные вложения в материальные ценности</w:t>
            </w:r>
          </w:p>
        </w:tc>
        <w:tc>
          <w:tcPr>
            <w:tcW w:w="828" w:type="pct"/>
            <w:gridSpan w:val="3"/>
            <w:vAlign w:val="center"/>
          </w:tcPr>
          <w:p w14:paraId="01F0C833"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r w:rsidRPr="00070FE8">
              <w:rPr>
                <w:rFonts w:ascii="Times New Roman" w:hAnsi="Times New Roman" w:cs="Times New Roman"/>
                <w:color w:val="000000"/>
                <w:sz w:val="24"/>
                <w:szCs w:val="24"/>
              </w:rPr>
              <w:t>150</w:t>
            </w:r>
          </w:p>
        </w:tc>
        <w:tc>
          <w:tcPr>
            <w:tcW w:w="676" w:type="pct"/>
            <w:gridSpan w:val="2"/>
            <w:vAlign w:val="center"/>
          </w:tcPr>
          <w:p w14:paraId="0D3D0AB9"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Pr="00070FE8">
              <w:rPr>
                <w:rFonts w:ascii="Times New Roman" w:hAnsi="Times New Roman" w:cs="Times New Roman"/>
                <w:color w:val="000000"/>
                <w:sz w:val="24"/>
                <w:szCs w:val="24"/>
              </w:rPr>
              <w:t>450</w:t>
            </w:r>
          </w:p>
        </w:tc>
        <w:tc>
          <w:tcPr>
            <w:tcW w:w="695" w:type="pct"/>
            <w:gridSpan w:val="4"/>
            <w:vAlign w:val="center"/>
          </w:tcPr>
          <w:p w14:paraId="79D1058A"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2180</w:t>
            </w:r>
          </w:p>
        </w:tc>
      </w:tr>
      <w:tr w:rsidR="00C35E95" w:rsidRPr="00070FE8" w14:paraId="67EFEEE1" w14:textId="77777777" w:rsidTr="006874B6">
        <w:trPr>
          <w:trHeight w:val="284"/>
          <w:jc w:val="center"/>
        </w:trPr>
        <w:tc>
          <w:tcPr>
            <w:tcW w:w="2801" w:type="pct"/>
            <w:vAlign w:val="bottom"/>
          </w:tcPr>
          <w:p w14:paraId="2844ECFA"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Финансовые вложения</w:t>
            </w:r>
          </w:p>
        </w:tc>
        <w:tc>
          <w:tcPr>
            <w:tcW w:w="828" w:type="pct"/>
            <w:gridSpan w:val="3"/>
            <w:vAlign w:val="center"/>
          </w:tcPr>
          <w:p w14:paraId="7743FF65"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r w:rsidRPr="00070FE8">
              <w:rPr>
                <w:rFonts w:ascii="Times New Roman" w:hAnsi="Times New Roman" w:cs="Times New Roman"/>
                <w:color w:val="000000"/>
                <w:sz w:val="24"/>
                <w:szCs w:val="24"/>
              </w:rPr>
              <w:t>840</w:t>
            </w:r>
          </w:p>
        </w:tc>
        <w:tc>
          <w:tcPr>
            <w:tcW w:w="676" w:type="pct"/>
            <w:gridSpan w:val="2"/>
            <w:vAlign w:val="center"/>
          </w:tcPr>
          <w:p w14:paraId="06A9B7F6"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4770</w:t>
            </w:r>
          </w:p>
        </w:tc>
        <w:tc>
          <w:tcPr>
            <w:tcW w:w="695" w:type="pct"/>
            <w:gridSpan w:val="4"/>
            <w:vAlign w:val="center"/>
          </w:tcPr>
          <w:p w14:paraId="38030BFE"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7800</w:t>
            </w:r>
          </w:p>
        </w:tc>
      </w:tr>
      <w:tr w:rsidR="00C35E95" w:rsidRPr="00070FE8" w14:paraId="37AD046E" w14:textId="77777777" w:rsidTr="006874B6">
        <w:trPr>
          <w:trHeight w:val="284"/>
          <w:jc w:val="center"/>
        </w:trPr>
        <w:tc>
          <w:tcPr>
            <w:tcW w:w="2801" w:type="pct"/>
            <w:vAlign w:val="bottom"/>
          </w:tcPr>
          <w:p w14:paraId="7AAC253F"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Отложенные налоговые активы</w:t>
            </w:r>
          </w:p>
        </w:tc>
        <w:tc>
          <w:tcPr>
            <w:tcW w:w="828" w:type="pct"/>
            <w:gridSpan w:val="3"/>
            <w:vAlign w:val="center"/>
          </w:tcPr>
          <w:p w14:paraId="391DD73A"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170</w:t>
            </w:r>
          </w:p>
        </w:tc>
        <w:tc>
          <w:tcPr>
            <w:tcW w:w="676" w:type="pct"/>
            <w:gridSpan w:val="2"/>
            <w:vAlign w:val="center"/>
          </w:tcPr>
          <w:p w14:paraId="48D690EE"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210</w:t>
            </w:r>
          </w:p>
        </w:tc>
        <w:tc>
          <w:tcPr>
            <w:tcW w:w="695" w:type="pct"/>
            <w:gridSpan w:val="4"/>
            <w:vAlign w:val="center"/>
          </w:tcPr>
          <w:p w14:paraId="6A82D186"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160</w:t>
            </w:r>
          </w:p>
        </w:tc>
      </w:tr>
      <w:tr w:rsidR="00C35E95" w:rsidRPr="00070FE8" w14:paraId="3D198E0D" w14:textId="77777777" w:rsidTr="006874B6">
        <w:trPr>
          <w:trHeight w:val="284"/>
          <w:jc w:val="center"/>
        </w:trPr>
        <w:tc>
          <w:tcPr>
            <w:tcW w:w="2801" w:type="pct"/>
            <w:vAlign w:val="bottom"/>
          </w:tcPr>
          <w:p w14:paraId="038FC861"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Прочие внеоборотные активы</w:t>
            </w:r>
          </w:p>
        </w:tc>
        <w:tc>
          <w:tcPr>
            <w:tcW w:w="828" w:type="pct"/>
            <w:gridSpan w:val="3"/>
            <w:vAlign w:val="center"/>
          </w:tcPr>
          <w:p w14:paraId="3E06F19A"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9950</w:t>
            </w:r>
          </w:p>
        </w:tc>
        <w:tc>
          <w:tcPr>
            <w:tcW w:w="676" w:type="pct"/>
            <w:gridSpan w:val="2"/>
            <w:vAlign w:val="center"/>
          </w:tcPr>
          <w:p w14:paraId="2B6F7BE9"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9670</w:t>
            </w:r>
          </w:p>
        </w:tc>
        <w:tc>
          <w:tcPr>
            <w:tcW w:w="695" w:type="pct"/>
            <w:gridSpan w:val="4"/>
            <w:vAlign w:val="center"/>
          </w:tcPr>
          <w:p w14:paraId="6EF160C0"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4700</w:t>
            </w:r>
          </w:p>
        </w:tc>
      </w:tr>
      <w:tr w:rsidR="00C35E95" w:rsidRPr="00070FE8" w14:paraId="4C6468BD" w14:textId="77777777" w:rsidTr="006874B6">
        <w:trPr>
          <w:trHeight w:val="284"/>
          <w:jc w:val="center"/>
        </w:trPr>
        <w:tc>
          <w:tcPr>
            <w:tcW w:w="2801" w:type="pct"/>
            <w:vAlign w:val="bottom"/>
          </w:tcPr>
          <w:p w14:paraId="186B5C92"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Итого по разделу I</w:t>
            </w:r>
          </w:p>
        </w:tc>
        <w:tc>
          <w:tcPr>
            <w:tcW w:w="828" w:type="pct"/>
            <w:gridSpan w:val="3"/>
            <w:vAlign w:val="center"/>
          </w:tcPr>
          <w:p w14:paraId="69CB0A54"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71450</w:t>
            </w:r>
          </w:p>
        </w:tc>
        <w:tc>
          <w:tcPr>
            <w:tcW w:w="676" w:type="pct"/>
            <w:gridSpan w:val="2"/>
            <w:vAlign w:val="center"/>
          </w:tcPr>
          <w:p w14:paraId="2D5828AF"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71640</w:t>
            </w:r>
          </w:p>
        </w:tc>
        <w:tc>
          <w:tcPr>
            <w:tcW w:w="695" w:type="pct"/>
            <w:gridSpan w:val="4"/>
            <w:vAlign w:val="center"/>
          </w:tcPr>
          <w:p w14:paraId="2A1D9831"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72090</w:t>
            </w:r>
          </w:p>
        </w:tc>
      </w:tr>
      <w:tr w:rsidR="00C35E95" w:rsidRPr="00070FE8" w14:paraId="60930EF4" w14:textId="77777777" w:rsidTr="006874B6">
        <w:trPr>
          <w:jc w:val="center"/>
        </w:trPr>
        <w:tc>
          <w:tcPr>
            <w:tcW w:w="2801" w:type="pct"/>
            <w:vAlign w:val="bottom"/>
          </w:tcPr>
          <w:p w14:paraId="43130BCD" w14:textId="77777777" w:rsidR="00C35E95" w:rsidRPr="00070FE8" w:rsidRDefault="00C35E95" w:rsidP="006874B6">
            <w:pPr>
              <w:spacing w:after="0" w:line="240" w:lineRule="auto"/>
              <w:rPr>
                <w:rFonts w:ascii="Times New Roman" w:hAnsi="Times New Roman" w:cs="Times New Roman"/>
                <w:b/>
                <w:bCs/>
                <w:sz w:val="24"/>
                <w:szCs w:val="24"/>
              </w:rPr>
            </w:pPr>
            <w:r w:rsidRPr="00070FE8">
              <w:rPr>
                <w:rFonts w:ascii="Times New Roman" w:hAnsi="Times New Roman" w:cs="Times New Roman"/>
                <w:b/>
                <w:bCs/>
                <w:sz w:val="24"/>
                <w:szCs w:val="24"/>
              </w:rPr>
              <w:t>II. ОБОРОТНЫЕ АКТИВЫ</w:t>
            </w:r>
          </w:p>
        </w:tc>
        <w:tc>
          <w:tcPr>
            <w:tcW w:w="828" w:type="pct"/>
            <w:gridSpan w:val="3"/>
            <w:vAlign w:val="center"/>
          </w:tcPr>
          <w:p w14:paraId="4CB89BF3" w14:textId="77777777" w:rsidR="00C35E95" w:rsidRPr="00070FE8" w:rsidRDefault="00C35E95" w:rsidP="006874B6">
            <w:pPr>
              <w:spacing w:after="0" w:line="240" w:lineRule="auto"/>
              <w:jc w:val="center"/>
              <w:rPr>
                <w:rFonts w:ascii="Times New Roman" w:hAnsi="Times New Roman" w:cs="Times New Roman"/>
                <w:color w:val="000000"/>
                <w:sz w:val="24"/>
                <w:szCs w:val="24"/>
              </w:rPr>
            </w:pPr>
          </w:p>
        </w:tc>
        <w:tc>
          <w:tcPr>
            <w:tcW w:w="676" w:type="pct"/>
            <w:gridSpan w:val="2"/>
            <w:vAlign w:val="center"/>
          </w:tcPr>
          <w:p w14:paraId="6143A95E" w14:textId="77777777" w:rsidR="00C35E95" w:rsidRPr="00070FE8" w:rsidRDefault="00C35E95" w:rsidP="006874B6">
            <w:pPr>
              <w:spacing w:after="0" w:line="240" w:lineRule="auto"/>
              <w:jc w:val="center"/>
              <w:rPr>
                <w:rFonts w:ascii="Times New Roman" w:hAnsi="Times New Roman" w:cs="Times New Roman"/>
                <w:color w:val="000000"/>
                <w:sz w:val="24"/>
                <w:szCs w:val="24"/>
              </w:rPr>
            </w:pPr>
          </w:p>
        </w:tc>
        <w:tc>
          <w:tcPr>
            <w:tcW w:w="695" w:type="pct"/>
            <w:gridSpan w:val="4"/>
            <w:vAlign w:val="center"/>
          </w:tcPr>
          <w:p w14:paraId="7BC57128" w14:textId="77777777" w:rsidR="00C35E95" w:rsidRPr="00070FE8" w:rsidRDefault="00C35E95" w:rsidP="006874B6">
            <w:pPr>
              <w:spacing w:after="0" w:line="240" w:lineRule="auto"/>
              <w:jc w:val="center"/>
              <w:rPr>
                <w:rFonts w:ascii="Times New Roman" w:hAnsi="Times New Roman" w:cs="Times New Roman"/>
                <w:color w:val="000000"/>
                <w:sz w:val="24"/>
                <w:szCs w:val="24"/>
              </w:rPr>
            </w:pPr>
          </w:p>
        </w:tc>
      </w:tr>
      <w:tr w:rsidR="00C35E95" w:rsidRPr="00070FE8" w14:paraId="2E52CDC5" w14:textId="77777777" w:rsidTr="006874B6">
        <w:trPr>
          <w:trHeight w:val="284"/>
          <w:jc w:val="center"/>
        </w:trPr>
        <w:tc>
          <w:tcPr>
            <w:tcW w:w="2801" w:type="pct"/>
            <w:vAlign w:val="bottom"/>
          </w:tcPr>
          <w:p w14:paraId="04B19790"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Запасы</w:t>
            </w:r>
          </w:p>
        </w:tc>
        <w:tc>
          <w:tcPr>
            <w:tcW w:w="828" w:type="pct"/>
            <w:gridSpan w:val="3"/>
            <w:vAlign w:val="center"/>
          </w:tcPr>
          <w:p w14:paraId="2C101886"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8670</w:t>
            </w:r>
          </w:p>
        </w:tc>
        <w:tc>
          <w:tcPr>
            <w:tcW w:w="676" w:type="pct"/>
            <w:gridSpan w:val="2"/>
            <w:vAlign w:val="center"/>
          </w:tcPr>
          <w:p w14:paraId="0089A2C7"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7100</w:t>
            </w:r>
          </w:p>
        </w:tc>
        <w:tc>
          <w:tcPr>
            <w:tcW w:w="695" w:type="pct"/>
            <w:gridSpan w:val="4"/>
            <w:vAlign w:val="center"/>
          </w:tcPr>
          <w:p w14:paraId="3B365475"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8910</w:t>
            </w:r>
          </w:p>
        </w:tc>
      </w:tr>
      <w:tr w:rsidR="00C35E95" w:rsidRPr="00070FE8" w14:paraId="3C2ED29E" w14:textId="77777777" w:rsidTr="006874B6">
        <w:trPr>
          <w:trHeight w:val="284"/>
          <w:jc w:val="center"/>
        </w:trPr>
        <w:tc>
          <w:tcPr>
            <w:tcW w:w="2801" w:type="pct"/>
            <w:vAlign w:val="bottom"/>
          </w:tcPr>
          <w:p w14:paraId="39ACC586"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Налог на добавленную стоимость по приобретенным ценностям</w:t>
            </w:r>
          </w:p>
        </w:tc>
        <w:tc>
          <w:tcPr>
            <w:tcW w:w="828" w:type="pct"/>
            <w:gridSpan w:val="3"/>
            <w:vAlign w:val="center"/>
          </w:tcPr>
          <w:p w14:paraId="3422800B"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1200</w:t>
            </w:r>
          </w:p>
        </w:tc>
        <w:tc>
          <w:tcPr>
            <w:tcW w:w="676" w:type="pct"/>
            <w:gridSpan w:val="2"/>
            <w:vAlign w:val="center"/>
          </w:tcPr>
          <w:p w14:paraId="2A970216"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1540</w:t>
            </w:r>
          </w:p>
        </w:tc>
        <w:tc>
          <w:tcPr>
            <w:tcW w:w="695" w:type="pct"/>
            <w:gridSpan w:val="4"/>
            <w:vAlign w:val="center"/>
          </w:tcPr>
          <w:p w14:paraId="7E37C288"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1040</w:t>
            </w:r>
          </w:p>
        </w:tc>
      </w:tr>
      <w:tr w:rsidR="00C35E95" w:rsidRPr="00070FE8" w14:paraId="514A22CE" w14:textId="77777777" w:rsidTr="006874B6">
        <w:trPr>
          <w:trHeight w:val="284"/>
          <w:jc w:val="center"/>
        </w:trPr>
        <w:tc>
          <w:tcPr>
            <w:tcW w:w="2801" w:type="pct"/>
            <w:vAlign w:val="bottom"/>
          </w:tcPr>
          <w:p w14:paraId="6B52D0EF"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Дебиторская задолженность</w:t>
            </w:r>
          </w:p>
        </w:tc>
        <w:tc>
          <w:tcPr>
            <w:tcW w:w="828" w:type="pct"/>
            <w:gridSpan w:val="3"/>
            <w:vAlign w:val="center"/>
          </w:tcPr>
          <w:p w14:paraId="63266359"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2710</w:t>
            </w:r>
          </w:p>
        </w:tc>
        <w:tc>
          <w:tcPr>
            <w:tcW w:w="676" w:type="pct"/>
            <w:gridSpan w:val="2"/>
            <w:vAlign w:val="center"/>
          </w:tcPr>
          <w:p w14:paraId="52BE375B"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5610</w:t>
            </w:r>
          </w:p>
        </w:tc>
        <w:tc>
          <w:tcPr>
            <w:tcW w:w="695" w:type="pct"/>
            <w:gridSpan w:val="4"/>
            <w:vAlign w:val="center"/>
          </w:tcPr>
          <w:p w14:paraId="665E78B8"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1100</w:t>
            </w:r>
          </w:p>
        </w:tc>
      </w:tr>
      <w:tr w:rsidR="00C35E95" w:rsidRPr="00070FE8" w14:paraId="48D9DF7B" w14:textId="77777777" w:rsidTr="006874B6">
        <w:trPr>
          <w:trHeight w:val="284"/>
          <w:jc w:val="center"/>
        </w:trPr>
        <w:tc>
          <w:tcPr>
            <w:tcW w:w="2801" w:type="pct"/>
            <w:vAlign w:val="bottom"/>
          </w:tcPr>
          <w:p w14:paraId="24260B42"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Финансовые вложения (за исключением денежных эквивалентов)</w:t>
            </w:r>
          </w:p>
        </w:tc>
        <w:tc>
          <w:tcPr>
            <w:tcW w:w="828" w:type="pct"/>
            <w:gridSpan w:val="3"/>
            <w:vAlign w:val="center"/>
          </w:tcPr>
          <w:p w14:paraId="628AB552"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10530</w:t>
            </w:r>
          </w:p>
        </w:tc>
        <w:tc>
          <w:tcPr>
            <w:tcW w:w="676" w:type="pct"/>
            <w:gridSpan w:val="2"/>
            <w:vAlign w:val="center"/>
          </w:tcPr>
          <w:p w14:paraId="7E5AFC87"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7980</w:t>
            </w:r>
          </w:p>
        </w:tc>
        <w:tc>
          <w:tcPr>
            <w:tcW w:w="695" w:type="pct"/>
            <w:gridSpan w:val="4"/>
            <w:vAlign w:val="center"/>
          </w:tcPr>
          <w:p w14:paraId="0396BCE9"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13750</w:t>
            </w:r>
          </w:p>
        </w:tc>
      </w:tr>
      <w:tr w:rsidR="00C35E95" w:rsidRPr="00070FE8" w14:paraId="2E615AFE" w14:textId="77777777" w:rsidTr="006874B6">
        <w:trPr>
          <w:trHeight w:val="284"/>
          <w:jc w:val="center"/>
        </w:trPr>
        <w:tc>
          <w:tcPr>
            <w:tcW w:w="2801" w:type="pct"/>
            <w:vAlign w:val="bottom"/>
          </w:tcPr>
          <w:p w14:paraId="695F4B4C"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Денежные средства и денежные эквиваленты</w:t>
            </w:r>
          </w:p>
        </w:tc>
        <w:tc>
          <w:tcPr>
            <w:tcW w:w="828" w:type="pct"/>
            <w:gridSpan w:val="3"/>
            <w:vAlign w:val="center"/>
          </w:tcPr>
          <w:p w14:paraId="07D885BE"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6720</w:t>
            </w:r>
          </w:p>
        </w:tc>
        <w:tc>
          <w:tcPr>
            <w:tcW w:w="676" w:type="pct"/>
            <w:gridSpan w:val="2"/>
            <w:vAlign w:val="center"/>
          </w:tcPr>
          <w:p w14:paraId="188F896A"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4500</w:t>
            </w:r>
          </w:p>
        </w:tc>
        <w:tc>
          <w:tcPr>
            <w:tcW w:w="695" w:type="pct"/>
            <w:gridSpan w:val="4"/>
            <w:vAlign w:val="center"/>
          </w:tcPr>
          <w:p w14:paraId="5597749C"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5500</w:t>
            </w:r>
          </w:p>
        </w:tc>
      </w:tr>
      <w:tr w:rsidR="00C35E95" w:rsidRPr="00070FE8" w14:paraId="042F3F8E" w14:textId="77777777" w:rsidTr="006874B6">
        <w:trPr>
          <w:trHeight w:val="284"/>
          <w:jc w:val="center"/>
        </w:trPr>
        <w:tc>
          <w:tcPr>
            <w:tcW w:w="2801" w:type="pct"/>
            <w:vAlign w:val="bottom"/>
          </w:tcPr>
          <w:p w14:paraId="67EC7F56"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Прочие оборотные активы</w:t>
            </w:r>
          </w:p>
        </w:tc>
        <w:tc>
          <w:tcPr>
            <w:tcW w:w="828" w:type="pct"/>
            <w:gridSpan w:val="3"/>
            <w:vAlign w:val="center"/>
          </w:tcPr>
          <w:p w14:paraId="76DE07DD"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140</w:t>
            </w:r>
          </w:p>
        </w:tc>
        <w:tc>
          <w:tcPr>
            <w:tcW w:w="676" w:type="pct"/>
            <w:gridSpan w:val="2"/>
            <w:vAlign w:val="center"/>
          </w:tcPr>
          <w:p w14:paraId="3EE0B2A1"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370</w:t>
            </w:r>
          </w:p>
        </w:tc>
        <w:tc>
          <w:tcPr>
            <w:tcW w:w="695" w:type="pct"/>
            <w:gridSpan w:val="4"/>
            <w:vAlign w:val="center"/>
          </w:tcPr>
          <w:p w14:paraId="4D31A261"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120</w:t>
            </w:r>
          </w:p>
        </w:tc>
      </w:tr>
      <w:tr w:rsidR="00C35E95" w:rsidRPr="00070FE8" w14:paraId="5AB8D06E" w14:textId="77777777" w:rsidTr="006874B6">
        <w:trPr>
          <w:trHeight w:val="284"/>
          <w:jc w:val="center"/>
        </w:trPr>
        <w:tc>
          <w:tcPr>
            <w:tcW w:w="2801" w:type="pct"/>
            <w:vAlign w:val="bottom"/>
          </w:tcPr>
          <w:p w14:paraId="23A5D5AC"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Итого по разделу II</w:t>
            </w:r>
          </w:p>
        </w:tc>
        <w:tc>
          <w:tcPr>
            <w:tcW w:w="828" w:type="pct"/>
            <w:gridSpan w:val="3"/>
            <w:vAlign w:val="center"/>
          </w:tcPr>
          <w:p w14:paraId="2C02EBF8"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29970</w:t>
            </w:r>
          </w:p>
        </w:tc>
        <w:tc>
          <w:tcPr>
            <w:tcW w:w="676" w:type="pct"/>
            <w:gridSpan w:val="2"/>
            <w:vAlign w:val="center"/>
          </w:tcPr>
          <w:p w14:paraId="072363B0"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27100</w:t>
            </w:r>
          </w:p>
        </w:tc>
        <w:tc>
          <w:tcPr>
            <w:tcW w:w="695" w:type="pct"/>
            <w:gridSpan w:val="4"/>
            <w:vAlign w:val="center"/>
          </w:tcPr>
          <w:p w14:paraId="73B3FB33"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30420</w:t>
            </w:r>
          </w:p>
        </w:tc>
      </w:tr>
      <w:tr w:rsidR="00C35E95" w:rsidRPr="00070FE8" w14:paraId="6BA97864" w14:textId="77777777" w:rsidTr="006874B6">
        <w:trPr>
          <w:trHeight w:val="284"/>
          <w:jc w:val="center"/>
        </w:trPr>
        <w:tc>
          <w:tcPr>
            <w:tcW w:w="2801" w:type="pct"/>
            <w:vAlign w:val="bottom"/>
          </w:tcPr>
          <w:p w14:paraId="7F21045E" w14:textId="77777777" w:rsidR="00C35E95" w:rsidRPr="00070FE8" w:rsidRDefault="00C35E95" w:rsidP="006874B6">
            <w:pPr>
              <w:spacing w:after="0" w:line="240" w:lineRule="auto"/>
              <w:rPr>
                <w:rFonts w:ascii="Times New Roman" w:hAnsi="Times New Roman" w:cs="Times New Roman"/>
                <w:b/>
                <w:bCs/>
                <w:sz w:val="24"/>
                <w:szCs w:val="24"/>
              </w:rPr>
            </w:pPr>
            <w:r w:rsidRPr="00070FE8">
              <w:rPr>
                <w:rFonts w:ascii="Times New Roman" w:hAnsi="Times New Roman" w:cs="Times New Roman"/>
                <w:b/>
                <w:bCs/>
                <w:sz w:val="24"/>
                <w:szCs w:val="24"/>
              </w:rPr>
              <w:t>БАЛАНС</w:t>
            </w:r>
          </w:p>
        </w:tc>
        <w:tc>
          <w:tcPr>
            <w:tcW w:w="828" w:type="pct"/>
            <w:gridSpan w:val="3"/>
            <w:vAlign w:val="center"/>
          </w:tcPr>
          <w:p w14:paraId="30B18661"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101420</w:t>
            </w:r>
          </w:p>
        </w:tc>
        <w:tc>
          <w:tcPr>
            <w:tcW w:w="676" w:type="pct"/>
            <w:gridSpan w:val="2"/>
            <w:vAlign w:val="center"/>
          </w:tcPr>
          <w:p w14:paraId="257D1760"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98740</w:t>
            </w:r>
          </w:p>
        </w:tc>
        <w:tc>
          <w:tcPr>
            <w:tcW w:w="695" w:type="pct"/>
            <w:gridSpan w:val="4"/>
            <w:vAlign w:val="center"/>
          </w:tcPr>
          <w:p w14:paraId="4AF67313" w14:textId="77777777" w:rsidR="00C35E95" w:rsidRPr="00070FE8" w:rsidRDefault="00C35E95" w:rsidP="006874B6">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102510</w:t>
            </w:r>
          </w:p>
        </w:tc>
      </w:tr>
      <w:tr w:rsidR="00C35E95" w:rsidRPr="00070FE8" w14:paraId="628AC905" w14:textId="77777777" w:rsidTr="006874B6">
        <w:trPr>
          <w:jc w:val="center"/>
        </w:trPr>
        <w:tc>
          <w:tcPr>
            <w:tcW w:w="2801" w:type="pct"/>
            <w:vAlign w:val="bottom"/>
          </w:tcPr>
          <w:p w14:paraId="5F7C8206" w14:textId="77777777" w:rsidR="00C35E95" w:rsidRPr="00070FE8" w:rsidRDefault="00C35E95" w:rsidP="006874B6">
            <w:pPr>
              <w:spacing w:after="0" w:line="240" w:lineRule="auto"/>
              <w:rPr>
                <w:rFonts w:ascii="Times New Roman" w:hAnsi="Times New Roman" w:cs="Times New Roman"/>
                <w:b/>
                <w:sz w:val="24"/>
                <w:szCs w:val="24"/>
              </w:rPr>
            </w:pPr>
          </w:p>
          <w:p w14:paraId="4694F706" w14:textId="77777777" w:rsidR="00C35E95" w:rsidRPr="00070FE8" w:rsidRDefault="00C35E95" w:rsidP="006874B6">
            <w:pPr>
              <w:spacing w:after="0" w:line="240" w:lineRule="auto"/>
              <w:rPr>
                <w:rFonts w:ascii="Times New Roman" w:hAnsi="Times New Roman" w:cs="Times New Roman"/>
                <w:b/>
                <w:sz w:val="24"/>
                <w:szCs w:val="24"/>
              </w:rPr>
            </w:pPr>
            <w:r w:rsidRPr="00070FE8">
              <w:rPr>
                <w:rFonts w:ascii="Times New Roman" w:hAnsi="Times New Roman" w:cs="Times New Roman"/>
                <w:b/>
                <w:sz w:val="24"/>
                <w:szCs w:val="24"/>
              </w:rPr>
              <w:t>ПАССИВ</w:t>
            </w:r>
          </w:p>
        </w:tc>
        <w:tc>
          <w:tcPr>
            <w:tcW w:w="828" w:type="pct"/>
            <w:gridSpan w:val="3"/>
            <w:vAlign w:val="center"/>
          </w:tcPr>
          <w:p w14:paraId="5BD568A9"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676" w:type="pct"/>
            <w:gridSpan w:val="2"/>
            <w:vAlign w:val="center"/>
          </w:tcPr>
          <w:p w14:paraId="251D002D"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695" w:type="pct"/>
            <w:gridSpan w:val="4"/>
            <w:vAlign w:val="center"/>
          </w:tcPr>
          <w:p w14:paraId="649C7D96" w14:textId="77777777" w:rsidR="00C35E95" w:rsidRPr="00070FE8" w:rsidRDefault="00C35E95" w:rsidP="006874B6">
            <w:pPr>
              <w:spacing w:after="0" w:line="240" w:lineRule="auto"/>
              <w:jc w:val="center"/>
              <w:rPr>
                <w:rFonts w:ascii="Times New Roman" w:hAnsi="Times New Roman" w:cs="Times New Roman"/>
                <w:sz w:val="24"/>
                <w:szCs w:val="24"/>
              </w:rPr>
            </w:pPr>
          </w:p>
        </w:tc>
      </w:tr>
      <w:tr w:rsidR="00C35E95" w:rsidRPr="00070FE8" w14:paraId="5FA63A50" w14:textId="77777777" w:rsidTr="006874B6">
        <w:trPr>
          <w:jc w:val="center"/>
        </w:trPr>
        <w:tc>
          <w:tcPr>
            <w:tcW w:w="2801" w:type="pct"/>
            <w:vAlign w:val="bottom"/>
          </w:tcPr>
          <w:p w14:paraId="014EA361" w14:textId="77777777" w:rsidR="00C35E95" w:rsidRPr="00070FE8" w:rsidRDefault="00C35E95" w:rsidP="006874B6">
            <w:pPr>
              <w:spacing w:after="0" w:line="240" w:lineRule="auto"/>
              <w:rPr>
                <w:rFonts w:ascii="Times New Roman" w:hAnsi="Times New Roman" w:cs="Times New Roman"/>
                <w:b/>
                <w:sz w:val="24"/>
                <w:szCs w:val="24"/>
              </w:rPr>
            </w:pPr>
            <w:r w:rsidRPr="00070FE8">
              <w:rPr>
                <w:rFonts w:ascii="Times New Roman" w:hAnsi="Times New Roman" w:cs="Times New Roman"/>
                <w:b/>
                <w:sz w:val="24"/>
                <w:szCs w:val="24"/>
              </w:rPr>
              <w:t>III. КАПИТАЛ И РЕЗЕРВЫ 6</w:t>
            </w:r>
          </w:p>
        </w:tc>
        <w:tc>
          <w:tcPr>
            <w:tcW w:w="828" w:type="pct"/>
            <w:gridSpan w:val="3"/>
            <w:vAlign w:val="center"/>
          </w:tcPr>
          <w:p w14:paraId="40DE7C8E"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676" w:type="pct"/>
            <w:gridSpan w:val="2"/>
            <w:vAlign w:val="center"/>
          </w:tcPr>
          <w:p w14:paraId="325D35E5"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695" w:type="pct"/>
            <w:gridSpan w:val="4"/>
            <w:vAlign w:val="center"/>
          </w:tcPr>
          <w:p w14:paraId="3CE95D1F" w14:textId="77777777" w:rsidR="00C35E95" w:rsidRPr="00070FE8" w:rsidRDefault="00C35E95" w:rsidP="006874B6">
            <w:pPr>
              <w:spacing w:after="0" w:line="240" w:lineRule="auto"/>
              <w:jc w:val="center"/>
              <w:rPr>
                <w:rFonts w:ascii="Times New Roman" w:hAnsi="Times New Roman" w:cs="Times New Roman"/>
                <w:sz w:val="24"/>
                <w:szCs w:val="24"/>
              </w:rPr>
            </w:pPr>
          </w:p>
        </w:tc>
      </w:tr>
      <w:tr w:rsidR="00C35E95" w:rsidRPr="00070FE8" w14:paraId="196BB64B" w14:textId="77777777" w:rsidTr="006874B6">
        <w:trPr>
          <w:trHeight w:val="284"/>
          <w:jc w:val="center"/>
        </w:trPr>
        <w:tc>
          <w:tcPr>
            <w:tcW w:w="2801" w:type="pct"/>
            <w:vAlign w:val="bottom"/>
          </w:tcPr>
          <w:p w14:paraId="0717F6EB"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Уставный капитал (складочный капитал, уставный фонд, вклады товарищей)</w:t>
            </w:r>
          </w:p>
        </w:tc>
        <w:tc>
          <w:tcPr>
            <w:tcW w:w="828" w:type="pct"/>
            <w:gridSpan w:val="3"/>
            <w:vAlign w:val="center"/>
          </w:tcPr>
          <w:p w14:paraId="3D683F68"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100</w:t>
            </w:r>
          </w:p>
        </w:tc>
        <w:tc>
          <w:tcPr>
            <w:tcW w:w="676" w:type="pct"/>
            <w:gridSpan w:val="2"/>
            <w:vAlign w:val="center"/>
          </w:tcPr>
          <w:p w14:paraId="63554ECC"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100</w:t>
            </w:r>
          </w:p>
        </w:tc>
        <w:tc>
          <w:tcPr>
            <w:tcW w:w="695" w:type="pct"/>
            <w:gridSpan w:val="4"/>
            <w:vAlign w:val="center"/>
          </w:tcPr>
          <w:p w14:paraId="5ABCD607"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100</w:t>
            </w:r>
          </w:p>
        </w:tc>
      </w:tr>
      <w:tr w:rsidR="00C35E95" w:rsidRPr="00070FE8" w14:paraId="2731AE27" w14:textId="77777777" w:rsidTr="006874B6">
        <w:trPr>
          <w:gridAfter w:val="1"/>
          <w:wAfter w:w="27" w:type="pct"/>
          <w:trHeight w:val="284"/>
          <w:jc w:val="center"/>
        </w:trPr>
        <w:tc>
          <w:tcPr>
            <w:tcW w:w="2801" w:type="pct"/>
            <w:vAlign w:val="bottom"/>
          </w:tcPr>
          <w:p w14:paraId="543D165D"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Собственные акции, выкупленные у акционеров</w:t>
            </w:r>
          </w:p>
        </w:tc>
        <w:tc>
          <w:tcPr>
            <w:tcW w:w="42" w:type="pct"/>
            <w:vAlign w:val="center"/>
          </w:tcPr>
          <w:p w14:paraId="468FD3B0"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713" w:type="pct"/>
            <w:vAlign w:val="center"/>
          </w:tcPr>
          <w:p w14:paraId="16B8E1FA"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73" w:type="pct"/>
            <w:vAlign w:val="center"/>
          </w:tcPr>
          <w:p w14:paraId="4DC201E5"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117" w:type="pct"/>
            <w:vAlign w:val="center"/>
          </w:tcPr>
          <w:p w14:paraId="26CF925F"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563" w:type="pct"/>
            <w:gridSpan w:val="2"/>
            <w:vAlign w:val="center"/>
          </w:tcPr>
          <w:p w14:paraId="042F1ABC"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621" w:type="pct"/>
            <w:vAlign w:val="center"/>
          </w:tcPr>
          <w:p w14:paraId="1E215812"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43" w:type="pct"/>
            <w:vAlign w:val="center"/>
          </w:tcPr>
          <w:p w14:paraId="003C5FBE" w14:textId="77777777" w:rsidR="00C35E95" w:rsidRPr="00070FE8" w:rsidRDefault="00C35E95" w:rsidP="006874B6">
            <w:pPr>
              <w:spacing w:after="0" w:line="240" w:lineRule="auto"/>
              <w:jc w:val="center"/>
              <w:rPr>
                <w:rFonts w:ascii="Times New Roman" w:hAnsi="Times New Roman" w:cs="Times New Roman"/>
                <w:sz w:val="24"/>
                <w:szCs w:val="24"/>
              </w:rPr>
            </w:pPr>
          </w:p>
        </w:tc>
      </w:tr>
      <w:tr w:rsidR="00C35E95" w:rsidRPr="00070FE8" w14:paraId="4E4EA0DC" w14:textId="77777777" w:rsidTr="006874B6">
        <w:trPr>
          <w:trHeight w:val="284"/>
          <w:jc w:val="center"/>
        </w:trPr>
        <w:tc>
          <w:tcPr>
            <w:tcW w:w="2801" w:type="pct"/>
            <w:vAlign w:val="bottom"/>
          </w:tcPr>
          <w:p w14:paraId="37F2D581"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Переоценка внеоборотных активов</w:t>
            </w:r>
          </w:p>
        </w:tc>
        <w:tc>
          <w:tcPr>
            <w:tcW w:w="828" w:type="pct"/>
            <w:gridSpan w:val="3"/>
            <w:vAlign w:val="center"/>
          </w:tcPr>
          <w:p w14:paraId="79F574BA"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676" w:type="pct"/>
            <w:gridSpan w:val="2"/>
            <w:vAlign w:val="center"/>
          </w:tcPr>
          <w:p w14:paraId="588BEC9E"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695" w:type="pct"/>
            <w:gridSpan w:val="4"/>
            <w:vAlign w:val="center"/>
          </w:tcPr>
          <w:p w14:paraId="0B015CB7" w14:textId="77777777" w:rsidR="00C35E95" w:rsidRPr="00070FE8" w:rsidRDefault="00C35E95" w:rsidP="006874B6">
            <w:pPr>
              <w:spacing w:after="0" w:line="240" w:lineRule="auto"/>
              <w:jc w:val="center"/>
              <w:rPr>
                <w:rFonts w:ascii="Times New Roman" w:hAnsi="Times New Roman" w:cs="Times New Roman"/>
                <w:sz w:val="24"/>
                <w:szCs w:val="24"/>
              </w:rPr>
            </w:pPr>
          </w:p>
        </w:tc>
      </w:tr>
      <w:tr w:rsidR="00C35E95" w:rsidRPr="00070FE8" w14:paraId="47D45DB8" w14:textId="77777777" w:rsidTr="006874B6">
        <w:trPr>
          <w:trHeight w:val="284"/>
          <w:jc w:val="center"/>
        </w:trPr>
        <w:tc>
          <w:tcPr>
            <w:tcW w:w="2801" w:type="pct"/>
            <w:vAlign w:val="bottom"/>
          </w:tcPr>
          <w:p w14:paraId="397E0398"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Добавочный капитал (без переоценки)</w:t>
            </w:r>
          </w:p>
        </w:tc>
        <w:tc>
          <w:tcPr>
            <w:tcW w:w="828" w:type="pct"/>
            <w:gridSpan w:val="3"/>
            <w:vAlign w:val="center"/>
          </w:tcPr>
          <w:p w14:paraId="325CB8BC"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2810</w:t>
            </w:r>
          </w:p>
        </w:tc>
        <w:tc>
          <w:tcPr>
            <w:tcW w:w="676" w:type="pct"/>
            <w:gridSpan w:val="2"/>
            <w:vAlign w:val="center"/>
          </w:tcPr>
          <w:p w14:paraId="2A27C7F5"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2580</w:t>
            </w:r>
          </w:p>
        </w:tc>
        <w:tc>
          <w:tcPr>
            <w:tcW w:w="695" w:type="pct"/>
            <w:gridSpan w:val="4"/>
            <w:vAlign w:val="center"/>
          </w:tcPr>
          <w:p w14:paraId="532EDCAB"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3460</w:t>
            </w:r>
          </w:p>
        </w:tc>
      </w:tr>
      <w:tr w:rsidR="00C35E95" w:rsidRPr="00070FE8" w14:paraId="7F224209" w14:textId="77777777" w:rsidTr="006874B6">
        <w:trPr>
          <w:trHeight w:val="284"/>
          <w:jc w:val="center"/>
        </w:trPr>
        <w:tc>
          <w:tcPr>
            <w:tcW w:w="2801" w:type="pct"/>
            <w:vAlign w:val="bottom"/>
          </w:tcPr>
          <w:p w14:paraId="391C2E44"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Резервный капитал</w:t>
            </w:r>
          </w:p>
        </w:tc>
        <w:tc>
          <w:tcPr>
            <w:tcW w:w="828" w:type="pct"/>
            <w:gridSpan w:val="3"/>
            <w:vAlign w:val="center"/>
          </w:tcPr>
          <w:p w14:paraId="0927B90E"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5500</w:t>
            </w:r>
          </w:p>
        </w:tc>
        <w:tc>
          <w:tcPr>
            <w:tcW w:w="676" w:type="pct"/>
            <w:gridSpan w:val="2"/>
            <w:vAlign w:val="center"/>
          </w:tcPr>
          <w:p w14:paraId="53F2F31A"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5600</w:t>
            </w:r>
          </w:p>
        </w:tc>
        <w:tc>
          <w:tcPr>
            <w:tcW w:w="695" w:type="pct"/>
            <w:gridSpan w:val="4"/>
            <w:vAlign w:val="center"/>
          </w:tcPr>
          <w:p w14:paraId="2A64FBF2"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6400</w:t>
            </w:r>
          </w:p>
        </w:tc>
      </w:tr>
      <w:tr w:rsidR="00C35E95" w:rsidRPr="00070FE8" w14:paraId="7ED5B042" w14:textId="77777777" w:rsidTr="006874B6">
        <w:trPr>
          <w:trHeight w:val="284"/>
          <w:jc w:val="center"/>
        </w:trPr>
        <w:tc>
          <w:tcPr>
            <w:tcW w:w="2801" w:type="pct"/>
            <w:vAlign w:val="bottom"/>
          </w:tcPr>
          <w:p w14:paraId="604C4C47"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Нераспределенная прибыль (непокрытый убыток)</w:t>
            </w:r>
          </w:p>
        </w:tc>
        <w:tc>
          <w:tcPr>
            <w:tcW w:w="828" w:type="pct"/>
            <w:gridSpan w:val="3"/>
            <w:vAlign w:val="center"/>
          </w:tcPr>
          <w:p w14:paraId="6A17271E"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42310</w:t>
            </w:r>
          </w:p>
        </w:tc>
        <w:tc>
          <w:tcPr>
            <w:tcW w:w="676" w:type="pct"/>
            <w:gridSpan w:val="2"/>
            <w:vAlign w:val="center"/>
          </w:tcPr>
          <w:p w14:paraId="1544963F"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47950</w:t>
            </w:r>
          </w:p>
        </w:tc>
        <w:tc>
          <w:tcPr>
            <w:tcW w:w="695" w:type="pct"/>
            <w:gridSpan w:val="4"/>
            <w:vAlign w:val="center"/>
          </w:tcPr>
          <w:p w14:paraId="0344BB64"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54810</w:t>
            </w:r>
          </w:p>
        </w:tc>
      </w:tr>
      <w:tr w:rsidR="00C35E95" w:rsidRPr="00070FE8" w14:paraId="415A60A1" w14:textId="77777777" w:rsidTr="006874B6">
        <w:trPr>
          <w:trHeight w:val="284"/>
          <w:jc w:val="center"/>
        </w:trPr>
        <w:tc>
          <w:tcPr>
            <w:tcW w:w="2801" w:type="pct"/>
            <w:vAlign w:val="bottom"/>
          </w:tcPr>
          <w:p w14:paraId="66D7D860"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Итого по разделу III</w:t>
            </w:r>
          </w:p>
        </w:tc>
        <w:tc>
          <w:tcPr>
            <w:tcW w:w="828" w:type="pct"/>
            <w:gridSpan w:val="3"/>
            <w:vAlign w:val="center"/>
          </w:tcPr>
          <w:p w14:paraId="0194CA26"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676" w:type="pct"/>
            <w:gridSpan w:val="2"/>
            <w:vAlign w:val="center"/>
          </w:tcPr>
          <w:p w14:paraId="441BBD2A"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56230</w:t>
            </w:r>
          </w:p>
        </w:tc>
        <w:tc>
          <w:tcPr>
            <w:tcW w:w="695" w:type="pct"/>
            <w:gridSpan w:val="4"/>
            <w:vAlign w:val="center"/>
          </w:tcPr>
          <w:p w14:paraId="7734D849"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64770</w:t>
            </w:r>
          </w:p>
        </w:tc>
      </w:tr>
      <w:tr w:rsidR="00C35E95" w:rsidRPr="00070FE8" w14:paraId="653161BF" w14:textId="77777777" w:rsidTr="006874B6">
        <w:trPr>
          <w:jc w:val="center"/>
        </w:trPr>
        <w:tc>
          <w:tcPr>
            <w:tcW w:w="2801" w:type="pct"/>
            <w:vAlign w:val="bottom"/>
          </w:tcPr>
          <w:p w14:paraId="4339E0EC" w14:textId="77777777" w:rsidR="00C35E95" w:rsidRPr="00070FE8" w:rsidRDefault="00C35E95" w:rsidP="006874B6">
            <w:pPr>
              <w:spacing w:after="0" w:line="240" w:lineRule="auto"/>
              <w:rPr>
                <w:rFonts w:ascii="Times New Roman" w:hAnsi="Times New Roman" w:cs="Times New Roman"/>
                <w:b/>
                <w:sz w:val="24"/>
                <w:szCs w:val="24"/>
              </w:rPr>
            </w:pPr>
            <w:r w:rsidRPr="00070FE8">
              <w:rPr>
                <w:rFonts w:ascii="Times New Roman" w:hAnsi="Times New Roman" w:cs="Times New Roman"/>
                <w:b/>
                <w:sz w:val="24"/>
                <w:szCs w:val="24"/>
              </w:rPr>
              <w:t>IV. ДОЛГОСРОЧНЫЕ ОБЯЗАТЕЛЬСТВА</w:t>
            </w:r>
          </w:p>
        </w:tc>
        <w:tc>
          <w:tcPr>
            <w:tcW w:w="828" w:type="pct"/>
            <w:gridSpan w:val="3"/>
            <w:vAlign w:val="center"/>
          </w:tcPr>
          <w:p w14:paraId="1E768ECF"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676" w:type="pct"/>
            <w:gridSpan w:val="2"/>
            <w:vAlign w:val="center"/>
          </w:tcPr>
          <w:p w14:paraId="45516335"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695" w:type="pct"/>
            <w:gridSpan w:val="4"/>
            <w:vAlign w:val="center"/>
          </w:tcPr>
          <w:p w14:paraId="5E57B115" w14:textId="77777777" w:rsidR="00C35E95" w:rsidRPr="00070FE8" w:rsidRDefault="00C35E95" w:rsidP="006874B6">
            <w:pPr>
              <w:spacing w:after="0" w:line="240" w:lineRule="auto"/>
              <w:jc w:val="center"/>
              <w:rPr>
                <w:rFonts w:ascii="Times New Roman" w:hAnsi="Times New Roman" w:cs="Times New Roman"/>
                <w:sz w:val="24"/>
                <w:szCs w:val="24"/>
              </w:rPr>
            </w:pPr>
          </w:p>
        </w:tc>
      </w:tr>
      <w:tr w:rsidR="00C35E95" w:rsidRPr="00070FE8" w14:paraId="032A1988" w14:textId="77777777" w:rsidTr="006874B6">
        <w:trPr>
          <w:trHeight w:val="284"/>
          <w:jc w:val="center"/>
        </w:trPr>
        <w:tc>
          <w:tcPr>
            <w:tcW w:w="2801" w:type="pct"/>
            <w:vAlign w:val="bottom"/>
          </w:tcPr>
          <w:p w14:paraId="327FC48A"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Заемные средства</w:t>
            </w:r>
          </w:p>
        </w:tc>
        <w:tc>
          <w:tcPr>
            <w:tcW w:w="828" w:type="pct"/>
            <w:gridSpan w:val="3"/>
            <w:vAlign w:val="center"/>
          </w:tcPr>
          <w:p w14:paraId="6AA3A80A"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22000</w:t>
            </w:r>
          </w:p>
        </w:tc>
        <w:tc>
          <w:tcPr>
            <w:tcW w:w="676" w:type="pct"/>
            <w:gridSpan w:val="2"/>
            <w:vAlign w:val="center"/>
          </w:tcPr>
          <w:p w14:paraId="23727388"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20000</w:t>
            </w:r>
          </w:p>
        </w:tc>
        <w:tc>
          <w:tcPr>
            <w:tcW w:w="695" w:type="pct"/>
            <w:gridSpan w:val="4"/>
            <w:vAlign w:val="center"/>
          </w:tcPr>
          <w:p w14:paraId="78C6F175"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18000</w:t>
            </w:r>
          </w:p>
        </w:tc>
      </w:tr>
      <w:tr w:rsidR="00C35E95" w:rsidRPr="00070FE8" w14:paraId="18BD8438" w14:textId="77777777" w:rsidTr="006874B6">
        <w:trPr>
          <w:trHeight w:val="284"/>
          <w:jc w:val="center"/>
        </w:trPr>
        <w:tc>
          <w:tcPr>
            <w:tcW w:w="2801" w:type="pct"/>
            <w:vAlign w:val="bottom"/>
          </w:tcPr>
          <w:p w14:paraId="01222BFC"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Отложенные налоговые обязательства</w:t>
            </w:r>
          </w:p>
        </w:tc>
        <w:tc>
          <w:tcPr>
            <w:tcW w:w="828" w:type="pct"/>
            <w:gridSpan w:val="3"/>
            <w:vAlign w:val="center"/>
          </w:tcPr>
          <w:p w14:paraId="16FE1128"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120</w:t>
            </w:r>
          </w:p>
        </w:tc>
        <w:tc>
          <w:tcPr>
            <w:tcW w:w="676" w:type="pct"/>
            <w:gridSpan w:val="2"/>
            <w:vAlign w:val="center"/>
          </w:tcPr>
          <w:p w14:paraId="2BE4F542"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150</w:t>
            </w:r>
          </w:p>
        </w:tc>
        <w:tc>
          <w:tcPr>
            <w:tcW w:w="695" w:type="pct"/>
            <w:gridSpan w:val="4"/>
            <w:vAlign w:val="center"/>
          </w:tcPr>
          <w:p w14:paraId="09A1A181"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110</w:t>
            </w:r>
          </w:p>
        </w:tc>
      </w:tr>
      <w:tr w:rsidR="00C35E95" w:rsidRPr="00070FE8" w14:paraId="6CE05EF3" w14:textId="77777777" w:rsidTr="006874B6">
        <w:trPr>
          <w:trHeight w:val="284"/>
          <w:jc w:val="center"/>
        </w:trPr>
        <w:tc>
          <w:tcPr>
            <w:tcW w:w="2801" w:type="pct"/>
            <w:vAlign w:val="bottom"/>
          </w:tcPr>
          <w:p w14:paraId="39860E38"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Оценочные обязательства</w:t>
            </w:r>
          </w:p>
        </w:tc>
        <w:tc>
          <w:tcPr>
            <w:tcW w:w="828" w:type="pct"/>
            <w:gridSpan w:val="3"/>
            <w:vAlign w:val="center"/>
          </w:tcPr>
          <w:p w14:paraId="66DC44D2"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676" w:type="pct"/>
            <w:gridSpan w:val="2"/>
            <w:vAlign w:val="center"/>
          </w:tcPr>
          <w:p w14:paraId="2B491B42"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695" w:type="pct"/>
            <w:gridSpan w:val="4"/>
            <w:vAlign w:val="center"/>
          </w:tcPr>
          <w:p w14:paraId="2EA78D31" w14:textId="77777777" w:rsidR="00C35E95" w:rsidRPr="00070FE8" w:rsidRDefault="00C35E95" w:rsidP="006874B6">
            <w:pPr>
              <w:spacing w:after="0" w:line="240" w:lineRule="auto"/>
              <w:jc w:val="center"/>
              <w:rPr>
                <w:rFonts w:ascii="Times New Roman" w:hAnsi="Times New Roman" w:cs="Times New Roman"/>
                <w:sz w:val="24"/>
                <w:szCs w:val="24"/>
              </w:rPr>
            </w:pPr>
          </w:p>
        </w:tc>
      </w:tr>
      <w:tr w:rsidR="00C35E95" w:rsidRPr="00070FE8" w14:paraId="6D7563B9" w14:textId="77777777" w:rsidTr="006874B6">
        <w:trPr>
          <w:trHeight w:val="284"/>
          <w:jc w:val="center"/>
        </w:trPr>
        <w:tc>
          <w:tcPr>
            <w:tcW w:w="2801" w:type="pct"/>
            <w:vAlign w:val="bottom"/>
          </w:tcPr>
          <w:p w14:paraId="76A77B6C"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Прочие обязательства</w:t>
            </w:r>
          </w:p>
        </w:tc>
        <w:tc>
          <w:tcPr>
            <w:tcW w:w="828" w:type="pct"/>
            <w:gridSpan w:val="3"/>
            <w:vAlign w:val="center"/>
          </w:tcPr>
          <w:p w14:paraId="1236D4D9"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3510</w:t>
            </w:r>
          </w:p>
        </w:tc>
        <w:tc>
          <w:tcPr>
            <w:tcW w:w="676" w:type="pct"/>
            <w:gridSpan w:val="2"/>
            <w:vAlign w:val="center"/>
          </w:tcPr>
          <w:p w14:paraId="5C9050FD"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3120</w:t>
            </w:r>
          </w:p>
        </w:tc>
        <w:tc>
          <w:tcPr>
            <w:tcW w:w="695" w:type="pct"/>
            <w:gridSpan w:val="4"/>
            <w:vAlign w:val="center"/>
          </w:tcPr>
          <w:p w14:paraId="277FD0AE"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3000</w:t>
            </w:r>
          </w:p>
        </w:tc>
      </w:tr>
      <w:tr w:rsidR="00C35E95" w:rsidRPr="00070FE8" w14:paraId="2FCDAF68" w14:textId="77777777" w:rsidTr="006874B6">
        <w:trPr>
          <w:trHeight w:val="284"/>
          <w:jc w:val="center"/>
        </w:trPr>
        <w:tc>
          <w:tcPr>
            <w:tcW w:w="2801" w:type="pct"/>
            <w:vAlign w:val="bottom"/>
          </w:tcPr>
          <w:p w14:paraId="4B7F991B"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Итого по разделу IV</w:t>
            </w:r>
          </w:p>
        </w:tc>
        <w:tc>
          <w:tcPr>
            <w:tcW w:w="828" w:type="pct"/>
            <w:gridSpan w:val="3"/>
            <w:vAlign w:val="center"/>
          </w:tcPr>
          <w:p w14:paraId="79218609"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25630</w:t>
            </w:r>
          </w:p>
        </w:tc>
        <w:tc>
          <w:tcPr>
            <w:tcW w:w="676" w:type="pct"/>
            <w:gridSpan w:val="2"/>
            <w:vAlign w:val="center"/>
          </w:tcPr>
          <w:p w14:paraId="161FF052"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23270</w:t>
            </w:r>
          </w:p>
        </w:tc>
        <w:tc>
          <w:tcPr>
            <w:tcW w:w="695" w:type="pct"/>
            <w:gridSpan w:val="4"/>
            <w:vAlign w:val="center"/>
          </w:tcPr>
          <w:p w14:paraId="625346BD"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21110</w:t>
            </w:r>
          </w:p>
        </w:tc>
      </w:tr>
      <w:tr w:rsidR="00C35E95" w:rsidRPr="00070FE8" w14:paraId="08562484" w14:textId="77777777" w:rsidTr="006874B6">
        <w:trPr>
          <w:jc w:val="center"/>
        </w:trPr>
        <w:tc>
          <w:tcPr>
            <w:tcW w:w="2801" w:type="pct"/>
            <w:vAlign w:val="bottom"/>
          </w:tcPr>
          <w:p w14:paraId="00CEEE18" w14:textId="77777777" w:rsidR="00C35E95" w:rsidRPr="00070FE8" w:rsidRDefault="00C35E95" w:rsidP="006874B6">
            <w:pPr>
              <w:spacing w:after="0" w:line="240" w:lineRule="auto"/>
              <w:rPr>
                <w:rFonts w:ascii="Times New Roman" w:hAnsi="Times New Roman" w:cs="Times New Roman"/>
                <w:b/>
                <w:sz w:val="24"/>
                <w:szCs w:val="24"/>
              </w:rPr>
            </w:pPr>
            <w:r w:rsidRPr="00070FE8">
              <w:rPr>
                <w:rFonts w:ascii="Times New Roman" w:hAnsi="Times New Roman" w:cs="Times New Roman"/>
                <w:b/>
                <w:sz w:val="24"/>
                <w:szCs w:val="24"/>
              </w:rPr>
              <w:t>V. КРАТКОСРОЧНЫЕ ОБЯЗАТЕЛЬСТВА</w:t>
            </w:r>
          </w:p>
        </w:tc>
        <w:tc>
          <w:tcPr>
            <w:tcW w:w="828" w:type="pct"/>
            <w:gridSpan w:val="3"/>
            <w:vAlign w:val="center"/>
          </w:tcPr>
          <w:p w14:paraId="1D90C2DF"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676" w:type="pct"/>
            <w:gridSpan w:val="2"/>
            <w:vAlign w:val="center"/>
          </w:tcPr>
          <w:p w14:paraId="5590A8AC"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695" w:type="pct"/>
            <w:gridSpan w:val="4"/>
            <w:vAlign w:val="center"/>
          </w:tcPr>
          <w:p w14:paraId="29A3B4A7" w14:textId="77777777" w:rsidR="00C35E95" w:rsidRPr="00070FE8" w:rsidRDefault="00C35E95" w:rsidP="006874B6">
            <w:pPr>
              <w:spacing w:after="0" w:line="240" w:lineRule="auto"/>
              <w:jc w:val="center"/>
              <w:rPr>
                <w:rFonts w:ascii="Times New Roman" w:hAnsi="Times New Roman" w:cs="Times New Roman"/>
                <w:sz w:val="24"/>
                <w:szCs w:val="24"/>
              </w:rPr>
            </w:pPr>
          </w:p>
        </w:tc>
      </w:tr>
      <w:tr w:rsidR="00C35E95" w:rsidRPr="00070FE8" w14:paraId="1BE0143D" w14:textId="77777777" w:rsidTr="006874B6">
        <w:trPr>
          <w:trHeight w:val="284"/>
          <w:jc w:val="center"/>
        </w:trPr>
        <w:tc>
          <w:tcPr>
            <w:tcW w:w="2801" w:type="pct"/>
            <w:vAlign w:val="bottom"/>
          </w:tcPr>
          <w:p w14:paraId="6BC3981E"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Заемные средства</w:t>
            </w:r>
          </w:p>
        </w:tc>
        <w:tc>
          <w:tcPr>
            <w:tcW w:w="828" w:type="pct"/>
            <w:gridSpan w:val="3"/>
            <w:vAlign w:val="center"/>
          </w:tcPr>
          <w:p w14:paraId="49AFB1A1"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2460</w:t>
            </w:r>
          </w:p>
        </w:tc>
        <w:tc>
          <w:tcPr>
            <w:tcW w:w="676" w:type="pct"/>
            <w:gridSpan w:val="2"/>
            <w:vAlign w:val="center"/>
          </w:tcPr>
          <w:p w14:paraId="743E5BB4"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2040</w:t>
            </w:r>
          </w:p>
        </w:tc>
        <w:tc>
          <w:tcPr>
            <w:tcW w:w="695" w:type="pct"/>
            <w:gridSpan w:val="4"/>
            <w:vAlign w:val="center"/>
          </w:tcPr>
          <w:p w14:paraId="17511003"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1560</w:t>
            </w:r>
          </w:p>
        </w:tc>
      </w:tr>
      <w:tr w:rsidR="00C35E95" w:rsidRPr="00070FE8" w14:paraId="78CC7E07" w14:textId="77777777" w:rsidTr="006874B6">
        <w:trPr>
          <w:trHeight w:val="284"/>
          <w:jc w:val="center"/>
        </w:trPr>
        <w:tc>
          <w:tcPr>
            <w:tcW w:w="2801" w:type="pct"/>
            <w:vAlign w:val="bottom"/>
          </w:tcPr>
          <w:p w14:paraId="7E753722"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Кредиторская задолженность</w:t>
            </w:r>
          </w:p>
        </w:tc>
        <w:tc>
          <w:tcPr>
            <w:tcW w:w="828" w:type="pct"/>
            <w:gridSpan w:val="3"/>
            <w:vAlign w:val="center"/>
          </w:tcPr>
          <w:p w14:paraId="71D0FE6C"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15600</w:t>
            </w:r>
          </w:p>
        </w:tc>
        <w:tc>
          <w:tcPr>
            <w:tcW w:w="676" w:type="pct"/>
            <w:gridSpan w:val="2"/>
            <w:vAlign w:val="center"/>
          </w:tcPr>
          <w:p w14:paraId="79BD64CD"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11230</w:t>
            </w:r>
          </w:p>
        </w:tc>
        <w:tc>
          <w:tcPr>
            <w:tcW w:w="695" w:type="pct"/>
            <w:gridSpan w:val="4"/>
            <w:vAlign w:val="center"/>
          </w:tcPr>
          <w:p w14:paraId="71D0F824"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9840</w:t>
            </w:r>
          </w:p>
        </w:tc>
      </w:tr>
      <w:tr w:rsidR="00C35E95" w:rsidRPr="00070FE8" w14:paraId="2B88954C" w14:textId="77777777" w:rsidTr="006874B6">
        <w:trPr>
          <w:trHeight w:val="284"/>
          <w:jc w:val="center"/>
        </w:trPr>
        <w:tc>
          <w:tcPr>
            <w:tcW w:w="2801" w:type="pct"/>
            <w:vAlign w:val="bottom"/>
          </w:tcPr>
          <w:p w14:paraId="580BC39C"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Доходы будущих периодов</w:t>
            </w:r>
          </w:p>
        </w:tc>
        <w:tc>
          <w:tcPr>
            <w:tcW w:w="828" w:type="pct"/>
            <w:gridSpan w:val="3"/>
            <w:vAlign w:val="center"/>
          </w:tcPr>
          <w:p w14:paraId="565C1542"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450</w:t>
            </w:r>
          </w:p>
        </w:tc>
        <w:tc>
          <w:tcPr>
            <w:tcW w:w="676" w:type="pct"/>
            <w:gridSpan w:val="2"/>
            <w:vAlign w:val="center"/>
          </w:tcPr>
          <w:p w14:paraId="25A859CC"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540</w:t>
            </w:r>
          </w:p>
        </w:tc>
        <w:tc>
          <w:tcPr>
            <w:tcW w:w="695" w:type="pct"/>
            <w:gridSpan w:val="4"/>
            <w:vAlign w:val="center"/>
          </w:tcPr>
          <w:p w14:paraId="4689B243"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610</w:t>
            </w:r>
          </w:p>
        </w:tc>
      </w:tr>
      <w:tr w:rsidR="00C35E95" w:rsidRPr="00070FE8" w14:paraId="226831DB" w14:textId="77777777" w:rsidTr="006874B6">
        <w:trPr>
          <w:trHeight w:val="284"/>
          <w:jc w:val="center"/>
        </w:trPr>
        <w:tc>
          <w:tcPr>
            <w:tcW w:w="2801" w:type="pct"/>
            <w:vAlign w:val="bottom"/>
          </w:tcPr>
          <w:p w14:paraId="31D46019"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Оценочные обязательства</w:t>
            </w:r>
          </w:p>
        </w:tc>
        <w:tc>
          <w:tcPr>
            <w:tcW w:w="828" w:type="pct"/>
            <w:gridSpan w:val="3"/>
            <w:vAlign w:val="center"/>
          </w:tcPr>
          <w:p w14:paraId="3B77709B"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676" w:type="pct"/>
            <w:gridSpan w:val="2"/>
            <w:vAlign w:val="center"/>
          </w:tcPr>
          <w:p w14:paraId="7027B5C2" w14:textId="77777777" w:rsidR="00C35E95" w:rsidRPr="00070FE8" w:rsidRDefault="00C35E95" w:rsidP="006874B6">
            <w:pPr>
              <w:spacing w:after="0" w:line="240" w:lineRule="auto"/>
              <w:jc w:val="center"/>
              <w:rPr>
                <w:rFonts w:ascii="Times New Roman" w:hAnsi="Times New Roman" w:cs="Times New Roman"/>
                <w:sz w:val="24"/>
                <w:szCs w:val="24"/>
              </w:rPr>
            </w:pPr>
          </w:p>
        </w:tc>
        <w:tc>
          <w:tcPr>
            <w:tcW w:w="695" w:type="pct"/>
            <w:gridSpan w:val="4"/>
            <w:vAlign w:val="center"/>
          </w:tcPr>
          <w:p w14:paraId="3E74D04F" w14:textId="77777777" w:rsidR="00C35E95" w:rsidRPr="00070FE8" w:rsidRDefault="00C35E95" w:rsidP="006874B6">
            <w:pPr>
              <w:spacing w:after="0" w:line="240" w:lineRule="auto"/>
              <w:jc w:val="center"/>
              <w:rPr>
                <w:rFonts w:ascii="Times New Roman" w:hAnsi="Times New Roman" w:cs="Times New Roman"/>
                <w:sz w:val="24"/>
                <w:szCs w:val="24"/>
              </w:rPr>
            </w:pPr>
          </w:p>
        </w:tc>
      </w:tr>
      <w:tr w:rsidR="00C35E95" w:rsidRPr="00070FE8" w14:paraId="40C5D31A" w14:textId="77777777" w:rsidTr="006874B6">
        <w:trPr>
          <w:trHeight w:val="284"/>
          <w:jc w:val="center"/>
        </w:trPr>
        <w:tc>
          <w:tcPr>
            <w:tcW w:w="2801" w:type="pct"/>
            <w:vAlign w:val="bottom"/>
          </w:tcPr>
          <w:p w14:paraId="124D5928"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Прочие обязательства</w:t>
            </w:r>
          </w:p>
        </w:tc>
        <w:tc>
          <w:tcPr>
            <w:tcW w:w="828" w:type="pct"/>
            <w:gridSpan w:val="3"/>
            <w:vAlign w:val="center"/>
          </w:tcPr>
          <w:p w14:paraId="3C6208A8"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6560</w:t>
            </w:r>
          </w:p>
        </w:tc>
        <w:tc>
          <w:tcPr>
            <w:tcW w:w="676" w:type="pct"/>
            <w:gridSpan w:val="2"/>
            <w:vAlign w:val="center"/>
          </w:tcPr>
          <w:p w14:paraId="17F2E68E"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5430</w:t>
            </w:r>
          </w:p>
        </w:tc>
        <w:tc>
          <w:tcPr>
            <w:tcW w:w="695" w:type="pct"/>
            <w:gridSpan w:val="4"/>
            <w:vAlign w:val="center"/>
          </w:tcPr>
          <w:p w14:paraId="5C83A10A"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4620</w:t>
            </w:r>
          </w:p>
        </w:tc>
      </w:tr>
      <w:tr w:rsidR="00C35E95" w:rsidRPr="00070FE8" w14:paraId="65708367" w14:textId="77777777" w:rsidTr="006874B6">
        <w:trPr>
          <w:trHeight w:val="284"/>
          <w:jc w:val="center"/>
        </w:trPr>
        <w:tc>
          <w:tcPr>
            <w:tcW w:w="2801" w:type="pct"/>
            <w:vAlign w:val="bottom"/>
          </w:tcPr>
          <w:p w14:paraId="00405774" w14:textId="77777777" w:rsidR="00C35E95" w:rsidRPr="00070FE8" w:rsidRDefault="00C35E95" w:rsidP="006874B6">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lastRenderedPageBreak/>
              <w:t>Итого по разделу V</w:t>
            </w:r>
          </w:p>
        </w:tc>
        <w:tc>
          <w:tcPr>
            <w:tcW w:w="828" w:type="pct"/>
            <w:gridSpan w:val="3"/>
            <w:vAlign w:val="center"/>
          </w:tcPr>
          <w:p w14:paraId="3F67A9CC"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25070</w:t>
            </w:r>
          </w:p>
        </w:tc>
        <w:tc>
          <w:tcPr>
            <w:tcW w:w="676" w:type="pct"/>
            <w:gridSpan w:val="2"/>
            <w:vAlign w:val="center"/>
          </w:tcPr>
          <w:p w14:paraId="06E9DAD8"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19240</w:t>
            </w:r>
          </w:p>
        </w:tc>
        <w:tc>
          <w:tcPr>
            <w:tcW w:w="695" w:type="pct"/>
            <w:gridSpan w:val="4"/>
            <w:vAlign w:val="center"/>
          </w:tcPr>
          <w:p w14:paraId="547D4943"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16630</w:t>
            </w:r>
          </w:p>
        </w:tc>
      </w:tr>
      <w:tr w:rsidR="00C35E95" w:rsidRPr="00070FE8" w14:paraId="7ABE95EB" w14:textId="77777777" w:rsidTr="006874B6">
        <w:trPr>
          <w:trHeight w:val="284"/>
          <w:jc w:val="center"/>
        </w:trPr>
        <w:tc>
          <w:tcPr>
            <w:tcW w:w="2801" w:type="pct"/>
            <w:vAlign w:val="bottom"/>
          </w:tcPr>
          <w:p w14:paraId="286DEE1F" w14:textId="77777777" w:rsidR="00C35E95" w:rsidRPr="00070FE8" w:rsidRDefault="00C35E95" w:rsidP="006874B6">
            <w:pPr>
              <w:spacing w:after="0" w:line="240" w:lineRule="auto"/>
              <w:rPr>
                <w:rFonts w:ascii="Times New Roman" w:hAnsi="Times New Roman" w:cs="Times New Roman"/>
                <w:b/>
                <w:sz w:val="24"/>
                <w:szCs w:val="24"/>
              </w:rPr>
            </w:pPr>
            <w:r w:rsidRPr="00070FE8">
              <w:rPr>
                <w:rFonts w:ascii="Times New Roman" w:hAnsi="Times New Roman" w:cs="Times New Roman"/>
                <w:b/>
                <w:sz w:val="24"/>
                <w:szCs w:val="24"/>
              </w:rPr>
              <w:t>БАЛАНС</w:t>
            </w:r>
          </w:p>
        </w:tc>
        <w:tc>
          <w:tcPr>
            <w:tcW w:w="828" w:type="pct"/>
            <w:gridSpan w:val="3"/>
            <w:vAlign w:val="center"/>
          </w:tcPr>
          <w:p w14:paraId="1C54DDBA"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101420</w:t>
            </w:r>
          </w:p>
        </w:tc>
        <w:tc>
          <w:tcPr>
            <w:tcW w:w="676" w:type="pct"/>
            <w:gridSpan w:val="2"/>
            <w:vAlign w:val="center"/>
          </w:tcPr>
          <w:p w14:paraId="7ECAE077"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98740</w:t>
            </w:r>
          </w:p>
        </w:tc>
        <w:tc>
          <w:tcPr>
            <w:tcW w:w="695" w:type="pct"/>
            <w:gridSpan w:val="4"/>
            <w:vAlign w:val="center"/>
          </w:tcPr>
          <w:p w14:paraId="48122267" w14:textId="77777777" w:rsidR="00C35E95" w:rsidRPr="00070FE8" w:rsidRDefault="00C35E95" w:rsidP="006874B6">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102510</w:t>
            </w:r>
          </w:p>
        </w:tc>
      </w:tr>
    </w:tbl>
    <w:p w14:paraId="5F52D528" w14:textId="77777777" w:rsidR="00C35E95" w:rsidRDefault="00C35E95" w:rsidP="00C35E95">
      <w:pPr>
        <w:pStyle w:val="af1"/>
        <w:tabs>
          <w:tab w:val="left" w:pos="851"/>
        </w:tabs>
        <w:ind w:left="0" w:firstLine="567"/>
        <w:jc w:val="right"/>
      </w:pPr>
    </w:p>
    <w:p w14:paraId="1D691346" w14:textId="1902399A" w:rsidR="00D10542" w:rsidRDefault="00D10542" w:rsidP="00883E12">
      <w:pPr>
        <w:tabs>
          <w:tab w:val="num" w:pos="0"/>
          <w:tab w:val="left" w:pos="364"/>
        </w:tabs>
        <w:spacing w:after="0" w:line="240" w:lineRule="auto"/>
        <w:ind w:firstLine="709"/>
        <w:jc w:val="both"/>
        <w:rPr>
          <w:rFonts w:ascii="Times New Roman" w:eastAsia="Times New Roman" w:hAnsi="Times New Roman" w:cs="Times New Roman"/>
          <w:sz w:val="28"/>
          <w:szCs w:val="28"/>
          <w:lang w:eastAsia="ru-RU"/>
        </w:rPr>
      </w:pPr>
      <w:r w:rsidRPr="00D10542">
        <w:rPr>
          <w:rFonts w:ascii="Times New Roman" w:eastAsia="Times New Roman" w:hAnsi="Times New Roman" w:cs="Times New Roman"/>
          <w:b/>
          <w:sz w:val="28"/>
          <w:szCs w:val="28"/>
          <w:lang w:eastAsia="ru-RU"/>
        </w:rPr>
        <w:t xml:space="preserve">Задание </w:t>
      </w:r>
      <w:r w:rsidR="008F2867">
        <w:rPr>
          <w:rFonts w:ascii="Times New Roman" w:eastAsia="Times New Roman" w:hAnsi="Times New Roman" w:cs="Times New Roman"/>
          <w:b/>
          <w:sz w:val="28"/>
          <w:szCs w:val="28"/>
          <w:lang w:eastAsia="ru-RU"/>
        </w:rPr>
        <w:t>2</w:t>
      </w:r>
      <w:r w:rsidRPr="00D10542">
        <w:rPr>
          <w:rFonts w:ascii="Times New Roman" w:eastAsia="Times New Roman" w:hAnsi="Times New Roman" w:cs="Times New Roman"/>
          <w:b/>
          <w:sz w:val="28"/>
          <w:szCs w:val="28"/>
          <w:lang w:eastAsia="ru-RU"/>
        </w:rPr>
        <w:t>.</w:t>
      </w:r>
      <w:r w:rsidRPr="00D10542">
        <w:rPr>
          <w:rFonts w:ascii="Times New Roman" w:eastAsia="Times New Roman" w:hAnsi="Times New Roman" w:cs="Times New Roman"/>
          <w:sz w:val="28"/>
          <w:szCs w:val="28"/>
          <w:lang w:eastAsia="ru-RU"/>
        </w:rPr>
        <w:t xml:space="preserve"> </w:t>
      </w:r>
    </w:p>
    <w:p w14:paraId="3C70CB3E" w14:textId="7FC349A4" w:rsidR="00345A71" w:rsidRDefault="00345A71" w:rsidP="00883E12">
      <w:pPr>
        <w:tabs>
          <w:tab w:val="left" w:pos="9000"/>
          <w:tab w:val="left" w:pos="9180"/>
        </w:tabs>
        <w:spacing w:after="0" w:line="240" w:lineRule="auto"/>
        <w:ind w:right="-6" w:firstLine="851"/>
        <w:jc w:val="both"/>
        <w:rPr>
          <w:rFonts w:ascii="Times New Roman" w:hAnsi="Times New Roman" w:cs="Times New Roman"/>
          <w:sz w:val="28"/>
          <w:szCs w:val="28"/>
        </w:rPr>
      </w:pPr>
      <w:r w:rsidRPr="00345A71">
        <w:rPr>
          <w:rFonts w:ascii="Times New Roman" w:hAnsi="Times New Roman" w:cs="Times New Roman"/>
          <w:sz w:val="28"/>
          <w:szCs w:val="28"/>
        </w:rPr>
        <w:t xml:space="preserve">На основании приведенных в таблице данных составить </w:t>
      </w:r>
      <w:r w:rsidR="00C35E95">
        <w:rPr>
          <w:rFonts w:ascii="Times New Roman" w:hAnsi="Times New Roman" w:cs="Times New Roman"/>
          <w:sz w:val="28"/>
          <w:szCs w:val="28"/>
        </w:rPr>
        <w:t>бухгалтерский баланс компании</w:t>
      </w:r>
      <w:r w:rsidRPr="00345A71">
        <w:rPr>
          <w:rFonts w:ascii="Times New Roman" w:hAnsi="Times New Roman" w:cs="Times New Roman"/>
          <w:sz w:val="28"/>
          <w:szCs w:val="28"/>
        </w:rPr>
        <w:t xml:space="preserve">. </w:t>
      </w:r>
      <w:r w:rsidR="00DB7F72">
        <w:rPr>
          <w:rFonts w:ascii="Times New Roman" w:hAnsi="Times New Roman" w:cs="Times New Roman"/>
          <w:sz w:val="28"/>
          <w:szCs w:val="28"/>
        </w:rPr>
        <w:t xml:space="preserve"> </w:t>
      </w:r>
      <w:r w:rsidRPr="00345A71">
        <w:rPr>
          <w:rFonts w:ascii="Times New Roman" w:hAnsi="Times New Roman" w:cs="Times New Roman"/>
          <w:sz w:val="28"/>
          <w:szCs w:val="28"/>
        </w:rPr>
        <w:t>Рассчитать величину денежных средств предприятия. Компания уплачивает налог на прибыль 20%</w:t>
      </w:r>
      <w:r>
        <w:rPr>
          <w:rFonts w:ascii="Times New Roman" w:hAnsi="Times New Roman" w:cs="Times New Roman"/>
          <w:sz w:val="28"/>
          <w:szCs w:val="28"/>
        </w:rPr>
        <w:t>.</w:t>
      </w:r>
    </w:p>
    <w:p w14:paraId="7FD263A4" w14:textId="5DDE3EF8" w:rsidR="00345A71" w:rsidRDefault="00345A71" w:rsidP="00345A71">
      <w:pPr>
        <w:tabs>
          <w:tab w:val="left" w:pos="9000"/>
          <w:tab w:val="left" w:pos="9180"/>
        </w:tabs>
        <w:spacing w:after="0" w:line="240" w:lineRule="auto"/>
        <w:ind w:right="-6" w:firstLine="851"/>
        <w:jc w:val="right"/>
        <w:rPr>
          <w:rFonts w:ascii="Times New Roman" w:hAnsi="Times New Roman" w:cs="Times New Roman"/>
          <w:sz w:val="28"/>
          <w:szCs w:val="28"/>
        </w:rPr>
      </w:pPr>
      <w:r>
        <w:rPr>
          <w:rFonts w:ascii="Times New Roman" w:hAnsi="Times New Roman" w:cs="Times New Roman"/>
          <w:sz w:val="28"/>
          <w:szCs w:val="28"/>
        </w:rPr>
        <w:t>Таблица</w:t>
      </w:r>
    </w:p>
    <w:tbl>
      <w:tblPr>
        <w:tblW w:w="9760" w:type="dxa"/>
        <w:tblCellMar>
          <w:left w:w="0" w:type="dxa"/>
          <w:right w:w="0" w:type="dxa"/>
        </w:tblCellMar>
        <w:tblLook w:val="0600" w:firstRow="0" w:lastRow="0" w:firstColumn="0" w:lastColumn="0" w:noHBand="1" w:noVBand="1"/>
      </w:tblPr>
      <w:tblGrid>
        <w:gridCol w:w="7660"/>
        <w:gridCol w:w="2100"/>
      </w:tblGrid>
      <w:tr w:rsidR="00345A71" w:rsidRPr="00345A71" w14:paraId="0983AD00" w14:textId="77777777" w:rsidTr="00345A71">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CFBB5C"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Акционерный капитал</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538E36"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185000</w:t>
            </w:r>
          </w:p>
        </w:tc>
      </w:tr>
      <w:tr w:rsidR="00345A71" w:rsidRPr="00345A71" w14:paraId="5D5A3E78" w14:textId="77777777" w:rsidTr="00345A71">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08463"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Дебиторская задолженность сроком до одного года</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3383F6"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16000</w:t>
            </w:r>
          </w:p>
        </w:tc>
      </w:tr>
      <w:tr w:rsidR="00345A71" w:rsidRPr="00345A71" w14:paraId="731F600D" w14:textId="77777777" w:rsidTr="00345A71">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1B7415"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Дебиторская задолженность сроком свыше одного года</w:t>
            </w:r>
            <w:r w:rsidRPr="00345A71">
              <w:rPr>
                <w:rFonts w:ascii="Times New Roman" w:eastAsia="Times New Roman" w:hAnsi="Times New Roman" w:cs="Times New Roman"/>
                <w:b/>
                <w:bCs/>
                <w:color w:val="000000"/>
                <w:kern w:val="24"/>
                <w:sz w:val="24"/>
                <w:szCs w:val="24"/>
                <w:lang w:eastAsia="ru-RU"/>
              </w:rPr>
              <w:t xml:space="preserve"> </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413873"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14000</w:t>
            </w:r>
          </w:p>
        </w:tc>
      </w:tr>
      <w:tr w:rsidR="00345A71" w:rsidRPr="00345A71" w14:paraId="0FB5FADC" w14:textId="77777777" w:rsidTr="00345A71">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B4CF7B"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Долгосрочные кредиты и займы</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865CB"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18000</w:t>
            </w:r>
          </w:p>
        </w:tc>
      </w:tr>
      <w:tr w:rsidR="00345A71" w:rsidRPr="00345A71" w14:paraId="4F001816" w14:textId="77777777" w:rsidTr="00345A71">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6582CB"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Долгосрочные финансовые вложения</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577A69"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15000</w:t>
            </w:r>
          </w:p>
        </w:tc>
      </w:tr>
      <w:tr w:rsidR="00345A71" w:rsidRPr="00345A71" w14:paraId="06C52F98" w14:textId="77777777" w:rsidTr="00345A71">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A8ED44"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Задолженность предприятия по налоговым платежам</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A32B69"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5000</w:t>
            </w:r>
          </w:p>
        </w:tc>
      </w:tr>
      <w:tr w:rsidR="00345A71" w:rsidRPr="00345A71" w14:paraId="17A995ED" w14:textId="77777777" w:rsidTr="00345A71">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BF8287"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 xml:space="preserve">Запасы </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FF6A9B"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42000</w:t>
            </w:r>
          </w:p>
        </w:tc>
      </w:tr>
      <w:tr w:rsidR="00345A71" w:rsidRPr="00345A71" w14:paraId="4937E9BC" w14:textId="77777777" w:rsidTr="00345A71">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E961DD"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Задолженность предприятия перед поставщиками</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5C410A"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17000</w:t>
            </w:r>
          </w:p>
        </w:tc>
      </w:tr>
      <w:tr w:rsidR="00345A71" w:rsidRPr="00345A71" w14:paraId="1DE1517F" w14:textId="77777777" w:rsidTr="00345A71">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0EA79E"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Краткосрочные финансовые вложения</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411577"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8000</w:t>
            </w:r>
          </w:p>
        </w:tc>
      </w:tr>
      <w:tr w:rsidR="00345A71" w:rsidRPr="00345A71" w14:paraId="26DA4DFC" w14:textId="77777777" w:rsidTr="00345A71">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003D41"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Нематериальные активы</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3ACD13"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16000</w:t>
            </w:r>
          </w:p>
        </w:tc>
      </w:tr>
      <w:tr w:rsidR="00345A71" w:rsidRPr="00345A71" w14:paraId="6371B2F9" w14:textId="77777777" w:rsidTr="00345A71">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EE8E98"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Нераспределенная прибыль</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E13317"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120000</w:t>
            </w:r>
          </w:p>
        </w:tc>
      </w:tr>
      <w:tr w:rsidR="00345A71" w:rsidRPr="00345A71" w14:paraId="146CB464" w14:textId="77777777" w:rsidTr="00345A71">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EBEE73"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Основные средства</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276C26"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220000</w:t>
            </w:r>
          </w:p>
        </w:tc>
      </w:tr>
      <w:tr w:rsidR="00345A71" w:rsidRPr="00345A71" w14:paraId="31A885B7" w14:textId="77777777" w:rsidTr="00345A71">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117DA"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Отложенные налоговые активы</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0CD087"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4000</w:t>
            </w:r>
          </w:p>
        </w:tc>
      </w:tr>
      <w:tr w:rsidR="00345A71" w:rsidRPr="00345A71" w14:paraId="318CAFAA" w14:textId="77777777" w:rsidTr="00345A71">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1E7993"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Отложенные налоговые обязательства</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2AC9CE"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14000</w:t>
            </w:r>
          </w:p>
        </w:tc>
      </w:tr>
      <w:tr w:rsidR="00345A71" w:rsidRPr="00345A71" w14:paraId="4AF48236" w14:textId="77777777" w:rsidTr="00345A71">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3BDFB3"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Расходы будущих периодов</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01D926" w14:textId="77777777" w:rsidR="00345A71" w:rsidRPr="00345A71" w:rsidRDefault="00345A71" w:rsidP="00345A71">
            <w:pPr>
              <w:spacing w:after="0" w:line="240" w:lineRule="auto"/>
              <w:textAlignment w:val="baseline"/>
              <w:rPr>
                <w:rFonts w:ascii="Arial" w:eastAsia="Times New Roman" w:hAnsi="Arial" w:cs="Arial"/>
                <w:sz w:val="24"/>
                <w:szCs w:val="24"/>
                <w:lang w:eastAsia="ru-RU"/>
              </w:rPr>
            </w:pPr>
            <w:r w:rsidRPr="00345A71">
              <w:rPr>
                <w:rFonts w:ascii="Times New Roman" w:eastAsia="Times New Roman" w:hAnsi="Times New Roman" w:cs="Times New Roman"/>
                <w:color w:val="000000"/>
                <w:kern w:val="24"/>
                <w:sz w:val="24"/>
                <w:szCs w:val="24"/>
                <w:lang w:eastAsia="ru-RU"/>
              </w:rPr>
              <w:t>12000</w:t>
            </w:r>
          </w:p>
        </w:tc>
      </w:tr>
    </w:tbl>
    <w:p w14:paraId="7D34F615" w14:textId="77777777" w:rsidR="00345A71" w:rsidRDefault="00345A71" w:rsidP="00DA1D24">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p>
    <w:p w14:paraId="133C0896" w14:textId="1714EEE8" w:rsidR="00345A71" w:rsidRDefault="00345A71" w:rsidP="00883E12">
      <w:pPr>
        <w:tabs>
          <w:tab w:val="num" w:pos="0"/>
          <w:tab w:val="left" w:pos="364"/>
        </w:tabs>
        <w:spacing w:after="0" w:line="240" w:lineRule="auto"/>
        <w:ind w:firstLine="709"/>
        <w:jc w:val="both"/>
        <w:rPr>
          <w:rFonts w:ascii="Times New Roman" w:eastAsia="Times New Roman" w:hAnsi="Times New Roman" w:cs="Times New Roman"/>
          <w:sz w:val="28"/>
          <w:szCs w:val="28"/>
          <w:lang w:eastAsia="ru-RU"/>
        </w:rPr>
      </w:pPr>
      <w:r w:rsidRPr="00D10542">
        <w:rPr>
          <w:rFonts w:ascii="Times New Roman" w:eastAsia="Times New Roman" w:hAnsi="Times New Roman" w:cs="Times New Roman"/>
          <w:b/>
          <w:sz w:val="28"/>
          <w:szCs w:val="28"/>
          <w:lang w:eastAsia="ru-RU"/>
        </w:rPr>
        <w:t xml:space="preserve">Задание </w:t>
      </w:r>
      <w:r w:rsidR="008F2867">
        <w:rPr>
          <w:rFonts w:ascii="Times New Roman" w:eastAsia="Times New Roman" w:hAnsi="Times New Roman" w:cs="Times New Roman"/>
          <w:b/>
          <w:sz w:val="28"/>
          <w:szCs w:val="28"/>
          <w:lang w:eastAsia="ru-RU"/>
        </w:rPr>
        <w:t>3</w:t>
      </w:r>
      <w:r w:rsidRPr="00D10542">
        <w:rPr>
          <w:rFonts w:ascii="Times New Roman" w:eastAsia="Times New Roman" w:hAnsi="Times New Roman" w:cs="Times New Roman"/>
          <w:b/>
          <w:sz w:val="28"/>
          <w:szCs w:val="28"/>
          <w:lang w:eastAsia="ru-RU"/>
        </w:rPr>
        <w:t>.</w:t>
      </w:r>
      <w:r w:rsidRPr="00D10542">
        <w:rPr>
          <w:rFonts w:ascii="Times New Roman" w:eastAsia="Times New Roman" w:hAnsi="Times New Roman" w:cs="Times New Roman"/>
          <w:sz w:val="28"/>
          <w:szCs w:val="28"/>
          <w:lang w:eastAsia="ru-RU"/>
        </w:rPr>
        <w:t xml:space="preserve"> </w:t>
      </w:r>
    </w:p>
    <w:p w14:paraId="1C169799" w14:textId="77777777" w:rsidR="0007371E" w:rsidRDefault="00F07597" w:rsidP="00883E12">
      <w:pPr>
        <w:tabs>
          <w:tab w:val="left" w:pos="9000"/>
          <w:tab w:val="left" w:pos="9180"/>
        </w:tabs>
        <w:spacing w:after="0" w:line="240" w:lineRule="auto"/>
        <w:ind w:right="-6" w:firstLine="851"/>
        <w:jc w:val="both"/>
        <w:rPr>
          <w:rFonts w:ascii="Times New Roman" w:hAnsi="Times New Roman" w:cs="Times New Roman"/>
          <w:sz w:val="28"/>
          <w:szCs w:val="28"/>
        </w:rPr>
      </w:pPr>
      <w:r w:rsidRPr="0007371E">
        <w:rPr>
          <w:rFonts w:ascii="Times New Roman" w:hAnsi="Times New Roman" w:cs="Times New Roman"/>
          <w:sz w:val="28"/>
          <w:szCs w:val="28"/>
        </w:rPr>
        <w:t>По данным баланса, представленн</w:t>
      </w:r>
      <w:r w:rsidR="0007371E">
        <w:rPr>
          <w:rFonts w:ascii="Times New Roman" w:hAnsi="Times New Roman" w:cs="Times New Roman"/>
          <w:sz w:val="28"/>
          <w:szCs w:val="28"/>
        </w:rPr>
        <w:t>ым</w:t>
      </w:r>
      <w:r w:rsidRPr="0007371E">
        <w:rPr>
          <w:rFonts w:ascii="Times New Roman" w:hAnsi="Times New Roman" w:cs="Times New Roman"/>
          <w:sz w:val="28"/>
          <w:szCs w:val="28"/>
        </w:rPr>
        <w:t xml:space="preserve"> в таблице, определить величину собственных оборотных средств и чистого оборотного капитала компании, коэффициенты текущей, быстрой и абсолютной ликвидности, коэффициент автономии и коэффициент финансирования.</w:t>
      </w:r>
      <w:r w:rsidR="0007371E">
        <w:rPr>
          <w:rFonts w:ascii="Times New Roman" w:hAnsi="Times New Roman" w:cs="Times New Roman"/>
          <w:sz w:val="28"/>
          <w:szCs w:val="28"/>
        </w:rPr>
        <w:t xml:space="preserve"> </w:t>
      </w:r>
    </w:p>
    <w:p w14:paraId="6C5D4ACE" w14:textId="3B68ED58" w:rsidR="00F07597" w:rsidRDefault="0007371E" w:rsidP="00883E12">
      <w:pPr>
        <w:tabs>
          <w:tab w:val="left" w:pos="9000"/>
          <w:tab w:val="left" w:pos="9180"/>
        </w:tabs>
        <w:spacing w:after="0" w:line="240" w:lineRule="auto"/>
        <w:ind w:right="-6" w:firstLine="851"/>
        <w:jc w:val="both"/>
        <w:rPr>
          <w:rFonts w:ascii="Times New Roman" w:hAnsi="Times New Roman" w:cs="Times New Roman"/>
          <w:sz w:val="28"/>
          <w:szCs w:val="28"/>
        </w:rPr>
      </w:pPr>
      <w:r>
        <w:rPr>
          <w:rFonts w:ascii="Times New Roman" w:hAnsi="Times New Roman" w:cs="Times New Roman"/>
          <w:sz w:val="28"/>
          <w:szCs w:val="28"/>
        </w:rPr>
        <w:t>Сделать выводы</w:t>
      </w:r>
      <w:r w:rsidR="00345A71">
        <w:rPr>
          <w:rFonts w:ascii="Times New Roman" w:hAnsi="Times New Roman" w:cs="Times New Roman"/>
          <w:sz w:val="28"/>
          <w:szCs w:val="28"/>
        </w:rPr>
        <w:t>.</w:t>
      </w:r>
    </w:p>
    <w:p w14:paraId="43660BBB" w14:textId="34543DBE" w:rsidR="001B4860" w:rsidRDefault="001B4860" w:rsidP="00883E12">
      <w:pPr>
        <w:tabs>
          <w:tab w:val="left" w:pos="9000"/>
          <w:tab w:val="left" w:pos="9180"/>
        </w:tabs>
        <w:spacing w:after="0" w:line="240" w:lineRule="auto"/>
        <w:ind w:right="-6" w:firstLine="851"/>
        <w:jc w:val="both"/>
        <w:rPr>
          <w:rFonts w:ascii="Times New Roman" w:hAnsi="Times New Roman" w:cs="Times New Roman"/>
          <w:sz w:val="28"/>
          <w:szCs w:val="28"/>
        </w:rPr>
      </w:pPr>
    </w:p>
    <w:p w14:paraId="1ED17678" w14:textId="77777777" w:rsidR="001B4860" w:rsidRPr="0007371E" w:rsidRDefault="001B4860" w:rsidP="00883E12">
      <w:pPr>
        <w:tabs>
          <w:tab w:val="left" w:pos="9000"/>
          <w:tab w:val="left" w:pos="9180"/>
        </w:tabs>
        <w:spacing w:after="0" w:line="240" w:lineRule="auto"/>
        <w:ind w:right="-6" w:firstLine="851"/>
        <w:jc w:val="both"/>
        <w:rPr>
          <w:rFonts w:ascii="Times New Roman" w:hAnsi="Times New Roman" w:cs="Times New Roman"/>
          <w:sz w:val="28"/>
          <w:szCs w:val="28"/>
        </w:rPr>
      </w:pPr>
    </w:p>
    <w:p w14:paraId="1923C1FB" w14:textId="77777777" w:rsidR="00345A71" w:rsidRDefault="00345A71" w:rsidP="00345A71">
      <w:pPr>
        <w:tabs>
          <w:tab w:val="left" w:pos="9000"/>
          <w:tab w:val="left" w:pos="9180"/>
        </w:tabs>
        <w:spacing w:after="0" w:line="240" w:lineRule="auto"/>
        <w:ind w:right="-6" w:firstLine="851"/>
        <w:jc w:val="right"/>
        <w:rPr>
          <w:rFonts w:ascii="Times New Roman" w:hAnsi="Times New Roman" w:cs="Times New Roman"/>
          <w:sz w:val="28"/>
          <w:szCs w:val="28"/>
        </w:rPr>
      </w:pPr>
      <w:r>
        <w:rPr>
          <w:rFonts w:ascii="Times New Roman" w:hAnsi="Times New Roman" w:cs="Times New Roman"/>
          <w:sz w:val="28"/>
          <w:szCs w:val="28"/>
        </w:rPr>
        <w:t>Таблица</w:t>
      </w:r>
    </w:p>
    <w:tbl>
      <w:tblPr>
        <w:tblW w:w="9641" w:type="dxa"/>
        <w:jc w:val="center"/>
        <w:tblLayout w:type="fixed"/>
        <w:tblCellMar>
          <w:left w:w="40" w:type="dxa"/>
          <w:right w:w="40" w:type="dxa"/>
        </w:tblCellMar>
        <w:tblLook w:val="0000" w:firstRow="0" w:lastRow="0" w:firstColumn="0" w:lastColumn="0" w:noHBand="0" w:noVBand="0"/>
      </w:tblPr>
      <w:tblGrid>
        <w:gridCol w:w="3826"/>
        <w:gridCol w:w="1229"/>
        <w:gridCol w:w="3380"/>
        <w:gridCol w:w="1206"/>
      </w:tblGrid>
      <w:tr w:rsidR="00F07597" w:rsidRPr="0007371E" w14:paraId="08AC6C4F" w14:textId="77777777" w:rsidTr="00070FE8">
        <w:trPr>
          <w:trHeight w:val="380"/>
          <w:jc w:val="center"/>
        </w:trPr>
        <w:tc>
          <w:tcPr>
            <w:tcW w:w="3826" w:type="dxa"/>
            <w:tcBorders>
              <w:top w:val="single" w:sz="4" w:space="0" w:color="auto"/>
              <w:left w:val="single" w:sz="4" w:space="0" w:color="auto"/>
              <w:bottom w:val="nil"/>
              <w:right w:val="nil"/>
            </w:tcBorders>
          </w:tcPr>
          <w:p w14:paraId="270DB8FC" w14:textId="77777777" w:rsidR="00F07597" w:rsidRPr="0007371E" w:rsidRDefault="00F07597" w:rsidP="00DA1D24">
            <w:pPr>
              <w:tabs>
                <w:tab w:val="left" w:pos="9000"/>
                <w:tab w:val="left" w:pos="9180"/>
              </w:tabs>
              <w:spacing w:after="0" w:line="240" w:lineRule="auto"/>
              <w:jc w:val="center"/>
              <w:rPr>
                <w:rFonts w:ascii="Times New Roman" w:hAnsi="Times New Roman" w:cs="Times New Roman"/>
                <w:sz w:val="28"/>
                <w:szCs w:val="28"/>
              </w:rPr>
            </w:pPr>
            <w:r w:rsidRPr="0007371E">
              <w:rPr>
                <w:rFonts w:ascii="Times New Roman" w:hAnsi="Times New Roman" w:cs="Times New Roman"/>
                <w:sz w:val="28"/>
                <w:szCs w:val="28"/>
              </w:rPr>
              <w:t>АКТИВ</w:t>
            </w:r>
          </w:p>
        </w:tc>
        <w:tc>
          <w:tcPr>
            <w:tcW w:w="1229" w:type="dxa"/>
            <w:tcBorders>
              <w:top w:val="single" w:sz="4" w:space="0" w:color="auto"/>
              <w:left w:val="nil"/>
              <w:bottom w:val="nil"/>
              <w:right w:val="single" w:sz="6" w:space="0" w:color="auto"/>
            </w:tcBorders>
          </w:tcPr>
          <w:p w14:paraId="547E7490" w14:textId="77777777" w:rsidR="00F07597" w:rsidRPr="0007371E" w:rsidRDefault="00F07597" w:rsidP="00DA1D24">
            <w:pPr>
              <w:tabs>
                <w:tab w:val="left" w:pos="9000"/>
                <w:tab w:val="left" w:pos="9180"/>
              </w:tabs>
              <w:spacing w:after="0" w:line="240" w:lineRule="auto"/>
              <w:jc w:val="center"/>
              <w:rPr>
                <w:rFonts w:ascii="Times New Roman" w:hAnsi="Times New Roman" w:cs="Times New Roman"/>
                <w:sz w:val="28"/>
                <w:szCs w:val="28"/>
              </w:rPr>
            </w:pPr>
          </w:p>
        </w:tc>
        <w:tc>
          <w:tcPr>
            <w:tcW w:w="3380" w:type="dxa"/>
            <w:tcBorders>
              <w:top w:val="single" w:sz="4" w:space="0" w:color="auto"/>
              <w:left w:val="single" w:sz="6" w:space="0" w:color="auto"/>
              <w:bottom w:val="nil"/>
              <w:right w:val="nil"/>
            </w:tcBorders>
          </w:tcPr>
          <w:p w14:paraId="124A8A10" w14:textId="77777777" w:rsidR="00F07597" w:rsidRPr="0007371E" w:rsidRDefault="00F07597" w:rsidP="00DA1D24">
            <w:pPr>
              <w:tabs>
                <w:tab w:val="left" w:pos="9000"/>
                <w:tab w:val="left" w:pos="9180"/>
              </w:tabs>
              <w:spacing w:after="0" w:line="240" w:lineRule="auto"/>
              <w:jc w:val="center"/>
              <w:rPr>
                <w:rFonts w:ascii="Times New Roman" w:hAnsi="Times New Roman" w:cs="Times New Roman"/>
                <w:sz w:val="28"/>
                <w:szCs w:val="28"/>
              </w:rPr>
            </w:pPr>
            <w:r w:rsidRPr="0007371E">
              <w:rPr>
                <w:rFonts w:ascii="Times New Roman" w:hAnsi="Times New Roman" w:cs="Times New Roman"/>
                <w:sz w:val="28"/>
                <w:szCs w:val="28"/>
              </w:rPr>
              <w:t>ПАССИВ</w:t>
            </w:r>
          </w:p>
        </w:tc>
        <w:tc>
          <w:tcPr>
            <w:tcW w:w="1206" w:type="dxa"/>
            <w:tcBorders>
              <w:top w:val="single" w:sz="4" w:space="0" w:color="auto"/>
              <w:left w:val="nil"/>
              <w:bottom w:val="nil"/>
              <w:right w:val="single" w:sz="4" w:space="0" w:color="auto"/>
            </w:tcBorders>
          </w:tcPr>
          <w:p w14:paraId="509F41CE" w14:textId="77777777" w:rsidR="00F07597" w:rsidRPr="0007371E" w:rsidRDefault="00F07597" w:rsidP="00DA1D24">
            <w:pPr>
              <w:tabs>
                <w:tab w:val="left" w:pos="9000"/>
                <w:tab w:val="left" w:pos="9180"/>
              </w:tabs>
              <w:spacing w:after="0" w:line="240" w:lineRule="auto"/>
              <w:jc w:val="both"/>
              <w:rPr>
                <w:rFonts w:ascii="Times New Roman" w:hAnsi="Times New Roman" w:cs="Times New Roman"/>
                <w:sz w:val="28"/>
                <w:szCs w:val="28"/>
              </w:rPr>
            </w:pPr>
          </w:p>
        </w:tc>
      </w:tr>
      <w:tr w:rsidR="00F07597" w:rsidRPr="0007371E" w14:paraId="7EBB0FA9" w14:textId="77777777" w:rsidTr="00070FE8">
        <w:trPr>
          <w:cantSplit/>
          <w:trHeight w:val="1804"/>
          <w:jc w:val="center"/>
        </w:trPr>
        <w:tc>
          <w:tcPr>
            <w:tcW w:w="3826" w:type="dxa"/>
            <w:tcBorders>
              <w:top w:val="single" w:sz="4" w:space="0" w:color="auto"/>
              <w:left w:val="single" w:sz="4" w:space="0" w:color="auto"/>
              <w:bottom w:val="nil"/>
              <w:right w:val="nil"/>
            </w:tcBorders>
          </w:tcPr>
          <w:p w14:paraId="59C3B876" w14:textId="77777777" w:rsidR="00F07597" w:rsidRPr="00345A71" w:rsidRDefault="00F07597" w:rsidP="00DA1D24">
            <w:pPr>
              <w:tabs>
                <w:tab w:val="left" w:pos="9000"/>
                <w:tab w:val="left" w:pos="9180"/>
              </w:tabs>
              <w:spacing w:after="0" w:line="240" w:lineRule="auto"/>
              <w:jc w:val="both"/>
              <w:rPr>
                <w:rFonts w:ascii="Times New Roman" w:hAnsi="Times New Roman" w:cs="Times New Roman"/>
                <w:sz w:val="24"/>
                <w:szCs w:val="24"/>
              </w:rPr>
            </w:pPr>
            <w:r w:rsidRPr="00345A71">
              <w:rPr>
                <w:rFonts w:ascii="Times New Roman" w:hAnsi="Times New Roman" w:cs="Times New Roman"/>
                <w:sz w:val="24"/>
                <w:szCs w:val="24"/>
              </w:rPr>
              <w:lastRenderedPageBreak/>
              <w:t xml:space="preserve"> Внеоборотные активы</w:t>
            </w:r>
          </w:p>
          <w:p w14:paraId="448875B0" w14:textId="77777777" w:rsidR="00F07597" w:rsidRPr="00345A71" w:rsidRDefault="00F07597" w:rsidP="00DA1D24">
            <w:pPr>
              <w:tabs>
                <w:tab w:val="left" w:pos="9000"/>
                <w:tab w:val="left" w:pos="9180"/>
              </w:tabs>
              <w:spacing w:after="0" w:line="240" w:lineRule="auto"/>
              <w:jc w:val="both"/>
              <w:rPr>
                <w:rFonts w:ascii="Times New Roman" w:hAnsi="Times New Roman" w:cs="Times New Roman"/>
                <w:sz w:val="24"/>
                <w:szCs w:val="24"/>
              </w:rPr>
            </w:pPr>
            <w:r w:rsidRPr="00345A71">
              <w:rPr>
                <w:rFonts w:ascii="Times New Roman" w:hAnsi="Times New Roman" w:cs="Times New Roman"/>
                <w:sz w:val="24"/>
                <w:szCs w:val="24"/>
              </w:rPr>
              <w:t xml:space="preserve"> Запасы сырья и материалов</w:t>
            </w:r>
          </w:p>
          <w:p w14:paraId="4217AD37" w14:textId="77777777" w:rsidR="00F07597" w:rsidRPr="00345A71" w:rsidRDefault="00F07597" w:rsidP="00DA1D24">
            <w:pPr>
              <w:tabs>
                <w:tab w:val="left" w:pos="9000"/>
                <w:tab w:val="left" w:pos="9180"/>
              </w:tabs>
              <w:spacing w:after="0" w:line="240" w:lineRule="auto"/>
              <w:jc w:val="both"/>
              <w:rPr>
                <w:rFonts w:ascii="Times New Roman" w:hAnsi="Times New Roman" w:cs="Times New Roman"/>
                <w:sz w:val="24"/>
                <w:szCs w:val="24"/>
              </w:rPr>
            </w:pPr>
            <w:r w:rsidRPr="00345A71">
              <w:rPr>
                <w:rFonts w:ascii="Times New Roman" w:hAnsi="Times New Roman" w:cs="Times New Roman"/>
                <w:sz w:val="24"/>
                <w:szCs w:val="24"/>
              </w:rPr>
              <w:t xml:space="preserve"> Дебиторская задолженность</w:t>
            </w:r>
          </w:p>
          <w:p w14:paraId="215CED60" w14:textId="77777777" w:rsidR="00F07597" w:rsidRPr="00345A71" w:rsidRDefault="00F07597" w:rsidP="00DA1D24">
            <w:pPr>
              <w:tabs>
                <w:tab w:val="left" w:pos="9000"/>
                <w:tab w:val="left" w:pos="9180"/>
              </w:tabs>
              <w:spacing w:after="0" w:line="240" w:lineRule="auto"/>
              <w:jc w:val="both"/>
              <w:rPr>
                <w:rFonts w:ascii="Times New Roman" w:hAnsi="Times New Roman" w:cs="Times New Roman"/>
                <w:sz w:val="24"/>
                <w:szCs w:val="24"/>
              </w:rPr>
            </w:pPr>
            <w:r w:rsidRPr="00345A71">
              <w:rPr>
                <w:rFonts w:ascii="Times New Roman" w:hAnsi="Times New Roman" w:cs="Times New Roman"/>
                <w:sz w:val="24"/>
                <w:szCs w:val="24"/>
              </w:rPr>
              <w:t xml:space="preserve"> Денежные средства</w:t>
            </w:r>
          </w:p>
          <w:p w14:paraId="050B3FEA" w14:textId="77777777" w:rsidR="00F07597" w:rsidRPr="00345A71" w:rsidRDefault="00F07597" w:rsidP="00DA1D24">
            <w:pPr>
              <w:tabs>
                <w:tab w:val="left" w:pos="9000"/>
                <w:tab w:val="left" w:pos="9180"/>
              </w:tabs>
              <w:spacing w:after="0" w:line="240" w:lineRule="auto"/>
              <w:jc w:val="both"/>
              <w:rPr>
                <w:rFonts w:ascii="Times New Roman" w:hAnsi="Times New Roman" w:cs="Times New Roman"/>
                <w:sz w:val="24"/>
                <w:szCs w:val="24"/>
              </w:rPr>
            </w:pPr>
            <w:r w:rsidRPr="00345A71">
              <w:rPr>
                <w:rFonts w:ascii="Times New Roman" w:hAnsi="Times New Roman" w:cs="Times New Roman"/>
                <w:sz w:val="24"/>
                <w:szCs w:val="24"/>
              </w:rPr>
              <w:t xml:space="preserve"> Краткосрочные финансовые вложения</w:t>
            </w:r>
          </w:p>
        </w:tc>
        <w:tc>
          <w:tcPr>
            <w:tcW w:w="1229" w:type="dxa"/>
            <w:tcBorders>
              <w:top w:val="single" w:sz="4" w:space="0" w:color="auto"/>
              <w:left w:val="nil"/>
              <w:bottom w:val="nil"/>
              <w:right w:val="single" w:sz="6" w:space="0" w:color="auto"/>
            </w:tcBorders>
          </w:tcPr>
          <w:p w14:paraId="1B9FA4CA" w14:textId="77777777" w:rsidR="00F07597" w:rsidRPr="00345A71" w:rsidRDefault="00F07597" w:rsidP="00DA1D24">
            <w:pPr>
              <w:tabs>
                <w:tab w:val="left" w:pos="9000"/>
                <w:tab w:val="left" w:pos="9180"/>
              </w:tabs>
              <w:spacing w:after="0" w:line="240" w:lineRule="auto"/>
              <w:ind w:firstLine="289"/>
              <w:jc w:val="both"/>
              <w:rPr>
                <w:rFonts w:ascii="Times New Roman" w:hAnsi="Times New Roman" w:cs="Times New Roman"/>
                <w:sz w:val="24"/>
                <w:szCs w:val="24"/>
              </w:rPr>
            </w:pPr>
            <w:r w:rsidRPr="00345A71">
              <w:rPr>
                <w:rFonts w:ascii="Times New Roman" w:hAnsi="Times New Roman" w:cs="Times New Roman"/>
                <w:sz w:val="24"/>
                <w:szCs w:val="24"/>
              </w:rPr>
              <w:t>3500</w:t>
            </w:r>
          </w:p>
          <w:p w14:paraId="56819660" w14:textId="77777777" w:rsidR="00F07597" w:rsidRPr="00345A71" w:rsidRDefault="00F07597" w:rsidP="00DA1D24">
            <w:pPr>
              <w:tabs>
                <w:tab w:val="left" w:pos="9000"/>
                <w:tab w:val="left" w:pos="9180"/>
              </w:tabs>
              <w:spacing w:after="0" w:line="240" w:lineRule="auto"/>
              <w:ind w:firstLine="289"/>
              <w:jc w:val="both"/>
              <w:rPr>
                <w:rFonts w:ascii="Times New Roman" w:hAnsi="Times New Roman" w:cs="Times New Roman"/>
                <w:sz w:val="24"/>
                <w:szCs w:val="24"/>
              </w:rPr>
            </w:pPr>
            <w:r w:rsidRPr="00345A71">
              <w:rPr>
                <w:rFonts w:ascii="Times New Roman" w:hAnsi="Times New Roman" w:cs="Times New Roman"/>
                <w:sz w:val="24"/>
                <w:szCs w:val="24"/>
              </w:rPr>
              <w:t>1200</w:t>
            </w:r>
          </w:p>
          <w:p w14:paraId="4472B52B" w14:textId="77777777" w:rsidR="00F07597" w:rsidRPr="00345A71" w:rsidRDefault="00F07597" w:rsidP="00DA1D24">
            <w:pPr>
              <w:tabs>
                <w:tab w:val="left" w:pos="9000"/>
                <w:tab w:val="left" w:pos="9180"/>
              </w:tabs>
              <w:spacing w:after="0" w:line="240" w:lineRule="auto"/>
              <w:ind w:firstLine="289"/>
              <w:jc w:val="both"/>
              <w:rPr>
                <w:rFonts w:ascii="Times New Roman" w:hAnsi="Times New Roman" w:cs="Times New Roman"/>
                <w:sz w:val="24"/>
                <w:szCs w:val="24"/>
              </w:rPr>
            </w:pPr>
            <w:r w:rsidRPr="00345A71">
              <w:rPr>
                <w:rFonts w:ascii="Times New Roman" w:hAnsi="Times New Roman" w:cs="Times New Roman"/>
                <w:sz w:val="24"/>
                <w:szCs w:val="24"/>
              </w:rPr>
              <w:t>1800</w:t>
            </w:r>
          </w:p>
          <w:p w14:paraId="7F9D19B8" w14:textId="77777777" w:rsidR="00F07597" w:rsidRPr="00345A71" w:rsidRDefault="00F07597" w:rsidP="00DA1D24">
            <w:pPr>
              <w:tabs>
                <w:tab w:val="left" w:pos="9000"/>
                <w:tab w:val="left" w:pos="9180"/>
              </w:tabs>
              <w:spacing w:after="0" w:line="240" w:lineRule="auto"/>
              <w:ind w:firstLine="289"/>
              <w:jc w:val="both"/>
              <w:rPr>
                <w:rFonts w:ascii="Times New Roman" w:hAnsi="Times New Roman" w:cs="Times New Roman"/>
                <w:sz w:val="24"/>
                <w:szCs w:val="24"/>
              </w:rPr>
            </w:pPr>
            <w:r w:rsidRPr="00345A71">
              <w:rPr>
                <w:rFonts w:ascii="Times New Roman" w:hAnsi="Times New Roman" w:cs="Times New Roman"/>
                <w:sz w:val="24"/>
                <w:szCs w:val="24"/>
              </w:rPr>
              <w:t>200</w:t>
            </w:r>
          </w:p>
          <w:p w14:paraId="48F0A5A6" w14:textId="77777777" w:rsidR="00F07597" w:rsidRPr="00345A71" w:rsidRDefault="00F07597" w:rsidP="00DA1D24">
            <w:pPr>
              <w:tabs>
                <w:tab w:val="left" w:pos="9000"/>
                <w:tab w:val="left" w:pos="9180"/>
              </w:tabs>
              <w:spacing w:after="0" w:line="240" w:lineRule="auto"/>
              <w:ind w:firstLine="289"/>
              <w:jc w:val="both"/>
              <w:rPr>
                <w:rFonts w:ascii="Times New Roman" w:hAnsi="Times New Roman" w:cs="Times New Roman"/>
                <w:sz w:val="24"/>
                <w:szCs w:val="24"/>
              </w:rPr>
            </w:pPr>
            <w:r w:rsidRPr="00345A71">
              <w:rPr>
                <w:rFonts w:ascii="Times New Roman" w:hAnsi="Times New Roman" w:cs="Times New Roman"/>
                <w:sz w:val="24"/>
                <w:szCs w:val="24"/>
              </w:rPr>
              <w:t>500</w:t>
            </w:r>
          </w:p>
        </w:tc>
        <w:tc>
          <w:tcPr>
            <w:tcW w:w="3380" w:type="dxa"/>
            <w:tcBorders>
              <w:top w:val="single" w:sz="4" w:space="0" w:color="auto"/>
              <w:left w:val="single" w:sz="6" w:space="0" w:color="auto"/>
              <w:bottom w:val="nil"/>
              <w:right w:val="nil"/>
            </w:tcBorders>
          </w:tcPr>
          <w:p w14:paraId="530FAA3E" w14:textId="77777777" w:rsidR="00F07597" w:rsidRPr="00345A71" w:rsidRDefault="00F07597" w:rsidP="00DA1D24">
            <w:pPr>
              <w:tabs>
                <w:tab w:val="left" w:pos="9000"/>
                <w:tab w:val="left" w:pos="9180"/>
              </w:tabs>
              <w:spacing w:after="0" w:line="240" w:lineRule="auto"/>
              <w:jc w:val="both"/>
              <w:rPr>
                <w:rFonts w:ascii="Times New Roman" w:hAnsi="Times New Roman" w:cs="Times New Roman"/>
                <w:sz w:val="24"/>
                <w:szCs w:val="24"/>
              </w:rPr>
            </w:pPr>
            <w:r w:rsidRPr="00345A71">
              <w:rPr>
                <w:rFonts w:ascii="Times New Roman" w:hAnsi="Times New Roman" w:cs="Times New Roman"/>
                <w:sz w:val="24"/>
                <w:szCs w:val="24"/>
              </w:rPr>
              <w:t xml:space="preserve"> Уставный капитал</w:t>
            </w:r>
          </w:p>
          <w:p w14:paraId="1B02FDAB" w14:textId="2B175FF5" w:rsidR="00F07597" w:rsidRPr="00345A71" w:rsidRDefault="00F07597" w:rsidP="00DA1D24">
            <w:pPr>
              <w:tabs>
                <w:tab w:val="left" w:pos="9000"/>
                <w:tab w:val="left" w:pos="9180"/>
              </w:tabs>
              <w:spacing w:after="0" w:line="240" w:lineRule="auto"/>
              <w:jc w:val="both"/>
              <w:rPr>
                <w:rFonts w:ascii="Times New Roman" w:hAnsi="Times New Roman" w:cs="Times New Roman"/>
                <w:sz w:val="24"/>
                <w:szCs w:val="24"/>
              </w:rPr>
            </w:pPr>
            <w:r w:rsidRPr="00345A71">
              <w:rPr>
                <w:rFonts w:ascii="Times New Roman" w:hAnsi="Times New Roman" w:cs="Times New Roman"/>
                <w:sz w:val="24"/>
                <w:szCs w:val="24"/>
              </w:rPr>
              <w:t xml:space="preserve"> Нераспреде</w:t>
            </w:r>
            <w:r w:rsidR="0007371E" w:rsidRPr="00345A71">
              <w:rPr>
                <w:rFonts w:ascii="Times New Roman" w:hAnsi="Times New Roman" w:cs="Times New Roman"/>
                <w:sz w:val="24"/>
                <w:szCs w:val="24"/>
              </w:rPr>
              <w:t>ле</w:t>
            </w:r>
            <w:r w:rsidRPr="00345A71">
              <w:rPr>
                <w:rFonts w:ascii="Times New Roman" w:hAnsi="Times New Roman" w:cs="Times New Roman"/>
                <w:sz w:val="24"/>
                <w:szCs w:val="24"/>
              </w:rPr>
              <w:t>нная прибыль</w:t>
            </w:r>
          </w:p>
          <w:p w14:paraId="5CCA473C" w14:textId="77777777" w:rsidR="00F07597" w:rsidRPr="00345A71" w:rsidRDefault="00F07597" w:rsidP="00DA1D24">
            <w:pPr>
              <w:tabs>
                <w:tab w:val="left" w:pos="9000"/>
                <w:tab w:val="left" w:pos="9180"/>
              </w:tabs>
              <w:spacing w:after="0" w:line="240" w:lineRule="auto"/>
              <w:jc w:val="both"/>
              <w:rPr>
                <w:rFonts w:ascii="Times New Roman" w:hAnsi="Times New Roman" w:cs="Times New Roman"/>
                <w:sz w:val="24"/>
                <w:szCs w:val="24"/>
              </w:rPr>
            </w:pPr>
            <w:r w:rsidRPr="00345A71">
              <w:rPr>
                <w:rFonts w:ascii="Times New Roman" w:hAnsi="Times New Roman" w:cs="Times New Roman"/>
                <w:sz w:val="24"/>
                <w:szCs w:val="24"/>
              </w:rPr>
              <w:t xml:space="preserve"> Долгосрочные кредиты и займы </w:t>
            </w:r>
          </w:p>
          <w:p w14:paraId="571BB8E3" w14:textId="77777777" w:rsidR="00F07597" w:rsidRPr="00345A71" w:rsidRDefault="00F07597" w:rsidP="00DA1D24">
            <w:pPr>
              <w:tabs>
                <w:tab w:val="left" w:pos="9000"/>
                <w:tab w:val="left" w:pos="9180"/>
              </w:tabs>
              <w:spacing w:after="0" w:line="240" w:lineRule="auto"/>
              <w:jc w:val="both"/>
              <w:rPr>
                <w:rFonts w:ascii="Times New Roman" w:hAnsi="Times New Roman" w:cs="Times New Roman"/>
                <w:sz w:val="24"/>
                <w:szCs w:val="24"/>
              </w:rPr>
            </w:pPr>
            <w:r w:rsidRPr="00345A71">
              <w:rPr>
                <w:rFonts w:ascii="Times New Roman" w:hAnsi="Times New Roman" w:cs="Times New Roman"/>
                <w:sz w:val="24"/>
                <w:szCs w:val="24"/>
              </w:rPr>
              <w:t xml:space="preserve"> Краткосрочные банковские кредиты</w:t>
            </w:r>
          </w:p>
          <w:p w14:paraId="5D90D27A" w14:textId="77777777" w:rsidR="00F07597" w:rsidRPr="00345A71" w:rsidRDefault="00F07597" w:rsidP="00DA1D24">
            <w:pPr>
              <w:tabs>
                <w:tab w:val="left" w:pos="9000"/>
                <w:tab w:val="left" w:pos="9180"/>
              </w:tabs>
              <w:spacing w:after="0" w:line="240" w:lineRule="auto"/>
              <w:jc w:val="both"/>
              <w:rPr>
                <w:rFonts w:ascii="Times New Roman" w:hAnsi="Times New Roman" w:cs="Times New Roman"/>
                <w:sz w:val="24"/>
                <w:szCs w:val="24"/>
              </w:rPr>
            </w:pPr>
            <w:r w:rsidRPr="00345A71">
              <w:rPr>
                <w:rFonts w:ascii="Times New Roman" w:hAnsi="Times New Roman" w:cs="Times New Roman"/>
                <w:sz w:val="24"/>
                <w:szCs w:val="24"/>
              </w:rPr>
              <w:t xml:space="preserve"> Кредиторская задолженность</w:t>
            </w:r>
          </w:p>
        </w:tc>
        <w:tc>
          <w:tcPr>
            <w:tcW w:w="1206" w:type="dxa"/>
            <w:tcBorders>
              <w:top w:val="single" w:sz="4" w:space="0" w:color="auto"/>
              <w:left w:val="nil"/>
              <w:bottom w:val="nil"/>
              <w:right w:val="single" w:sz="4" w:space="0" w:color="auto"/>
            </w:tcBorders>
          </w:tcPr>
          <w:p w14:paraId="17E76F62" w14:textId="77777777" w:rsidR="00F07597" w:rsidRPr="00345A71" w:rsidRDefault="00F07597" w:rsidP="00DA1D24">
            <w:pPr>
              <w:tabs>
                <w:tab w:val="left" w:pos="9000"/>
                <w:tab w:val="left" w:pos="9180"/>
              </w:tabs>
              <w:spacing w:after="0" w:line="240" w:lineRule="auto"/>
              <w:jc w:val="center"/>
              <w:rPr>
                <w:rFonts w:ascii="Times New Roman" w:hAnsi="Times New Roman" w:cs="Times New Roman"/>
                <w:sz w:val="24"/>
                <w:szCs w:val="24"/>
              </w:rPr>
            </w:pPr>
            <w:r w:rsidRPr="00345A71">
              <w:rPr>
                <w:rFonts w:ascii="Times New Roman" w:hAnsi="Times New Roman" w:cs="Times New Roman"/>
                <w:sz w:val="24"/>
                <w:szCs w:val="24"/>
              </w:rPr>
              <w:t>1000</w:t>
            </w:r>
          </w:p>
          <w:p w14:paraId="24A8CD02" w14:textId="77777777" w:rsidR="00F07597" w:rsidRPr="00345A71" w:rsidRDefault="00F07597" w:rsidP="00DA1D24">
            <w:pPr>
              <w:tabs>
                <w:tab w:val="left" w:pos="9000"/>
                <w:tab w:val="left" w:pos="9180"/>
              </w:tabs>
              <w:spacing w:after="0" w:line="240" w:lineRule="auto"/>
              <w:jc w:val="center"/>
              <w:rPr>
                <w:rFonts w:ascii="Times New Roman" w:hAnsi="Times New Roman" w:cs="Times New Roman"/>
                <w:sz w:val="24"/>
                <w:szCs w:val="24"/>
              </w:rPr>
            </w:pPr>
            <w:r w:rsidRPr="00345A71">
              <w:rPr>
                <w:rFonts w:ascii="Times New Roman" w:hAnsi="Times New Roman" w:cs="Times New Roman"/>
                <w:sz w:val="24"/>
                <w:szCs w:val="24"/>
              </w:rPr>
              <w:t>2000</w:t>
            </w:r>
          </w:p>
          <w:p w14:paraId="7ACD875C" w14:textId="77777777" w:rsidR="00F07597" w:rsidRPr="00345A71" w:rsidRDefault="00F07597" w:rsidP="00DA1D24">
            <w:pPr>
              <w:tabs>
                <w:tab w:val="left" w:pos="9000"/>
                <w:tab w:val="left" w:pos="9180"/>
              </w:tabs>
              <w:spacing w:after="0" w:line="240" w:lineRule="auto"/>
              <w:jc w:val="center"/>
              <w:rPr>
                <w:rFonts w:ascii="Times New Roman" w:hAnsi="Times New Roman" w:cs="Times New Roman"/>
                <w:sz w:val="24"/>
                <w:szCs w:val="24"/>
              </w:rPr>
            </w:pPr>
            <w:r w:rsidRPr="00345A71">
              <w:rPr>
                <w:rFonts w:ascii="Times New Roman" w:hAnsi="Times New Roman" w:cs="Times New Roman"/>
                <w:sz w:val="24"/>
                <w:szCs w:val="24"/>
              </w:rPr>
              <w:t>2000</w:t>
            </w:r>
          </w:p>
          <w:p w14:paraId="39CED91F" w14:textId="77777777" w:rsidR="00F07597" w:rsidRPr="00345A71" w:rsidRDefault="00F07597" w:rsidP="00DA1D24">
            <w:pPr>
              <w:tabs>
                <w:tab w:val="left" w:pos="9000"/>
                <w:tab w:val="left" w:pos="9180"/>
              </w:tabs>
              <w:spacing w:after="0" w:line="240" w:lineRule="auto"/>
              <w:jc w:val="center"/>
              <w:rPr>
                <w:rFonts w:ascii="Times New Roman" w:hAnsi="Times New Roman" w:cs="Times New Roman"/>
                <w:sz w:val="24"/>
                <w:szCs w:val="24"/>
              </w:rPr>
            </w:pPr>
            <w:r w:rsidRPr="00345A71">
              <w:rPr>
                <w:rFonts w:ascii="Times New Roman" w:hAnsi="Times New Roman" w:cs="Times New Roman"/>
                <w:sz w:val="24"/>
                <w:szCs w:val="24"/>
              </w:rPr>
              <w:t>1000</w:t>
            </w:r>
          </w:p>
          <w:p w14:paraId="4F6C481D" w14:textId="77777777" w:rsidR="00F07597" w:rsidRPr="00345A71" w:rsidRDefault="00F07597" w:rsidP="00DA1D24">
            <w:pPr>
              <w:tabs>
                <w:tab w:val="left" w:pos="9000"/>
                <w:tab w:val="left" w:pos="9180"/>
              </w:tabs>
              <w:spacing w:after="0" w:line="240" w:lineRule="auto"/>
              <w:jc w:val="center"/>
              <w:rPr>
                <w:rFonts w:ascii="Times New Roman" w:hAnsi="Times New Roman" w:cs="Times New Roman"/>
                <w:sz w:val="24"/>
                <w:szCs w:val="24"/>
              </w:rPr>
            </w:pPr>
          </w:p>
          <w:p w14:paraId="08174FD0" w14:textId="77777777" w:rsidR="00F07597" w:rsidRPr="00345A71" w:rsidRDefault="00F07597" w:rsidP="00DA1D24">
            <w:pPr>
              <w:tabs>
                <w:tab w:val="left" w:pos="9000"/>
                <w:tab w:val="left" w:pos="9180"/>
              </w:tabs>
              <w:spacing w:after="0" w:line="240" w:lineRule="auto"/>
              <w:jc w:val="center"/>
              <w:rPr>
                <w:rFonts w:ascii="Times New Roman" w:hAnsi="Times New Roman" w:cs="Times New Roman"/>
                <w:sz w:val="24"/>
                <w:szCs w:val="24"/>
              </w:rPr>
            </w:pPr>
            <w:r w:rsidRPr="00345A71">
              <w:rPr>
                <w:rFonts w:ascii="Times New Roman" w:hAnsi="Times New Roman" w:cs="Times New Roman"/>
                <w:sz w:val="24"/>
                <w:szCs w:val="24"/>
              </w:rPr>
              <w:t>1200</w:t>
            </w:r>
          </w:p>
          <w:p w14:paraId="015D98C9" w14:textId="77777777" w:rsidR="00F07597" w:rsidRPr="00345A71" w:rsidRDefault="00F07597" w:rsidP="00DA1D24">
            <w:pPr>
              <w:tabs>
                <w:tab w:val="left" w:pos="9000"/>
                <w:tab w:val="left" w:pos="9180"/>
              </w:tabs>
              <w:spacing w:after="0" w:line="240" w:lineRule="auto"/>
              <w:jc w:val="center"/>
              <w:rPr>
                <w:rFonts w:ascii="Times New Roman" w:hAnsi="Times New Roman" w:cs="Times New Roman"/>
                <w:sz w:val="24"/>
                <w:szCs w:val="24"/>
              </w:rPr>
            </w:pPr>
          </w:p>
        </w:tc>
      </w:tr>
      <w:tr w:rsidR="00F07597" w:rsidRPr="0007371E" w14:paraId="705088A0" w14:textId="77777777" w:rsidTr="00070FE8">
        <w:trPr>
          <w:trHeight w:val="400"/>
          <w:jc w:val="center"/>
        </w:trPr>
        <w:tc>
          <w:tcPr>
            <w:tcW w:w="3826" w:type="dxa"/>
            <w:tcBorders>
              <w:top w:val="single" w:sz="6" w:space="0" w:color="auto"/>
              <w:left w:val="single" w:sz="4" w:space="0" w:color="auto"/>
              <w:bottom w:val="single" w:sz="4" w:space="0" w:color="auto"/>
              <w:right w:val="nil"/>
            </w:tcBorders>
          </w:tcPr>
          <w:p w14:paraId="6954D2E2" w14:textId="77777777" w:rsidR="00F07597" w:rsidRPr="0007371E" w:rsidRDefault="00F07597" w:rsidP="00DA1D24">
            <w:pPr>
              <w:tabs>
                <w:tab w:val="left" w:pos="9000"/>
                <w:tab w:val="left" w:pos="9180"/>
              </w:tabs>
              <w:spacing w:after="0" w:line="240" w:lineRule="auto"/>
              <w:jc w:val="both"/>
              <w:rPr>
                <w:rFonts w:ascii="Times New Roman" w:hAnsi="Times New Roman" w:cs="Times New Roman"/>
                <w:sz w:val="28"/>
                <w:szCs w:val="28"/>
              </w:rPr>
            </w:pPr>
            <w:r w:rsidRPr="0007371E">
              <w:rPr>
                <w:rFonts w:ascii="Times New Roman" w:hAnsi="Times New Roman" w:cs="Times New Roman"/>
                <w:sz w:val="28"/>
                <w:szCs w:val="28"/>
              </w:rPr>
              <w:t>БАЛАНС</w:t>
            </w:r>
          </w:p>
        </w:tc>
        <w:tc>
          <w:tcPr>
            <w:tcW w:w="1229" w:type="dxa"/>
            <w:tcBorders>
              <w:top w:val="single" w:sz="6" w:space="0" w:color="auto"/>
              <w:left w:val="nil"/>
              <w:bottom w:val="single" w:sz="4" w:space="0" w:color="auto"/>
              <w:right w:val="single" w:sz="6" w:space="0" w:color="auto"/>
            </w:tcBorders>
          </w:tcPr>
          <w:p w14:paraId="762B23A8" w14:textId="77777777" w:rsidR="00F07597" w:rsidRPr="0007371E" w:rsidRDefault="00F07597" w:rsidP="00DA1D24">
            <w:pPr>
              <w:tabs>
                <w:tab w:val="left" w:pos="9000"/>
                <w:tab w:val="left" w:pos="9180"/>
              </w:tabs>
              <w:spacing w:after="0" w:line="240" w:lineRule="auto"/>
              <w:jc w:val="both"/>
              <w:rPr>
                <w:rFonts w:ascii="Times New Roman" w:hAnsi="Times New Roman" w:cs="Times New Roman"/>
                <w:sz w:val="28"/>
                <w:szCs w:val="28"/>
              </w:rPr>
            </w:pPr>
            <w:r w:rsidRPr="0007371E">
              <w:rPr>
                <w:rFonts w:ascii="Times New Roman" w:hAnsi="Times New Roman" w:cs="Times New Roman"/>
                <w:sz w:val="28"/>
                <w:szCs w:val="28"/>
              </w:rPr>
              <w:t>7200</w:t>
            </w:r>
          </w:p>
        </w:tc>
        <w:tc>
          <w:tcPr>
            <w:tcW w:w="3380" w:type="dxa"/>
            <w:tcBorders>
              <w:top w:val="single" w:sz="6" w:space="0" w:color="auto"/>
              <w:left w:val="single" w:sz="6" w:space="0" w:color="auto"/>
              <w:bottom w:val="single" w:sz="4" w:space="0" w:color="auto"/>
              <w:right w:val="nil"/>
            </w:tcBorders>
          </w:tcPr>
          <w:p w14:paraId="7003D206" w14:textId="77777777" w:rsidR="00F07597" w:rsidRPr="0007371E" w:rsidRDefault="00F07597" w:rsidP="00DA1D24">
            <w:pPr>
              <w:tabs>
                <w:tab w:val="left" w:pos="9000"/>
                <w:tab w:val="left" w:pos="9180"/>
              </w:tabs>
              <w:spacing w:after="0" w:line="240" w:lineRule="auto"/>
              <w:jc w:val="both"/>
              <w:rPr>
                <w:rFonts w:ascii="Times New Roman" w:hAnsi="Times New Roman" w:cs="Times New Roman"/>
                <w:sz w:val="28"/>
                <w:szCs w:val="28"/>
              </w:rPr>
            </w:pPr>
          </w:p>
        </w:tc>
        <w:tc>
          <w:tcPr>
            <w:tcW w:w="1206" w:type="dxa"/>
            <w:tcBorders>
              <w:top w:val="single" w:sz="6" w:space="0" w:color="auto"/>
              <w:left w:val="nil"/>
              <w:bottom w:val="single" w:sz="4" w:space="0" w:color="auto"/>
              <w:right w:val="single" w:sz="4" w:space="0" w:color="auto"/>
            </w:tcBorders>
          </w:tcPr>
          <w:p w14:paraId="5D9D22E5" w14:textId="77777777" w:rsidR="00F07597" w:rsidRPr="0007371E" w:rsidRDefault="00F07597" w:rsidP="00DA1D24">
            <w:pPr>
              <w:tabs>
                <w:tab w:val="left" w:pos="9000"/>
                <w:tab w:val="left" w:pos="9180"/>
              </w:tabs>
              <w:spacing w:after="0" w:line="240" w:lineRule="auto"/>
              <w:jc w:val="both"/>
              <w:rPr>
                <w:rFonts w:ascii="Times New Roman" w:hAnsi="Times New Roman" w:cs="Times New Roman"/>
                <w:sz w:val="28"/>
                <w:szCs w:val="28"/>
              </w:rPr>
            </w:pPr>
            <w:r w:rsidRPr="0007371E">
              <w:rPr>
                <w:rFonts w:ascii="Times New Roman" w:hAnsi="Times New Roman" w:cs="Times New Roman"/>
                <w:sz w:val="28"/>
                <w:szCs w:val="28"/>
              </w:rPr>
              <w:t>7200</w:t>
            </w:r>
          </w:p>
        </w:tc>
      </w:tr>
    </w:tbl>
    <w:p w14:paraId="5C964F5E" w14:textId="77777777" w:rsidR="00F07597" w:rsidRPr="0007371E" w:rsidRDefault="00F07597" w:rsidP="00DA1D24">
      <w:pPr>
        <w:tabs>
          <w:tab w:val="left" w:pos="9000"/>
          <w:tab w:val="left" w:pos="9180"/>
        </w:tabs>
        <w:spacing w:after="0" w:line="240" w:lineRule="auto"/>
        <w:jc w:val="both"/>
        <w:rPr>
          <w:rFonts w:ascii="Times New Roman" w:hAnsi="Times New Roman" w:cs="Times New Roman"/>
          <w:sz w:val="28"/>
          <w:szCs w:val="28"/>
        </w:rPr>
      </w:pPr>
    </w:p>
    <w:p w14:paraId="1D671A91" w14:textId="2C98B8C1" w:rsidR="00D10542" w:rsidRDefault="00D10542" w:rsidP="00883E1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0542">
        <w:rPr>
          <w:rFonts w:ascii="Times New Roman" w:eastAsia="Times New Roman" w:hAnsi="Times New Roman" w:cs="Times New Roman"/>
          <w:b/>
          <w:sz w:val="28"/>
          <w:szCs w:val="28"/>
          <w:lang w:eastAsia="ru-RU"/>
        </w:rPr>
        <w:t xml:space="preserve">Задание </w:t>
      </w:r>
      <w:r w:rsidR="008F2867">
        <w:rPr>
          <w:rFonts w:ascii="Times New Roman" w:eastAsia="Times New Roman" w:hAnsi="Times New Roman" w:cs="Times New Roman"/>
          <w:b/>
          <w:sz w:val="28"/>
          <w:szCs w:val="28"/>
          <w:lang w:eastAsia="ru-RU"/>
        </w:rPr>
        <w:t>4</w:t>
      </w:r>
      <w:r w:rsidRPr="00D10542">
        <w:rPr>
          <w:rFonts w:ascii="Times New Roman" w:eastAsia="Times New Roman" w:hAnsi="Times New Roman" w:cs="Times New Roman"/>
          <w:b/>
          <w:sz w:val="28"/>
          <w:szCs w:val="28"/>
          <w:lang w:eastAsia="ru-RU"/>
        </w:rPr>
        <w:t>.</w:t>
      </w:r>
      <w:r w:rsidRPr="00D10542">
        <w:rPr>
          <w:rFonts w:ascii="Times New Roman" w:eastAsia="Times New Roman" w:hAnsi="Times New Roman" w:cs="Times New Roman"/>
          <w:sz w:val="28"/>
          <w:szCs w:val="28"/>
          <w:lang w:eastAsia="ru-RU"/>
        </w:rPr>
        <w:t xml:space="preserve"> </w:t>
      </w:r>
    </w:p>
    <w:p w14:paraId="794E1A5F" w14:textId="77777777" w:rsidR="0007371E" w:rsidRDefault="0007371E" w:rsidP="00883E12">
      <w:pPr>
        <w:pStyle w:val="a8"/>
        <w:tabs>
          <w:tab w:val="left" w:pos="9000"/>
          <w:tab w:val="left" w:pos="9180"/>
        </w:tabs>
        <w:spacing w:after="0"/>
        <w:ind w:right="-79" w:firstLine="851"/>
        <w:jc w:val="both"/>
        <w:rPr>
          <w:sz w:val="28"/>
          <w:szCs w:val="28"/>
        </w:rPr>
      </w:pPr>
      <w:r w:rsidRPr="0007371E">
        <w:rPr>
          <w:sz w:val="28"/>
          <w:szCs w:val="28"/>
        </w:rPr>
        <w:t>На основе исходных данных о статьях баланса компании, представленных в таблице оценить уровни и динамику коэффициентов абсолютной и текущей ликвидности за данный период, проанализировать</w:t>
      </w:r>
      <w:r>
        <w:rPr>
          <w:sz w:val="28"/>
          <w:szCs w:val="28"/>
        </w:rPr>
        <w:t xml:space="preserve"> </w:t>
      </w:r>
      <w:r w:rsidRPr="0007371E">
        <w:rPr>
          <w:sz w:val="28"/>
          <w:szCs w:val="28"/>
        </w:rPr>
        <w:t xml:space="preserve">состояние текущей и срочной платежеспособности. </w:t>
      </w:r>
    </w:p>
    <w:p w14:paraId="77DE8A58" w14:textId="2417905D" w:rsidR="0007371E" w:rsidRDefault="0007371E" w:rsidP="00DA1D24">
      <w:pPr>
        <w:pStyle w:val="a8"/>
        <w:tabs>
          <w:tab w:val="left" w:pos="9000"/>
          <w:tab w:val="left" w:pos="9180"/>
        </w:tabs>
        <w:spacing w:after="0"/>
        <w:ind w:right="-79" w:firstLine="851"/>
        <w:jc w:val="both"/>
        <w:rPr>
          <w:sz w:val="28"/>
          <w:szCs w:val="28"/>
        </w:rPr>
      </w:pPr>
      <w:r w:rsidRPr="0007371E">
        <w:rPr>
          <w:sz w:val="28"/>
          <w:szCs w:val="28"/>
        </w:rPr>
        <w:t>Рассчитать величину чистого оборотного капитала (</w:t>
      </w:r>
      <w:r>
        <w:rPr>
          <w:sz w:val="28"/>
          <w:szCs w:val="28"/>
          <w:lang w:val="en-US"/>
        </w:rPr>
        <w:t>NWC</w:t>
      </w:r>
      <w:r w:rsidRPr="0007371E">
        <w:rPr>
          <w:sz w:val="28"/>
          <w:szCs w:val="28"/>
        </w:rPr>
        <w:t xml:space="preserve">) и </w:t>
      </w:r>
      <w:r>
        <w:rPr>
          <w:sz w:val="28"/>
          <w:szCs w:val="28"/>
        </w:rPr>
        <w:t xml:space="preserve">чистого операционного оборотного капитала </w:t>
      </w:r>
      <w:r w:rsidRPr="0007371E">
        <w:rPr>
          <w:sz w:val="28"/>
          <w:szCs w:val="28"/>
        </w:rPr>
        <w:t>(</w:t>
      </w:r>
      <w:r>
        <w:rPr>
          <w:sz w:val="28"/>
          <w:szCs w:val="28"/>
          <w:lang w:val="en-US"/>
        </w:rPr>
        <w:t>NOWC</w:t>
      </w:r>
      <w:r w:rsidRPr="0007371E">
        <w:rPr>
          <w:sz w:val="28"/>
          <w:szCs w:val="28"/>
        </w:rPr>
        <w:t xml:space="preserve">).  Сделать выводы.   </w:t>
      </w:r>
    </w:p>
    <w:p w14:paraId="1888EC2E" w14:textId="77777777" w:rsidR="00345A71" w:rsidRDefault="00345A71" w:rsidP="00345A71">
      <w:pPr>
        <w:tabs>
          <w:tab w:val="left" w:pos="9000"/>
          <w:tab w:val="left" w:pos="9180"/>
        </w:tabs>
        <w:spacing w:after="0" w:line="240" w:lineRule="auto"/>
        <w:ind w:right="-6" w:firstLine="851"/>
        <w:jc w:val="right"/>
        <w:rPr>
          <w:rFonts w:ascii="Times New Roman" w:hAnsi="Times New Roman" w:cs="Times New Roman"/>
          <w:sz w:val="28"/>
          <w:szCs w:val="28"/>
        </w:rPr>
      </w:pPr>
      <w:r>
        <w:rPr>
          <w:rFonts w:ascii="Times New Roman" w:hAnsi="Times New Roman" w:cs="Times New Roman"/>
          <w:sz w:val="28"/>
          <w:szCs w:val="28"/>
        </w:rPr>
        <w:t>Таблица</w:t>
      </w:r>
    </w:p>
    <w:tbl>
      <w:tblPr>
        <w:tblW w:w="9738" w:type="dxa"/>
        <w:tblLayout w:type="fixed"/>
        <w:tblLook w:val="0000" w:firstRow="0" w:lastRow="0" w:firstColumn="0" w:lastColumn="0" w:noHBand="0" w:noVBand="0"/>
      </w:tblPr>
      <w:tblGrid>
        <w:gridCol w:w="6513"/>
        <w:gridCol w:w="1701"/>
        <w:gridCol w:w="1524"/>
      </w:tblGrid>
      <w:tr w:rsidR="0007371E" w:rsidRPr="0007371E" w14:paraId="08C0D75C" w14:textId="77777777" w:rsidTr="00345A71">
        <w:tc>
          <w:tcPr>
            <w:tcW w:w="6513" w:type="dxa"/>
            <w:tcBorders>
              <w:top w:val="single" w:sz="6" w:space="0" w:color="auto"/>
              <w:left w:val="single" w:sz="6" w:space="0" w:color="auto"/>
              <w:bottom w:val="single" w:sz="6" w:space="0" w:color="auto"/>
              <w:right w:val="single" w:sz="6" w:space="0" w:color="auto"/>
            </w:tcBorders>
          </w:tcPr>
          <w:p w14:paraId="3248624A" w14:textId="77777777" w:rsidR="0007371E" w:rsidRPr="0007371E" w:rsidRDefault="0007371E" w:rsidP="00DA1D24">
            <w:pPr>
              <w:tabs>
                <w:tab w:val="left" w:pos="9000"/>
                <w:tab w:val="left" w:pos="9180"/>
              </w:tabs>
              <w:spacing w:after="0" w:line="240" w:lineRule="auto"/>
              <w:rPr>
                <w:rFonts w:ascii="Times New Roman" w:hAnsi="Times New Roman" w:cs="Times New Roman"/>
                <w:snapToGrid w:val="0"/>
                <w:sz w:val="28"/>
                <w:szCs w:val="28"/>
              </w:rPr>
            </w:pPr>
            <w:r w:rsidRPr="0007371E">
              <w:rPr>
                <w:rFonts w:ascii="Times New Roman" w:hAnsi="Times New Roman" w:cs="Times New Roman"/>
                <w:snapToGrid w:val="0"/>
                <w:sz w:val="28"/>
                <w:szCs w:val="28"/>
              </w:rPr>
              <w:t>Наименование показателя</w:t>
            </w:r>
          </w:p>
        </w:tc>
        <w:tc>
          <w:tcPr>
            <w:tcW w:w="3225" w:type="dxa"/>
            <w:gridSpan w:val="2"/>
            <w:tcBorders>
              <w:top w:val="single" w:sz="6" w:space="0" w:color="auto"/>
              <w:left w:val="single" w:sz="6" w:space="0" w:color="auto"/>
              <w:bottom w:val="single" w:sz="6" w:space="0" w:color="auto"/>
              <w:right w:val="single" w:sz="6" w:space="0" w:color="auto"/>
            </w:tcBorders>
          </w:tcPr>
          <w:p w14:paraId="1DEF84A8" w14:textId="77777777" w:rsidR="0007371E" w:rsidRPr="0007371E" w:rsidRDefault="0007371E" w:rsidP="00DA1D24">
            <w:pPr>
              <w:pStyle w:val="51"/>
              <w:widowControl/>
              <w:tabs>
                <w:tab w:val="left" w:pos="9000"/>
                <w:tab w:val="left" w:pos="9180"/>
              </w:tabs>
              <w:outlineLvl w:val="4"/>
              <w:rPr>
                <w:rFonts w:ascii="Times New Roman" w:hAnsi="Times New Roman" w:cs="Times New Roman"/>
                <w:b w:val="0"/>
                <w:sz w:val="28"/>
                <w:szCs w:val="28"/>
              </w:rPr>
            </w:pPr>
            <w:r w:rsidRPr="0007371E">
              <w:rPr>
                <w:rFonts w:ascii="Times New Roman" w:hAnsi="Times New Roman" w:cs="Times New Roman"/>
                <w:b w:val="0"/>
                <w:sz w:val="28"/>
                <w:szCs w:val="28"/>
              </w:rPr>
              <w:t xml:space="preserve">Значение показателя </w:t>
            </w:r>
          </w:p>
        </w:tc>
      </w:tr>
      <w:tr w:rsidR="0007371E" w:rsidRPr="0007371E" w14:paraId="586212DA" w14:textId="77777777" w:rsidTr="00345A71">
        <w:tc>
          <w:tcPr>
            <w:tcW w:w="6513" w:type="dxa"/>
            <w:tcBorders>
              <w:top w:val="single" w:sz="6" w:space="0" w:color="auto"/>
              <w:left w:val="single" w:sz="6" w:space="0" w:color="auto"/>
              <w:bottom w:val="single" w:sz="6" w:space="0" w:color="auto"/>
              <w:right w:val="single" w:sz="6" w:space="0" w:color="auto"/>
            </w:tcBorders>
          </w:tcPr>
          <w:p w14:paraId="69128BFB" w14:textId="77777777" w:rsidR="0007371E" w:rsidRPr="00345A71" w:rsidRDefault="0007371E" w:rsidP="00DA1D24">
            <w:pPr>
              <w:tabs>
                <w:tab w:val="left" w:pos="9000"/>
                <w:tab w:val="left" w:pos="9180"/>
              </w:tabs>
              <w:spacing w:after="0" w:line="240" w:lineRule="auto"/>
              <w:rPr>
                <w:rFonts w:ascii="Times New Roman" w:hAnsi="Times New Roman" w:cs="Times New Roman"/>
                <w:snapToGrid w:val="0"/>
                <w:sz w:val="24"/>
                <w:szCs w:val="24"/>
              </w:rPr>
            </w:pPr>
          </w:p>
        </w:tc>
        <w:tc>
          <w:tcPr>
            <w:tcW w:w="1701" w:type="dxa"/>
            <w:tcBorders>
              <w:top w:val="single" w:sz="6" w:space="0" w:color="auto"/>
              <w:left w:val="single" w:sz="6" w:space="0" w:color="auto"/>
              <w:bottom w:val="single" w:sz="6" w:space="0" w:color="auto"/>
              <w:right w:val="single" w:sz="6" w:space="0" w:color="auto"/>
            </w:tcBorders>
          </w:tcPr>
          <w:p w14:paraId="079118CB" w14:textId="77777777" w:rsidR="0007371E" w:rsidRPr="00345A71"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345A71">
              <w:rPr>
                <w:rFonts w:ascii="Times New Roman" w:hAnsi="Times New Roman" w:cs="Times New Roman"/>
                <w:sz w:val="24"/>
                <w:szCs w:val="24"/>
              </w:rPr>
              <w:t>на</w:t>
            </w:r>
            <w:r w:rsidRPr="00345A71">
              <w:rPr>
                <w:rFonts w:ascii="Times New Roman" w:hAnsi="Times New Roman" w:cs="Times New Roman"/>
                <w:snapToGrid w:val="0"/>
                <w:sz w:val="24"/>
                <w:szCs w:val="24"/>
              </w:rPr>
              <w:t xml:space="preserve"> начало года</w:t>
            </w:r>
          </w:p>
        </w:tc>
        <w:tc>
          <w:tcPr>
            <w:tcW w:w="1524" w:type="dxa"/>
            <w:tcBorders>
              <w:top w:val="single" w:sz="6" w:space="0" w:color="auto"/>
              <w:left w:val="single" w:sz="6" w:space="0" w:color="auto"/>
              <w:bottom w:val="single" w:sz="6" w:space="0" w:color="auto"/>
              <w:right w:val="single" w:sz="6" w:space="0" w:color="auto"/>
            </w:tcBorders>
          </w:tcPr>
          <w:p w14:paraId="6470D9D8" w14:textId="77777777" w:rsidR="0007371E" w:rsidRPr="00345A71"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345A71">
              <w:rPr>
                <w:rFonts w:ascii="Times New Roman" w:hAnsi="Times New Roman" w:cs="Times New Roman"/>
                <w:snapToGrid w:val="0"/>
                <w:sz w:val="24"/>
                <w:szCs w:val="24"/>
              </w:rPr>
              <w:t>на конец года</w:t>
            </w:r>
          </w:p>
        </w:tc>
      </w:tr>
      <w:tr w:rsidR="0007371E" w:rsidRPr="0007371E" w14:paraId="5F9A36A6" w14:textId="77777777" w:rsidTr="00345A71">
        <w:tc>
          <w:tcPr>
            <w:tcW w:w="6513" w:type="dxa"/>
            <w:tcBorders>
              <w:top w:val="single" w:sz="6" w:space="0" w:color="auto"/>
              <w:left w:val="single" w:sz="6" w:space="0" w:color="auto"/>
              <w:bottom w:val="single" w:sz="6" w:space="0" w:color="auto"/>
              <w:right w:val="single" w:sz="6" w:space="0" w:color="auto"/>
            </w:tcBorders>
          </w:tcPr>
          <w:p w14:paraId="457A17CD" w14:textId="77777777" w:rsidR="0007371E" w:rsidRPr="00345A71"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345A71">
              <w:rPr>
                <w:rFonts w:ascii="Times New Roman" w:hAnsi="Times New Roman" w:cs="Times New Roman"/>
                <w:snapToGrid w:val="0"/>
                <w:sz w:val="24"/>
                <w:szCs w:val="24"/>
              </w:rPr>
              <w:t>Запасы</w:t>
            </w:r>
          </w:p>
        </w:tc>
        <w:tc>
          <w:tcPr>
            <w:tcW w:w="1701" w:type="dxa"/>
            <w:tcBorders>
              <w:top w:val="single" w:sz="6" w:space="0" w:color="auto"/>
              <w:left w:val="single" w:sz="6" w:space="0" w:color="auto"/>
              <w:bottom w:val="single" w:sz="6" w:space="0" w:color="auto"/>
              <w:right w:val="single" w:sz="6" w:space="0" w:color="auto"/>
            </w:tcBorders>
          </w:tcPr>
          <w:p w14:paraId="77EFEECF" w14:textId="77777777" w:rsidR="0007371E" w:rsidRPr="00345A71"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345A71">
              <w:rPr>
                <w:rFonts w:ascii="Times New Roman" w:hAnsi="Times New Roman" w:cs="Times New Roman"/>
                <w:snapToGrid w:val="0"/>
                <w:sz w:val="24"/>
                <w:szCs w:val="24"/>
              </w:rPr>
              <w:t>160</w:t>
            </w:r>
          </w:p>
        </w:tc>
        <w:tc>
          <w:tcPr>
            <w:tcW w:w="1524" w:type="dxa"/>
            <w:tcBorders>
              <w:top w:val="single" w:sz="6" w:space="0" w:color="auto"/>
              <w:left w:val="single" w:sz="6" w:space="0" w:color="auto"/>
              <w:bottom w:val="single" w:sz="6" w:space="0" w:color="auto"/>
              <w:right w:val="single" w:sz="6" w:space="0" w:color="auto"/>
            </w:tcBorders>
          </w:tcPr>
          <w:p w14:paraId="4AA96526" w14:textId="77777777" w:rsidR="0007371E" w:rsidRPr="00345A71"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345A71">
              <w:rPr>
                <w:rFonts w:ascii="Times New Roman" w:hAnsi="Times New Roman" w:cs="Times New Roman"/>
                <w:snapToGrid w:val="0"/>
                <w:sz w:val="24"/>
                <w:szCs w:val="24"/>
              </w:rPr>
              <w:t>280</w:t>
            </w:r>
          </w:p>
        </w:tc>
      </w:tr>
      <w:tr w:rsidR="0007371E" w:rsidRPr="0007371E" w14:paraId="0882E6E4" w14:textId="77777777" w:rsidTr="00345A71">
        <w:tc>
          <w:tcPr>
            <w:tcW w:w="6513" w:type="dxa"/>
            <w:tcBorders>
              <w:top w:val="single" w:sz="6" w:space="0" w:color="auto"/>
              <w:left w:val="single" w:sz="6" w:space="0" w:color="auto"/>
              <w:bottom w:val="single" w:sz="6" w:space="0" w:color="auto"/>
              <w:right w:val="single" w:sz="6" w:space="0" w:color="auto"/>
            </w:tcBorders>
          </w:tcPr>
          <w:p w14:paraId="3A2F61F6" w14:textId="77777777" w:rsidR="0007371E" w:rsidRPr="00345A71"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345A71">
              <w:rPr>
                <w:rFonts w:ascii="Times New Roman" w:hAnsi="Times New Roman" w:cs="Times New Roman"/>
                <w:snapToGrid w:val="0"/>
                <w:sz w:val="24"/>
                <w:szCs w:val="24"/>
              </w:rPr>
              <w:t>Дебиторская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46CDE42C" w14:textId="77777777" w:rsidR="0007371E" w:rsidRPr="00345A71"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345A71">
              <w:rPr>
                <w:rFonts w:ascii="Times New Roman" w:hAnsi="Times New Roman" w:cs="Times New Roman"/>
                <w:snapToGrid w:val="0"/>
                <w:sz w:val="24"/>
                <w:szCs w:val="24"/>
              </w:rPr>
              <w:t>15</w:t>
            </w:r>
          </w:p>
        </w:tc>
        <w:tc>
          <w:tcPr>
            <w:tcW w:w="1524" w:type="dxa"/>
            <w:tcBorders>
              <w:top w:val="single" w:sz="6" w:space="0" w:color="auto"/>
              <w:left w:val="single" w:sz="6" w:space="0" w:color="auto"/>
              <w:bottom w:val="single" w:sz="6" w:space="0" w:color="auto"/>
              <w:right w:val="single" w:sz="6" w:space="0" w:color="auto"/>
            </w:tcBorders>
          </w:tcPr>
          <w:p w14:paraId="63B7429A" w14:textId="77777777" w:rsidR="0007371E" w:rsidRPr="00345A71"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345A71">
              <w:rPr>
                <w:rFonts w:ascii="Times New Roman" w:hAnsi="Times New Roman" w:cs="Times New Roman"/>
                <w:snapToGrid w:val="0"/>
                <w:sz w:val="24"/>
                <w:szCs w:val="24"/>
              </w:rPr>
              <w:t>30</w:t>
            </w:r>
          </w:p>
        </w:tc>
      </w:tr>
      <w:tr w:rsidR="0007371E" w:rsidRPr="0007371E" w14:paraId="248B505F" w14:textId="77777777" w:rsidTr="00345A71">
        <w:tc>
          <w:tcPr>
            <w:tcW w:w="6513" w:type="dxa"/>
            <w:tcBorders>
              <w:top w:val="single" w:sz="6" w:space="0" w:color="auto"/>
              <w:left w:val="single" w:sz="6" w:space="0" w:color="auto"/>
              <w:bottom w:val="single" w:sz="6" w:space="0" w:color="auto"/>
              <w:right w:val="single" w:sz="6" w:space="0" w:color="auto"/>
            </w:tcBorders>
          </w:tcPr>
          <w:p w14:paraId="20E05D3F" w14:textId="77777777" w:rsidR="0007371E" w:rsidRPr="00345A71"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345A71">
              <w:rPr>
                <w:rFonts w:ascii="Times New Roman" w:hAnsi="Times New Roman" w:cs="Times New Roman"/>
                <w:snapToGrid w:val="0"/>
                <w:sz w:val="24"/>
                <w:szCs w:val="24"/>
              </w:rPr>
              <w:t xml:space="preserve">Краткосрочные финансовые вложения  </w:t>
            </w:r>
          </w:p>
        </w:tc>
        <w:tc>
          <w:tcPr>
            <w:tcW w:w="1701" w:type="dxa"/>
            <w:tcBorders>
              <w:top w:val="single" w:sz="6" w:space="0" w:color="auto"/>
              <w:left w:val="single" w:sz="6" w:space="0" w:color="auto"/>
              <w:bottom w:val="single" w:sz="6" w:space="0" w:color="auto"/>
              <w:right w:val="single" w:sz="6" w:space="0" w:color="auto"/>
            </w:tcBorders>
          </w:tcPr>
          <w:p w14:paraId="5A65F800" w14:textId="77777777" w:rsidR="0007371E" w:rsidRPr="00345A71"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345A71">
              <w:rPr>
                <w:rFonts w:ascii="Times New Roman" w:hAnsi="Times New Roman" w:cs="Times New Roman"/>
                <w:snapToGrid w:val="0"/>
                <w:sz w:val="24"/>
                <w:szCs w:val="24"/>
              </w:rPr>
              <w:t>30</w:t>
            </w:r>
          </w:p>
        </w:tc>
        <w:tc>
          <w:tcPr>
            <w:tcW w:w="1524" w:type="dxa"/>
            <w:tcBorders>
              <w:top w:val="single" w:sz="6" w:space="0" w:color="auto"/>
              <w:left w:val="single" w:sz="6" w:space="0" w:color="auto"/>
              <w:bottom w:val="single" w:sz="6" w:space="0" w:color="auto"/>
              <w:right w:val="single" w:sz="6" w:space="0" w:color="auto"/>
            </w:tcBorders>
          </w:tcPr>
          <w:p w14:paraId="14E80818" w14:textId="77777777" w:rsidR="0007371E" w:rsidRPr="00345A71"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345A71">
              <w:rPr>
                <w:rFonts w:ascii="Times New Roman" w:hAnsi="Times New Roman" w:cs="Times New Roman"/>
                <w:snapToGrid w:val="0"/>
                <w:sz w:val="24"/>
                <w:szCs w:val="24"/>
              </w:rPr>
              <w:t>40</w:t>
            </w:r>
          </w:p>
        </w:tc>
      </w:tr>
      <w:tr w:rsidR="0007371E" w:rsidRPr="0007371E" w14:paraId="03765C44" w14:textId="77777777" w:rsidTr="00345A71">
        <w:tc>
          <w:tcPr>
            <w:tcW w:w="6513" w:type="dxa"/>
            <w:tcBorders>
              <w:top w:val="single" w:sz="6" w:space="0" w:color="auto"/>
              <w:left w:val="single" w:sz="6" w:space="0" w:color="auto"/>
              <w:bottom w:val="single" w:sz="6" w:space="0" w:color="auto"/>
              <w:right w:val="single" w:sz="6" w:space="0" w:color="auto"/>
            </w:tcBorders>
          </w:tcPr>
          <w:p w14:paraId="0F970336" w14:textId="77777777" w:rsidR="0007371E" w:rsidRPr="00345A71" w:rsidRDefault="0007371E" w:rsidP="00DA1D24">
            <w:pPr>
              <w:spacing w:after="0" w:line="240" w:lineRule="auto"/>
              <w:rPr>
                <w:rFonts w:ascii="Times New Roman" w:hAnsi="Times New Roman" w:cs="Times New Roman"/>
                <w:sz w:val="24"/>
                <w:szCs w:val="24"/>
              </w:rPr>
            </w:pPr>
            <w:r w:rsidRPr="00345A71">
              <w:rPr>
                <w:rFonts w:ascii="Times New Roman" w:hAnsi="Times New Roman" w:cs="Times New Roman"/>
                <w:sz w:val="24"/>
                <w:szCs w:val="24"/>
              </w:rPr>
              <w:t>Денежные средства</w:t>
            </w:r>
          </w:p>
        </w:tc>
        <w:tc>
          <w:tcPr>
            <w:tcW w:w="1701" w:type="dxa"/>
            <w:tcBorders>
              <w:top w:val="single" w:sz="6" w:space="0" w:color="auto"/>
              <w:left w:val="single" w:sz="6" w:space="0" w:color="auto"/>
              <w:bottom w:val="single" w:sz="6" w:space="0" w:color="auto"/>
              <w:right w:val="single" w:sz="6" w:space="0" w:color="auto"/>
            </w:tcBorders>
          </w:tcPr>
          <w:p w14:paraId="2F62F906" w14:textId="77777777" w:rsidR="0007371E" w:rsidRPr="00345A71"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345A71">
              <w:rPr>
                <w:rFonts w:ascii="Times New Roman" w:hAnsi="Times New Roman" w:cs="Times New Roman"/>
                <w:snapToGrid w:val="0"/>
                <w:sz w:val="24"/>
                <w:szCs w:val="24"/>
              </w:rPr>
              <w:t>200</w:t>
            </w:r>
          </w:p>
        </w:tc>
        <w:tc>
          <w:tcPr>
            <w:tcW w:w="1524" w:type="dxa"/>
            <w:tcBorders>
              <w:top w:val="single" w:sz="6" w:space="0" w:color="auto"/>
              <w:left w:val="single" w:sz="6" w:space="0" w:color="auto"/>
              <w:bottom w:val="single" w:sz="6" w:space="0" w:color="auto"/>
              <w:right w:val="single" w:sz="6" w:space="0" w:color="auto"/>
            </w:tcBorders>
          </w:tcPr>
          <w:p w14:paraId="02F81CD2" w14:textId="77777777" w:rsidR="0007371E" w:rsidRPr="00345A71"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345A71">
              <w:rPr>
                <w:rFonts w:ascii="Times New Roman" w:hAnsi="Times New Roman" w:cs="Times New Roman"/>
                <w:snapToGrid w:val="0"/>
                <w:sz w:val="24"/>
                <w:szCs w:val="24"/>
              </w:rPr>
              <w:t>270</w:t>
            </w:r>
          </w:p>
        </w:tc>
      </w:tr>
      <w:tr w:rsidR="0007371E" w:rsidRPr="0007371E" w14:paraId="0A2126D8" w14:textId="77777777" w:rsidTr="00345A71">
        <w:tc>
          <w:tcPr>
            <w:tcW w:w="6513" w:type="dxa"/>
            <w:tcBorders>
              <w:top w:val="single" w:sz="6" w:space="0" w:color="auto"/>
              <w:left w:val="single" w:sz="6" w:space="0" w:color="auto"/>
              <w:bottom w:val="single" w:sz="6" w:space="0" w:color="auto"/>
              <w:right w:val="single" w:sz="6" w:space="0" w:color="auto"/>
            </w:tcBorders>
          </w:tcPr>
          <w:p w14:paraId="6EBE441D" w14:textId="77777777" w:rsidR="0007371E" w:rsidRPr="00345A71"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345A71">
              <w:rPr>
                <w:rFonts w:ascii="Times New Roman" w:hAnsi="Times New Roman" w:cs="Times New Roman"/>
                <w:snapToGrid w:val="0"/>
                <w:sz w:val="24"/>
                <w:szCs w:val="24"/>
              </w:rPr>
              <w:t>Краткосрочные займы и кредиты</w:t>
            </w:r>
          </w:p>
        </w:tc>
        <w:tc>
          <w:tcPr>
            <w:tcW w:w="1701" w:type="dxa"/>
            <w:tcBorders>
              <w:top w:val="single" w:sz="6" w:space="0" w:color="auto"/>
              <w:left w:val="single" w:sz="6" w:space="0" w:color="auto"/>
              <w:bottom w:val="single" w:sz="6" w:space="0" w:color="auto"/>
              <w:right w:val="single" w:sz="6" w:space="0" w:color="auto"/>
            </w:tcBorders>
          </w:tcPr>
          <w:p w14:paraId="14481233" w14:textId="77777777" w:rsidR="0007371E" w:rsidRPr="00345A71"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345A71">
              <w:rPr>
                <w:rFonts w:ascii="Times New Roman" w:hAnsi="Times New Roman" w:cs="Times New Roman"/>
                <w:snapToGrid w:val="0"/>
                <w:sz w:val="24"/>
                <w:szCs w:val="24"/>
              </w:rPr>
              <w:t>310</w:t>
            </w:r>
          </w:p>
        </w:tc>
        <w:tc>
          <w:tcPr>
            <w:tcW w:w="1524" w:type="dxa"/>
            <w:tcBorders>
              <w:top w:val="single" w:sz="6" w:space="0" w:color="auto"/>
              <w:left w:val="single" w:sz="6" w:space="0" w:color="auto"/>
              <w:bottom w:val="single" w:sz="6" w:space="0" w:color="auto"/>
              <w:right w:val="single" w:sz="6" w:space="0" w:color="auto"/>
            </w:tcBorders>
          </w:tcPr>
          <w:p w14:paraId="2BEEFB08" w14:textId="77777777" w:rsidR="0007371E" w:rsidRPr="00345A71"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345A71">
              <w:rPr>
                <w:rFonts w:ascii="Times New Roman" w:hAnsi="Times New Roman" w:cs="Times New Roman"/>
                <w:snapToGrid w:val="0"/>
                <w:sz w:val="24"/>
                <w:szCs w:val="24"/>
              </w:rPr>
              <w:t>400</w:t>
            </w:r>
          </w:p>
        </w:tc>
      </w:tr>
      <w:tr w:rsidR="0007371E" w:rsidRPr="0007371E" w14:paraId="4A9536C2" w14:textId="77777777" w:rsidTr="00345A71">
        <w:tc>
          <w:tcPr>
            <w:tcW w:w="6513" w:type="dxa"/>
            <w:tcBorders>
              <w:top w:val="single" w:sz="6" w:space="0" w:color="auto"/>
              <w:left w:val="single" w:sz="6" w:space="0" w:color="auto"/>
              <w:bottom w:val="single" w:sz="6" w:space="0" w:color="auto"/>
              <w:right w:val="single" w:sz="6" w:space="0" w:color="auto"/>
            </w:tcBorders>
          </w:tcPr>
          <w:p w14:paraId="34DBE424" w14:textId="77777777" w:rsidR="0007371E" w:rsidRPr="00345A71"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345A71">
              <w:rPr>
                <w:rFonts w:ascii="Times New Roman" w:hAnsi="Times New Roman" w:cs="Times New Roman"/>
                <w:snapToGrid w:val="0"/>
                <w:sz w:val="24"/>
                <w:szCs w:val="24"/>
              </w:rPr>
              <w:t>Кредиторская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72CC1157" w14:textId="77777777" w:rsidR="0007371E" w:rsidRPr="00345A71"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345A71">
              <w:rPr>
                <w:rFonts w:ascii="Times New Roman" w:hAnsi="Times New Roman" w:cs="Times New Roman"/>
                <w:snapToGrid w:val="0"/>
                <w:sz w:val="24"/>
                <w:szCs w:val="24"/>
              </w:rPr>
              <w:t>220</w:t>
            </w:r>
          </w:p>
        </w:tc>
        <w:tc>
          <w:tcPr>
            <w:tcW w:w="1524" w:type="dxa"/>
            <w:tcBorders>
              <w:top w:val="single" w:sz="6" w:space="0" w:color="auto"/>
              <w:left w:val="single" w:sz="6" w:space="0" w:color="auto"/>
              <w:bottom w:val="single" w:sz="6" w:space="0" w:color="auto"/>
              <w:right w:val="single" w:sz="6" w:space="0" w:color="auto"/>
            </w:tcBorders>
          </w:tcPr>
          <w:p w14:paraId="19C235C3" w14:textId="77777777" w:rsidR="0007371E" w:rsidRPr="00345A71"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345A71">
              <w:rPr>
                <w:rFonts w:ascii="Times New Roman" w:hAnsi="Times New Roman" w:cs="Times New Roman"/>
                <w:snapToGrid w:val="0"/>
                <w:sz w:val="24"/>
                <w:szCs w:val="24"/>
              </w:rPr>
              <w:t>250</w:t>
            </w:r>
          </w:p>
        </w:tc>
      </w:tr>
    </w:tbl>
    <w:p w14:paraId="59627DCD" w14:textId="77777777" w:rsidR="0007371E" w:rsidRPr="0007371E" w:rsidRDefault="0007371E" w:rsidP="00DA1D24">
      <w:pPr>
        <w:tabs>
          <w:tab w:val="left" w:pos="9000"/>
          <w:tab w:val="left" w:pos="9180"/>
        </w:tabs>
        <w:spacing w:after="0" w:line="240" w:lineRule="auto"/>
        <w:jc w:val="both"/>
        <w:rPr>
          <w:rFonts w:ascii="Times New Roman" w:hAnsi="Times New Roman" w:cs="Times New Roman"/>
          <w:b/>
          <w:snapToGrid w:val="0"/>
          <w:sz w:val="28"/>
          <w:szCs w:val="28"/>
        </w:rPr>
      </w:pPr>
    </w:p>
    <w:p w14:paraId="0199249D" w14:textId="348B1749" w:rsidR="00D10542" w:rsidRDefault="00D10542" w:rsidP="00883E12">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0542">
        <w:rPr>
          <w:rFonts w:ascii="Times New Roman" w:eastAsia="Times New Roman" w:hAnsi="Times New Roman" w:cs="Times New Roman"/>
          <w:b/>
          <w:sz w:val="28"/>
          <w:szCs w:val="28"/>
          <w:lang w:eastAsia="ru-RU"/>
        </w:rPr>
        <w:t xml:space="preserve">Задание </w:t>
      </w:r>
      <w:r w:rsidR="008F2867">
        <w:rPr>
          <w:rFonts w:ascii="Times New Roman" w:eastAsia="Times New Roman" w:hAnsi="Times New Roman" w:cs="Times New Roman"/>
          <w:b/>
          <w:sz w:val="28"/>
          <w:szCs w:val="28"/>
          <w:lang w:eastAsia="ru-RU"/>
        </w:rPr>
        <w:t>5</w:t>
      </w:r>
      <w:r w:rsidRPr="00D10542">
        <w:rPr>
          <w:rFonts w:ascii="Times New Roman" w:eastAsia="Times New Roman" w:hAnsi="Times New Roman" w:cs="Times New Roman"/>
          <w:b/>
          <w:sz w:val="28"/>
          <w:szCs w:val="28"/>
          <w:lang w:eastAsia="ru-RU"/>
        </w:rPr>
        <w:t>.</w:t>
      </w:r>
      <w:r w:rsidRPr="00D10542">
        <w:rPr>
          <w:rFonts w:ascii="Times New Roman" w:eastAsia="Times New Roman" w:hAnsi="Times New Roman" w:cs="Times New Roman"/>
          <w:sz w:val="28"/>
          <w:szCs w:val="28"/>
          <w:lang w:eastAsia="ru-RU"/>
        </w:rPr>
        <w:t xml:space="preserve"> </w:t>
      </w:r>
    </w:p>
    <w:p w14:paraId="57E9CD89" w14:textId="7EA51B49" w:rsidR="0007371E" w:rsidRPr="0007371E" w:rsidRDefault="0007371E" w:rsidP="00883E12">
      <w:pPr>
        <w:tabs>
          <w:tab w:val="left" w:pos="9000"/>
          <w:tab w:val="left" w:pos="9180"/>
        </w:tabs>
        <w:spacing w:after="0" w:line="240" w:lineRule="auto"/>
        <w:ind w:firstLine="709"/>
        <w:jc w:val="both"/>
        <w:rPr>
          <w:rFonts w:ascii="Times New Roman" w:hAnsi="Times New Roman" w:cs="Times New Roman"/>
          <w:snapToGrid w:val="0"/>
          <w:sz w:val="28"/>
          <w:szCs w:val="28"/>
        </w:rPr>
      </w:pPr>
      <w:r w:rsidRPr="0007371E">
        <w:rPr>
          <w:rFonts w:ascii="Times New Roman" w:hAnsi="Times New Roman" w:cs="Times New Roman"/>
          <w:snapToGrid w:val="0"/>
          <w:sz w:val="28"/>
          <w:szCs w:val="28"/>
        </w:rPr>
        <w:t xml:space="preserve">Известны следующие данные о результативности финансово-хозяйственной деятельности компании: </w:t>
      </w:r>
    </w:p>
    <w:p w14:paraId="3F7EF2E3" w14:textId="7DB541B7" w:rsidR="0007371E" w:rsidRPr="0007371E" w:rsidRDefault="0007371E" w:rsidP="00883E12">
      <w:pPr>
        <w:tabs>
          <w:tab w:val="left" w:pos="9000"/>
          <w:tab w:val="left" w:pos="9180"/>
        </w:tabs>
        <w:spacing w:after="0" w:line="240" w:lineRule="auto"/>
        <w:ind w:firstLine="709"/>
        <w:jc w:val="both"/>
        <w:rPr>
          <w:rFonts w:ascii="Times New Roman" w:hAnsi="Times New Roman" w:cs="Times New Roman"/>
          <w:snapToGrid w:val="0"/>
          <w:sz w:val="28"/>
          <w:szCs w:val="28"/>
        </w:rPr>
      </w:pPr>
      <w:r w:rsidRPr="0007371E">
        <w:rPr>
          <w:rFonts w:ascii="Times New Roman" w:hAnsi="Times New Roman" w:cs="Times New Roman"/>
          <w:snapToGrid w:val="0"/>
          <w:sz w:val="28"/>
          <w:szCs w:val="28"/>
        </w:rPr>
        <w:t>- прибыль до уплаты процентов по кредитам и налога на прибыль (</w:t>
      </w:r>
      <w:r>
        <w:rPr>
          <w:rFonts w:ascii="Times New Roman" w:hAnsi="Times New Roman" w:cs="Times New Roman"/>
          <w:snapToGrid w:val="0"/>
          <w:sz w:val="28"/>
          <w:szCs w:val="28"/>
          <w:lang w:val="en-US"/>
        </w:rPr>
        <w:t>EBIT</w:t>
      </w:r>
      <w:r w:rsidRPr="0007371E">
        <w:rPr>
          <w:rFonts w:ascii="Times New Roman" w:hAnsi="Times New Roman" w:cs="Times New Roman"/>
          <w:snapToGrid w:val="0"/>
          <w:sz w:val="28"/>
          <w:szCs w:val="28"/>
        </w:rPr>
        <w:t xml:space="preserve">) </w:t>
      </w:r>
      <w:r>
        <w:rPr>
          <w:rFonts w:ascii="Times New Roman" w:hAnsi="Times New Roman" w:cs="Times New Roman"/>
          <w:snapToGrid w:val="0"/>
          <w:sz w:val="28"/>
          <w:szCs w:val="28"/>
        </w:rPr>
        <w:t xml:space="preserve">составляет </w:t>
      </w:r>
      <w:r w:rsidRPr="0007371E">
        <w:rPr>
          <w:rFonts w:ascii="Times New Roman" w:hAnsi="Times New Roman" w:cs="Times New Roman"/>
          <w:snapToGrid w:val="0"/>
          <w:sz w:val="28"/>
          <w:szCs w:val="28"/>
        </w:rPr>
        <w:t>260 у.е.;</w:t>
      </w:r>
    </w:p>
    <w:p w14:paraId="0438BA72" w14:textId="4FD00718" w:rsidR="0007371E" w:rsidRPr="0007371E" w:rsidRDefault="0007371E" w:rsidP="00DA1D24">
      <w:pPr>
        <w:tabs>
          <w:tab w:val="left" w:pos="9000"/>
          <w:tab w:val="left" w:pos="9180"/>
        </w:tabs>
        <w:spacing w:after="0" w:line="240" w:lineRule="auto"/>
        <w:ind w:firstLine="709"/>
        <w:jc w:val="both"/>
        <w:rPr>
          <w:rFonts w:ascii="Times New Roman" w:hAnsi="Times New Roman" w:cs="Times New Roman"/>
          <w:snapToGrid w:val="0"/>
          <w:sz w:val="28"/>
          <w:szCs w:val="28"/>
        </w:rPr>
      </w:pPr>
      <w:r w:rsidRPr="0007371E">
        <w:rPr>
          <w:rFonts w:ascii="Times New Roman" w:hAnsi="Times New Roman" w:cs="Times New Roman"/>
          <w:snapToGrid w:val="0"/>
          <w:sz w:val="28"/>
          <w:szCs w:val="28"/>
        </w:rPr>
        <w:t>- величина собственного капитала 1200 у.е.;</w:t>
      </w:r>
    </w:p>
    <w:p w14:paraId="0F5561F0" w14:textId="05720A54" w:rsidR="0007371E" w:rsidRPr="0007371E" w:rsidRDefault="0007371E" w:rsidP="00DA1D24">
      <w:pPr>
        <w:tabs>
          <w:tab w:val="left" w:pos="9000"/>
          <w:tab w:val="left" w:pos="9180"/>
        </w:tabs>
        <w:spacing w:after="0" w:line="240" w:lineRule="auto"/>
        <w:ind w:firstLine="709"/>
        <w:jc w:val="both"/>
        <w:rPr>
          <w:rFonts w:ascii="Times New Roman" w:hAnsi="Times New Roman" w:cs="Times New Roman"/>
          <w:snapToGrid w:val="0"/>
          <w:sz w:val="28"/>
          <w:szCs w:val="28"/>
        </w:rPr>
      </w:pPr>
      <w:r w:rsidRPr="0007371E">
        <w:rPr>
          <w:rFonts w:ascii="Times New Roman" w:hAnsi="Times New Roman" w:cs="Times New Roman"/>
          <w:snapToGrid w:val="0"/>
          <w:sz w:val="28"/>
          <w:szCs w:val="28"/>
        </w:rPr>
        <w:t>- сумма начисленных процентов</w:t>
      </w:r>
      <w:r>
        <w:rPr>
          <w:rFonts w:ascii="Times New Roman" w:hAnsi="Times New Roman" w:cs="Times New Roman"/>
          <w:snapToGrid w:val="0"/>
          <w:sz w:val="28"/>
          <w:szCs w:val="28"/>
        </w:rPr>
        <w:t xml:space="preserve"> </w:t>
      </w:r>
      <w:r w:rsidR="00CC78A2">
        <w:rPr>
          <w:rFonts w:ascii="Times New Roman" w:hAnsi="Times New Roman" w:cs="Times New Roman"/>
          <w:snapToGrid w:val="0"/>
          <w:sz w:val="28"/>
          <w:szCs w:val="28"/>
        </w:rPr>
        <w:t>по</w:t>
      </w:r>
      <w:r>
        <w:rPr>
          <w:rFonts w:ascii="Times New Roman" w:hAnsi="Times New Roman" w:cs="Times New Roman"/>
          <w:snapToGrid w:val="0"/>
          <w:sz w:val="28"/>
          <w:szCs w:val="28"/>
        </w:rPr>
        <w:t xml:space="preserve"> заемно</w:t>
      </w:r>
      <w:r w:rsidR="00CC78A2">
        <w:rPr>
          <w:rFonts w:ascii="Times New Roman" w:hAnsi="Times New Roman" w:cs="Times New Roman"/>
          <w:snapToGrid w:val="0"/>
          <w:sz w:val="28"/>
          <w:szCs w:val="28"/>
        </w:rPr>
        <w:t>му</w:t>
      </w:r>
      <w:r>
        <w:rPr>
          <w:rFonts w:ascii="Times New Roman" w:hAnsi="Times New Roman" w:cs="Times New Roman"/>
          <w:snapToGrid w:val="0"/>
          <w:sz w:val="28"/>
          <w:szCs w:val="28"/>
        </w:rPr>
        <w:t xml:space="preserve"> капитал</w:t>
      </w:r>
      <w:r w:rsidR="00CC78A2">
        <w:rPr>
          <w:rFonts w:ascii="Times New Roman" w:hAnsi="Times New Roman" w:cs="Times New Roman"/>
          <w:snapToGrid w:val="0"/>
          <w:sz w:val="28"/>
          <w:szCs w:val="28"/>
        </w:rPr>
        <w:t>у</w:t>
      </w:r>
      <w:r w:rsidRPr="0007371E">
        <w:rPr>
          <w:rFonts w:ascii="Times New Roman" w:hAnsi="Times New Roman" w:cs="Times New Roman"/>
          <w:snapToGrid w:val="0"/>
          <w:sz w:val="28"/>
          <w:szCs w:val="28"/>
        </w:rPr>
        <w:t xml:space="preserve"> 40 у.е.;</w:t>
      </w:r>
    </w:p>
    <w:p w14:paraId="599AE258" w14:textId="20B6F370" w:rsidR="0007371E" w:rsidRPr="0007371E" w:rsidRDefault="0007371E" w:rsidP="00DA1D24">
      <w:pPr>
        <w:tabs>
          <w:tab w:val="left" w:pos="9000"/>
          <w:tab w:val="left" w:pos="9180"/>
        </w:tabs>
        <w:spacing w:after="0" w:line="240" w:lineRule="auto"/>
        <w:ind w:firstLine="709"/>
        <w:jc w:val="both"/>
        <w:rPr>
          <w:rFonts w:ascii="Times New Roman" w:hAnsi="Times New Roman" w:cs="Times New Roman"/>
          <w:snapToGrid w:val="0"/>
          <w:sz w:val="28"/>
          <w:szCs w:val="28"/>
        </w:rPr>
      </w:pPr>
      <w:r w:rsidRPr="0007371E">
        <w:rPr>
          <w:rFonts w:ascii="Times New Roman" w:hAnsi="Times New Roman" w:cs="Times New Roman"/>
          <w:snapToGrid w:val="0"/>
          <w:sz w:val="28"/>
          <w:szCs w:val="28"/>
        </w:rPr>
        <w:t xml:space="preserve">- коэффициент </w:t>
      </w:r>
      <w:r>
        <w:rPr>
          <w:rFonts w:ascii="Times New Roman" w:hAnsi="Times New Roman" w:cs="Times New Roman"/>
          <w:snapToGrid w:val="0"/>
          <w:sz w:val="28"/>
          <w:szCs w:val="28"/>
        </w:rPr>
        <w:t>автономии (</w:t>
      </w:r>
      <w:r w:rsidRPr="0007371E">
        <w:rPr>
          <w:rFonts w:ascii="Times New Roman" w:hAnsi="Times New Roman" w:cs="Times New Roman"/>
          <w:snapToGrid w:val="0"/>
          <w:sz w:val="28"/>
          <w:szCs w:val="28"/>
        </w:rPr>
        <w:t>финансовой независимости</w:t>
      </w:r>
      <w:r>
        <w:rPr>
          <w:rFonts w:ascii="Times New Roman" w:hAnsi="Times New Roman" w:cs="Times New Roman"/>
          <w:snapToGrid w:val="0"/>
          <w:sz w:val="28"/>
          <w:szCs w:val="28"/>
        </w:rPr>
        <w:t>)</w:t>
      </w:r>
      <w:r w:rsidRPr="0007371E">
        <w:rPr>
          <w:rFonts w:ascii="Times New Roman" w:hAnsi="Times New Roman" w:cs="Times New Roman"/>
          <w:snapToGrid w:val="0"/>
          <w:sz w:val="28"/>
          <w:szCs w:val="28"/>
        </w:rPr>
        <w:t xml:space="preserve"> 0,6.</w:t>
      </w:r>
    </w:p>
    <w:p w14:paraId="25EA1F9D" w14:textId="27F7150E" w:rsidR="0007371E" w:rsidRPr="0007371E" w:rsidRDefault="0007371E" w:rsidP="00DA1D24">
      <w:pPr>
        <w:tabs>
          <w:tab w:val="left" w:pos="9000"/>
          <w:tab w:val="left" w:pos="9180"/>
        </w:tabs>
        <w:spacing w:after="0" w:line="240" w:lineRule="auto"/>
        <w:ind w:firstLine="709"/>
        <w:jc w:val="both"/>
        <w:rPr>
          <w:rFonts w:ascii="Times New Roman" w:hAnsi="Times New Roman" w:cs="Times New Roman"/>
          <w:snapToGrid w:val="0"/>
          <w:sz w:val="28"/>
          <w:szCs w:val="28"/>
        </w:rPr>
      </w:pPr>
      <w:r w:rsidRPr="0007371E">
        <w:rPr>
          <w:rFonts w:ascii="Times New Roman" w:hAnsi="Times New Roman" w:cs="Times New Roman"/>
          <w:snapToGrid w:val="0"/>
          <w:sz w:val="28"/>
          <w:szCs w:val="28"/>
        </w:rPr>
        <w:t>Компания уплачивает налог</w:t>
      </w:r>
      <w:r>
        <w:rPr>
          <w:rFonts w:ascii="Times New Roman" w:hAnsi="Times New Roman" w:cs="Times New Roman"/>
          <w:snapToGrid w:val="0"/>
          <w:sz w:val="28"/>
          <w:szCs w:val="28"/>
        </w:rPr>
        <w:t xml:space="preserve"> на прибыль </w:t>
      </w:r>
      <w:r w:rsidRPr="0007371E">
        <w:rPr>
          <w:rFonts w:ascii="Times New Roman" w:hAnsi="Times New Roman" w:cs="Times New Roman"/>
          <w:snapToGrid w:val="0"/>
          <w:sz w:val="28"/>
          <w:szCs w:val="28"/>
        </w:rPr>
        <w:t>по ставке 20%. Определить величины показателей ROA и ROE для компании.</w:t>
      </w:r>
    </w:p>
    <w:p w14:paraId="4C07CB33" w14:textId="77777777" w:rsidR="001B4860" w:rsidRDefault="001B4860" w:rsidP="008E7D15">
      <w:pPr>
        <w:autoSpaceDE w:val="0"/>
        <w:autoSpaceDN w:val="0"/>
        <w:adjustRightInd w:val="0"/>
        <w:spacing w:after="0" w:line="240" w:lineRule="auto"/>
        <w:ind w:firstLine="709"/>
        <w:rPr>
          <w:rFonts w:ascii="Times New Roman" w:hAnsi="Times New Roman" w:cs="Times New Roman"/>
          <w:snapToGrid w:val="0"/>
          <w:sz w:val="28"/>
          <w:szCs w:val="28"/>
        </w:rPr>
      </w:pPr>
    </w:p>
    <w:p w14:paraId="2F3398F0" w14:textId="1F6DA2B5" w:rsidR="008E7D15" w:rsidRDefault="00883E12" w:rsidP="008E7D15">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8E7D15">
        <w:rPr>
          <w:rFonts w:ascii="Times New Roman" w:hAnsi="Times New Roman" w:cs="Times New Roman"/>
          <w:snapToGrid w:val="0"/>
          <w:sz w:val="28"/>
          <w:szCs w:val="28"/>
        </w:rPr>
        <w:t xml:space="preserve"> </w:t>
      </w:r>
      <w:r w:rsidR="008E7D15" w:rsidRPr="00D10542">
        <w:rPr>
          <w:rFonts w:ascii="Times New Roman" w:eastAsia="Times New Roman" w:hAnsi="Times New Roman" w:cs="Times New Roman"/>
          <w:b/>
          <w:sz w:val="28"/>
          <w:szCs w:val="28"/>
          <w:lang w:eastAsia="ru-RU"/>
        </w:rPr>
        <w:t xml:space="preserve">Задание </w:t>
      </w:r>
      <w:r w:rsidR="008F2867">
        <w:rPr>
          <w:rFonts w:ascii="Times New Roman" w:eastAsia="Times New Roman" w:hAnsi="Times New Roman" w:cs="Times New Roman"/>
          <w:b/>
          <w:sz w:val="28"/>
          <w:szCs w:val="28"/>
          <w:lang w:eastAsia="ru-RU"/>
        </w:rPr>
        <w:t>6</w:t>
      </w:r>
      <w:r w:rsidR="008E7D15" w:rsidRPr="00D10542">
        <w:rPr>
          <w:rFonts w:ascii="Times New Roman" w:eastAsia="Times New Roman" w:hAnsi="Times New Roman" w:cs="Times New Roman"/>
          <w:b/>
          <w:sz w:val="28"/>
          <w:szCs w:val="28"/>
          <w:lang w:eastAsia="ru-RU"/>
        </w:rPr>
        <w:t>.</w:t>
      </w:r>
      <w:r w:rsidR="008E7D15" w:rsidRPr="00D10542">
        <w:rPr>
          <w:rFonts w:ascii="Times New Roman" w:eastAsia="Times New Roman" w:hAnsi="Times New Roman" w:cs="Times New Roman"/>
          <w:sz w:val="28"/>
          <w:szCs w:val="28"/>
          <w:lang w:eastAsia="ru-RU"/>
        </w:rPr>
        <w:t xml:space="preserve"> </w:t>
      </w:r>
    </w:p>
    <w:p w14:paraId="167AFD65" w14:textId="2DA6FB3A" w:rsidR="008E7D15" w:rsidRPr="008E7D15" w:rsidRDefault="008E7D15" w:rsidP="008E7D15">
      <w:pPr>
        <w:tabs>
          <w:tab w:val="left" w:pos="9000"/>
          <w:tab w:val="left" w:pos="9180"/>
        </w:tabs>
        <w:spacing w:after="0" w:line="240" w:lineRule="auto"/>
        <w:ind w:firstLine="709"/>
        <w:jc w:val="both"/>
        <w:rPr>
          <w:rFonts w:ascii="Times New Roman" w:hAnsi="Times New Roman" w:cs="Times New Roman"/>
          <w:snapToGrid w:val="0"/>
          <w:sz w:val="28"/>
          <w:szCs w:val="28"/>
        </w:rPr>
      </w:pPr>
      <w:r w:rsidRPr="008E7D15">
        <w:rPr>
          <w:rFonts w:ascii="Times New Roman" w:hAnsi="Times New Roman" w:cs="Times New Roman"/>
          <w:snapToGrid w:val="0"/>
          <w:sz w:val="28"/>
          <w:szCs w:val="28"/>
        </w:rPr>
        <w:t>Собственный капитал компании составляет 120 млн. у.е.  Коэффициент финансирования равен 1/2.  Средняя расчетная ставка процентов по заемным средствам 18%. Прибыль компании до уплаты процентов и налога на прибыль (</w:t>
      </w:r>
      <w:proofErr w:type="gramStart"/>
      <w:r w:rsidRPr="008E7D15">
        <w:rPr>
          <w:rFonts w:ascii="Times New Roman" w:hAnsi="Times New Roman" w:cs="Times New Roman"/>
          <w:snapToGrid w:val="0"/>
          <w:sz w:val="28"/>
          <w:szCs w:val="28"/>
        </w:rPr>
        <w:t>EBIT)  80</w:t>
      </w:r>
      <w:proofErr w:type="gramEnd"/>
      <w:r w:rsidRPr="008E7D15">
        <w:rPr>
          <w:rFonts w:ascii="Times New Roman" w:hAnsi="Times New Roman" w:cs="Times New Roman"/>
          <w:snapToGrid w:val="0"/>
          <w:sz w:val="28"/>
          <w:szCs w:val="28"/>
        </w:rPr>
        <w:t xml:space="preserve"> млн. у.е. </w:t>
      </w:r>
    </w:p>
    <w:p w14:paraId="0757C5FD" w14:textId="0886BFCF" w:rsidR="008E7D15" w:rsidRPr="008E7D15" w:rsidRDefault="008E7D15" w:rsidP="008E7D15">
      <w:pPr>
        <w:tabs>
          <w:tab w:val="left" w:pos="9000"/>
          <w:tab w:val="left" w:pos="9180"/>
        </w:tabs>
        <w:spacing w:after="0" w:line="240" w:lineRule="auto"/>
        <w:ind w:firstLine="709"/>
        <w:jc w:val="both"/>
        <w:rPr>
          <w:rFonts w:ascii="Times New Roman" w:hAnsi="Times New Roman" w:cs="Times New Roman"/>
          <w:snapToGrid w:val="0"/>
          <w:sz w:val="28"/>
          <w:szCs w:val="28"/>
        </w:rPr>
      </w:pPr>
      <w:r w:rsidRPr="008E7D15">
        <w:rPr>
          <w:rFonts w:ascii="Times New Roman" w:hAnsi="Times New Roman" w:cs="Times New Roman"/>
          <w:snapToGrid w:val="0"/>
          <w:sz w:val="28"/>
          <w:szCs w:val="28"/>
        </w:rPr>
        <w:t xml:space="preserve">Рассчитать показатели эффекта финансового рычага DFL’ и DFL”, значение показателя прибыли в точке безразличия и финансовой критической точке, </w:t>
      </w:r>
      <w:r w:rsidRPr="008E7D15">
        <w:rPr>
          <w:rFonts w:ascii="Times New Roman" w:hAnsi="Times New Roman" w:cs="Times New Roman"/>
          <w:snapToGrid w:val="0"/>
          <w:sz w:val="28"/>
          <w:szCs w:val="28"/>
        </w:rPr>
        <w:lastRenderedPageBreak/>
        <w:t>показатель рентабельности собственного капитала ROE. Сделать вывод об уровне финансового риска.</w:t>
      </w:r>
    </w:p>
    <w:p w14:paraId="11561E39" w14:textId="694E456C" w:rsidR="00BC7609" w:rsidRDefault="00BC7609" w:rsidP="008E7D15">
      <w:pPr>
        <w:pStyle w:val="21"/>
        <w:spacing w:after="0" w:line="240" w:lineRule="auto"/>
        <w:ind w:right="57" w:firstLine="851"/>
        <w:jc w:val="both"/>
        <w:rPr>
          <w:sz w:val="28"/>
          <w:szCs w:val="28"/>
        </w:rPr>
      </w:pPr>
    </w:p>
    <w:p w14:paraId="6ED222EA" w14:textId="1771241D" w:rsidR="00883E12" w:rsidRPr="00CC78A2" w:rsidRDefault="00883E12" w:rsidP="00883E1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CC78A2">
        <w:rPr>
          <w:rFonts w:ascii="Times New Roman" w:eastAsia="Times New Roman" w:hAnsi="Times New Roman" w:cs="Times New Roman"/>
          <w:b/>
          <w:sz w:val="28"/>
          <w:szCs w:val="28"/>
          <w:lang w:eastAsia="ru-RU"/>
        </w:rPr>
        <w:t xml:space="preserve">Задание </w:t>
      </w:r>
      <w:r w:rsidR="008F2867">
        <w:rPr>
          <w:rFonts w:ascii="Times New Roman" w:eastAsia="Times New Roman" w:hAnsi="Times New Roman" w:cs="Times New Roman"/>
          <w:b/>
          <w:sz w:val="28"/>
          <w:szCs w:val="28"/>
          <w:lang w:eastAsia="ru-RU"/>
        </w:rPr>
        <w:t>7</w:t>
      </w:r>
      <w:r w:rsidRPr="00CC78A2">
        <w:rPr>
          <w:rFonts w:ascii="Times New Roman" w:eastAsia="Times New Roman" w:hAnsi="Times New Roman" w:cs="Times New Roman"/>
          <w:b/>
          <w:sz w:val="28"/>
          <w:szCs w:val="28"/>
          <w:lang w:eastAsia="ru-RU"/>
        </w:rPr>
        <w:t xml:space="preserve">. </w:t>
      </w:r>
    </w:p>
    <w:p w14:paraId="0E925F86" w14:textId="254FCBB6" w:rsidR="00883E12" w:rsidRPr="00CC78A2" w:rsidRDefault="00883E12" w:rsidP="00883E12">
      <w:pPr>
        <w:pStyle w:val="21"/>
        <w:spacing w:after="0" w:line="240" w:lineRule="auto"/>
        <w:ind w:right="57" w:firstLine="851"/>
        <w:jc w:val="both"/>
        <w:rPr>
          <w:sz w:val="28"/>
          <w:szCs w:val="28"/>
        </w:rPr>
      </w:pPr>
      <w:r w:rsidRPr="00CC78A2">
        <w:rPr>
          <w:sz w:val="28"/>
          <w:szCs w:val="28"/>
        </w:rPr>
        <w:t xml:space="preserve">У компании А постоянные затраты составляют 600000 у.е., переменные 10 у.е. на единицу продукции, цена товара 30 у.е. У компании В постоянные затраты 100000 у.е. переменные также 10 у.е., цена товара 20 у.е.  Объем продаж за рассматриваемый период у обеих компаний одинаковый, составляет 50 000 единиц товара. </w:t>
      </w:r>
    </w:p>
    <w:p w14:paraId="20675C8B" w14:textId="7F75484F" w:rsidR="00883E12" w:rsidRDefault="00883E12" w:rsidP="00883E12">
      <w:pPr>
        <w:pStyle w:val="21"/>
        <w:spacing w:after="0" w:line="240" w:lineRule="auto"/>
        <w:ind w:right="57" w:firstLine="851"/>
        <w:jc w:val="both"/>
        <w:rPr>
          <w:sz w:val="28"/>
          <w:szCs w:val="28"/>
        </w:rPr>
      </w:pPr>
      <w:r w:rsidRPr="00CC78A2">
        <w:rPr>
          <w:sz w:val="28"/>
          <w:szCs w:val="28"/>
        </w:rPr>
        <w:t>Проанализируйте положение компаний с точки зрения уровня операционного (производственного) риска.</w:t>
      </w:r>
    </w:p>
    <w:p w14:paraId="5163F35D" w14:textId="3FD5FAC1" w:rsidR="008E7D15" w:rsidRDefault="008E7D15" w:rsidP="00883E12">
      <w:pPr>
        <w:pStyle w:val="21"/>
        <w:spacing w:after="0" w:line="240" w:lineRule="auto"/>
        <w:ind w:right="57" w:firstLine="851"/>
        <w:jc w:val="both"/>
        <w:rPr>
          <w:sz w:val="28"/>
          <w:szCs w:val="28"/>
        </w:rPr>
      </w:pPr>
      <w:r>
        <w:rPr>
          <w:sz w:val="28"/>
          <w:szCs w:val="28"/>
        </w:rPr>
        <w:t>Сделайте выводы.</w:t>
      </w:r>
    </w:p>
    <w:p w14:paraId="3992E2DB" w14:textId="36BBCF0D" w:rsidR="00883E12" w:rsidRDefault="00883E12" w:rsidP="00883E12">
      <w:pPr>
        <w:pStyle w:val="21"/>
        <w:spacing w:after="0" w:line="240" w:lineRule="auto"/>
        <w:ind w:right="57" w:firstLine="851"/>
        <w:jc w:val="both"/>
        <w:rPr>
          <w:sz w:val="28"/>
          <w:szCs w:val="28"/>
        </w:rPr>
      </w:pPr>
    </w:p>
    <w:p w14:paraId="00ADE0C6" w14:textId="45BA4A61" w:rsidR="00BC7609" w:rsidRDefault="00BC7609" w:rsidP="00883E1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0542">
        <w:rPr>
          <w:rFonts w:ascii="Times New Roman" w:eastAsia="Times New Roman" w:hAnsi="Times New Roman" w:cs="Times New Roman"/>
          <w:b/>
          <w:sz w:val="28"/>
          <w:szCs w:val="28"/>
          <w:lang w:eastAsia="ru-RU"/>
        </w:rPr>
        <w:t xml:space="preserve">Задание </w:t>
      </w:r>
      <w:r w:rsidR="008F2867">
        <w:rPr>
          <w:rFonts w:ascii="Times New Roman" w:eastAsia="Times New Roman" w:hAnsi="Times New Roman" w:cs="Times New Roman"/>
          <w:b/>
          <w:sz w:val="28"/>
          <w:szCs w:val="28"/>
          <w:lang w:eastAsia="ru-RU"/>
        </w:rPr>
        <w:t>8</w:t>
      </w:r>
      <w:r w:rsidRPr="00D10542">
        <w:rPr>
          <w:rFonts w:ascii="Times New Roman" w:eastAsia="Times New Roman" w:hAnsi="Times New Roman" w:cs="Times New Roman"/>
          <w:b/>
          <w:sz w:val="28"/>
          <w:szCs w:val="28"/>
          <w:lang w:eastAsia="ru-RU"/>
        </w:rPr>
        <w:t>.</w:t>
      </w:r>
      <w:r w:rsidRPr="00D10542">
        <w:rPr>
          <w:rFonts w:ascii="Times New Roman" w:eastAsia="Times New Roman" w:hAnsi="Times New Roman" w:cs="Times New Roman"/>
          <w:sz w:val="28"/>
          <w:szCs w:val="28"/>
          <w:lang w:eastAsia="ru-RU"/>
        </w:rPr>
        <w:t xml:space="preserve"> </w:t>
      </w:r>
    </w:p>
    <w:p w14:paraId="79F2E459" w14:textId="4033EB1E" w:rsidR="00CC78A2" w:rsidRDefault="00CC78A2" w:rsidP="00883E12">
      <w:pPr>
        <w:tabs>
          <w:tab w:val="left" w:pos="9000"/>
          <w:tab w:val="left" w:pos="9180"/>
        </w:tabs>
        <w:spacing w:after="0" w:line="240" w:lineRule="auto"/>
        <w:ind w:firstLine="709"/>
        <w:jc w:val="both"/>
        <w:rPr>
          <w:rFonts w:ascii="Times New Roman" w:hAnsi="Times New Roman" w:cs="Times New Roman"/>
          <w:snapToGrid w:val="0"/>
          <w:sz w:val="28"/>
          <w:szCs w:val="28"/>
        </w:rPr>
      </w:pPr>
      <w:r w:rsidRPr="00CC78A2">
        <w:rPr>
          <w:rFonts w:ascii="Times New Roman" w:hAnsi="Times New Roman" w:cs="Times New Roman"/>
          <w:snapToGrid w:val="0"/>
          <w:sz w:val="28"/>
          <w:szCs w:val="28"/>
        </w:rPr>
        <w:t>Выручка компании за отчетный период составляет 8765 тыс. у.е. Объем продаж компании в кредит за тот же период составил 6590 тыс. у.е.  Данные о просроченной дебиторской задолженности представлены в таблице.</w:t>
      </w:r>
    </w:p>
    <w:p w14:paraId="14B1CBE1" w14:textId="2A04C035" w:rsidR="00345A71" w:rsidRDefault="00345A71" w:rsidP="00345A71">
      <w:pPr>
        <w:tabs>
          <w:tab w:val="left" w:pos="9000"/>
          <w:tab w:val="left" w:pos="9180"/>
        </w:tabs>
        <w:spacing w:after="0" w:line="240" w:lineRule="auto"/>
        <w:ind w:right="-6" w:firstLine="851"/>
        <w:jc w:val="right"/>
        <w:rPr>
          <w:rFonts w:ascii="Times New Roman" w:hAnsi="Times New Roman" w:cs="Times New Roman"/>
          <w:sz w:val="28"/>
          <w:szCs w:val="28"/>
        </w:rPr>
      </w:pPr>
      <w:r>
        <w:rPr>
          <w:rFonts w:ascii="Times New Roman" w:hAnsi="Times New Roman" w:cs="Times New Roman"/>
          <w:sz w:val="28"/>
          <w:szCs w:val="28"/>
        </w:rPr>
        <w:t>Таблица</w:t>
      </w:r>
    </w:p>
    <w:tbl>
      <w:tblPr>
        <w:tblW w:w="9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268"/>
        <w:gridCol w:w="1843"/>
        <w:gridCol w:w="2430"/>
      </w:tblGrid>
      <w:tr w:rsidR="00CC78A2" w:rsidRPr="00CC78A2" w14:paraId="0FCE2E39" w14:textId="77777777" w:rsidTr="00070FE8">
        <w:tc>
          <w:tcPr>
            <w:tcW w:w="3085" w:type="dxa"/>
          </w:tcPr>
          <w:p w14:paraId="09014CCC" w14:textId="77777777" w:rsidR="00CC78A2" w:rsidRPr="00CC78A2" w:rsidRDefault="00CC78A2" w:rsidP="00DA1D24">
            <w:pPr>
              <w:spacing w:after="0" w:line="240" w:lineRule="auto"/>
              <w:ind w:right="77"/>
              <w:rPr>
                <w:rFonts w:ascii="Times New Roman" w:hAnsi="Times New Roman" w:cs="Times New Roman"/>
                <w:sz w:val="24"/>
                <w:szCs w:val="24"/>
              </w:rPr>
            </w:pPr>
            <w:r w:rsidRPr="00CC78A2">
              <w:rPr>
                <w:rFonts w:ascii="Times New Roman" w:hAnsi="Times New Roman" w:cs="Times New Roman"/>
                <w:sz w:val="24"/>
                <w:szCs w:val="24"/>
              </w:rPr>
              <w:t>Время, прошедшее со срока оплаты задолженности, установленного договором</w:t>
            </w:r>
          </w:p>
        </w:tc>
        <w:tc>
          <w:tcPr>
            <w:tcW w:w="2268" w:type="dxa"/>
          </w:tcPr>
          <w:p w14:paraId="11EBD3CD" w14:textId="77777777" w:rsidR="00CC78A2" w:rsidRPr="00CC78A2" w:rsidRDefault="00CC78A2" w:rsidP="00DA1D24">
            <w:pPr>
              <w:spacing w:after="0" w:line="240" w:lineRule="auto"/>
              <w:ind w:right="-108"/>
              <w:rPr>
                <w:rFonts w:ascii="Times New Roman" w:hAnsi="Times New Roman" w:cs="Times New Roman"/>
                <w:sz w:val="24"/>
                <w:szCs w:val="24"/>
              </w:rPr>
            </w:pPr>
            <w:r w:rsidRPr="00CC78A2">
              <w:rPr>
                <w:rFonts w:ascii="Times New Roman" w:hAnsi="Times New Roman" w:cs="Times New Roman"/>
                <w:sz w:val="24"/>
                <w:szCs w:val="24"/>
              </w:rPr>
              <w:t>Сумма дебиторской задолженности, тыс. у.е.</w:t>
            </w:r>
          </w:p>
        </w:tc>
        <w:tc>
          <w:tcPr>
            <w:tcW w:w="1843" w:type="dxa"/>
          </w:tcPr>
          <w:p w14:paraId="1F2920F6" w14:textId="77777777" w:rsidR="00CC78A2" w:rsidRPr="00CC78A2" w:rsidRDefault="00CC78A2" w:rsidP="00DA1D24">
            <w:pPr>
              <w:spacing w:after="0" w:line="240" w:lineRule="auto"/>
              <w:ind w:right="77"/>
              <w:rPr>
                <w:rFonts w:ascii="Times New Roman" w:hAnsi="Times New Roman" w:cs="Times New Roman"/>
                <w:sz w:val="24"/>
                <w:szCs w:val="24"/>
              </w:rPr>
            </w:pPr>
            <w:r w:rsidRPr="00CC78A2">
              <w:rPr>
                <w:rFonts w:ascii="Times New Roman" w:hAnsi="Times New Roman" w:cs="Times New Roman"/>
                <w:sz w:val="24"/>
                <w:szCs w:val="24"/>
              </w:rPr>
              <w:t>Вероятность безнадежных долгов, %</w:t>
            </w:r>
          </w:p>
        </w:tc>
        <w:tc>
          <w:tcPr>
            <w:tcW w:w="2430" w:type="dxa"/>
          </w:tcPr>
          <w:p w14:paraId="07E24DC5" w14:textId="77777777" w:rsidR="00CC78A2" w:rsidRPr="00CC78A2" w:rsidRDefault="00CC78A2" w:rsidP="00DA1D24">
            <w:pPr>
              <w:spacing w:after="0" w:line="240" w:lineRule="auto"/>
              <w:ind w:right="77"/>
              <w:rPr>
                <w:rFonts w:ascii="Times New Roman" w:hAnsi="Times New Roman" w:cs="Times New Roman"/>
                <w:sz w:val="24"/>
                <w:szCs w:val="24"/>
              </w:rPr>
            </w:pPr>
            <w:r w:rsidRPr="00CC78A2">
              <w:rPr>
                <w:rFonts w:ascii="Times New Roman" w:hAnsi="Times New Roman" w:cs="Times New Roman"/>
                <w:sz w:val="24"/>
                <w:szCs w:val="24"/>
              </w:rPr>
              <w:t>Реальная величина дебиторской задолженности, тыс. у.е.</w:t>
            </w:r>
          </w:p>
        </w:tc>
      </w:tr>
      <w:tr w:rsidR="00CC78A2" w:rsidRPr="00CC78A2" w14:paraId="2AA7DCBE" w14:textId="77777777" w:rsidTr="00070FE8">
        <w:tc>
          <w:tcPr>
            <w:tcW w:w="3085" w:type="dxa"/>
          </w:tcPr>
          <w:p w14:paraId="73D00843"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0 – 30 дней</w:t>
            </w:r>
          </w:p>
        </w:tc>
        <w:tc>
          <w:tcPr>
            <w:tcW w:w="2268" w:type="dxa"/>
          </w:tcPr>
          <w:p w14:paraId="0ED9DE17"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1800,00</w:t>
            </w:r>
          </w:p>
        </w:tc>
        <w:tc>
          <w:tcPr>
            <w:tcW w:w="1843" w:type="dxa"/>
          </w:tcPr>
          <w:p w14:paraId="5729D39F"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2</w:t>
            </w:r>
          </w:p>
        </w:tc>
        <w:tc>
          <w:tcPr>
            <w:tcW w:w="2430" w:type="dxa"/>
          </w:tcPr>
          <w:p w14:paraId="7AA86E99" w14:textId="77777777" w:rsidR="00CC78A2" w:rsidRPr="00CC78A2" w:rsidRDefault="00CC78A2" w:rsidP="00DA1D24">
            <w:pPr>
              <w:spacing w:after="0" w:line="240" w:lineRule="auto"/>
              <w:jc w:val="center"/>
              <w:rPr>
                <w:rFonts w:ascii="Times New Roman" w:hAnsi="Times New Roman" w:cs="Times New Roman"/>
                <w:sz w:val="24"/>
                <w:szCs w:val="24"/>
              </w:rPr>
            </w:pPr>
          </w:p>
        </w:tc>
      </w:tr>
      <w:tr w:rsidR="00CC78A2" w:rsidRPr="00CC78A2" w14:paraId="72C3B83F" w14:textId="77777777" w:rsidTr="00070FE8">
        <w:tc>
          <w:tcPr>
            <w:tcW w:w="3085" w:type="dxa"/>
          </w:tcPr>
          <w:p w14:paraId="04CC33ED"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30 – 45</w:t>
            </w:r>
          </w:p>
        </w:tc>
        <w:tc>
          <w:tcPr>
            <w:tcW w:w="2268" w:type="dxa"/>
          </w:tcPr>
          <w:p w14:paraId="28F0C8D7"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1000,00</w:t>
            </w:r>
          </w:p>
        </w:tc>
        <w:tc>
          <w:tcPr>
            <w:tcW w:w="1843" w:type="dxa"/>
          </w:tcPr>
          <w:p w14:paraId="3855AD5B"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4</w:t>
            </w:r>
          </w:p>
        </w:tc>
        <w:tc>
          <w:tcPr>
            <w:tcW w:w="2430" w:type="dxa"/>
          </w:tcPr>
          <w:p w14:paraId="49E86050" w14:textId="77777777" w:rsidR="00CC78A2" w:rsidRPr="00CC78A2" w:rsidRDefault="00CC78A2" w:rsidP="00DA1D24">
            <w:pPr>
              <w:spacing w:after="0" w:line="240" w:lineRule="auto"/>
              <w:jc w:val="center"/>
              <w:rPr>
                <w:rFonts w:ascii="Times New Roman" w:hAnsi="Times New Roman" w:cs="Times New Roman"/>
                <w:sz w:val="24"/>
                <w:szCs w:val="24"/>
              </w:rPr>
            </w:pPr>
          </w:p>
        </w:tc>
      </w:tr>
      <w:tr w:rsidR="00CC78A2" w:rsidRPr="00CC78A2" w14:paraId="6610A12D" w14:textId="77777777" w:rsidTr="00070FE8">
        <w:tc>
          <w:tcPr>
            <w:tcW w:w="3085" w:type="dxa"/>
          </w:tcPr>
          <w:p w14:paraId="59804B43"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45 – 90</w:t>
            </w:r>
          </w:p>
        </w:tc>
        <w:tc>
          <w:tcPr>
            <w:tcW w:w="2268" w:type="dxa"/>
          </w:tcPr>
          <w:p w14:paraId="29D42547"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690,00</w:t>
            </w:r>
          </w:p>
        </w:tc>
        <w:tc>
          <w:tcPr>
            <w:tcW w:w="1843" w:type="dxa"/>
          </w:tcPr>
          <w:p w14:paraId="4AA6E9C3"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7</w:t>
            </w:r>
          </w:p>
        </w:tc>
        <w:tc>
          <w:tcPr>
            <w:tcW w:w="2430" w:type="dxa"/>
          </w:tcPr>
          <w:p w14:paraId="0062B6EF" w14:textId="77777777" w:rsidR="00CC78A2" w:rsidRPr="00CC78A2" w:rsidRDefault="00CC78A2" w:rsidP="00DA1D24">
            <w:pPr>
              <w:spacing w:after="0" w:line="240" w:lineRule="auto"/>
              <w:jc w:val="center"/>
              <w:rPr>
                <w:rFonts w:ascii="Times New Roman" w:hAnsi="Times New Roman" w:cs="Times New Roman"/>
                <w:sz w:val="24"/>
                <w:szCs w:val="24"/>
              </w:rPr>
            </w:pPr>
          </w:p>
        </w:tc>
      </w:tr>
      <w:tr w:rsidR="00CC78A2" w:rsidRPr="00CC78A2" w14:paraId="2A86FDA0" w14:textId="77777777" w:rsidTr="00070FE8">
        <w:tc>
          <w:tcPr>
            <w:tcW w:w="3085" w:type="dxa"/>
          </w:tcPr>
          <w:p w14:paraId="27041796"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90 – 120</w:t>
            </w:r>
          </w:p>
        </w:tc>
        <w:tc>
          <w:tcPr>
            <w:tcW w:w="2268" w:type="dxa"/>
          </w:tcPr>
          <w:p w14:paraId="6309AE5B"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430,00</w:t>
            </w:r>
          </w:p>
        </w:tc>
        <w:tc>
          <w:tcPr>
            <w:tcW w:w="1843" w:type="dxa"/>
          </w:tcPr>
          <w:p w14:paraId="0572C33C"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15</w:t>
            </w:r>
          </w:p>
        </w:tc>
        <w:tc>
          <w:tcPr>
            <w:tcW w:w="2430" w:type="dxa"/>
          </w:tcPr>
          <w:p w14:paraId="1EB89709" w14:textId="77777777" w:rsidR="00CC78A2" w:rsidRPr="00CC78A2" w:rsidRDefault="00CC78A2" w:rsidP="00DA1D24">
            <w:pPr>
              <w:spacing w:after="0" w:line="240" w:lineRule="auto"/>
              <w:jc w:val="center"/>
              <w:rPr>
                <w:rFonts w:ascii="Times New Roman" w:hAnsi="Times New Roman" w:cs="Times New Roman"/>
                <w:sz w:val="24"/>
                <w:szCs w:val="24"/>
              </w:rPr>
            </w:pPr>
          </w:p>
        </w:tc>
      </w:tr>
      <w:tr w:rsidR="00CC78A2" w:rsidRPr="00CC78A2" w14:paraId="65E71582" w14:textId="77777777" w:rsidTr="00070FE8">
        <w:tc>
          <w:tcPr>
            <w:tcW w:w="3085" w:type="dxa"/>
          </w:tcPr>
          <w:p w14:paraId="17BCB64C"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120 – 150</w:t>
            </w:r>
          </w:p>
        </w:tc>
        <w:tc>
          <w:tcPr>
            <w:tcW w:w="2268" w:type="dxa"/>
          </w:tcPr>
          <w:p w14:paraId="3DAA4CEA"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120,00</w:t>
            </w:r>
          </w:p>
        </w:tc>
        <w:tc>
          <w:tcPr>
            <w:tcW w:w="1843" w:type="dxa"/>
          </w:tcPr>
          <w:p w14:paraId="4955758A"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25</w:t>
            </w:r>
          </w:p>
        </w:tc>
        <w:tc>
          <w:tcPr>
            <w:tcW w:w="2430" w:type="dxa"/>
          </w:tcPr>
          <w:p w14:paraId="6E8B0260" w14:textId="77777777" w:rsidR="00CC78A2" w:rsidRPr="00CC78A2" w:rsidRDefault="00CC78A2" w:rsidP="00DA1D24">
            <w:pPr>
              <w:spacing w:after="0" w:line="240" w:lineRule="auto"/>
              <w:jc w:val="center"/>
              <w:rPr>
                <w:rFonts w:ascii="Times New Roman" w:hAnsi="Times New Roman" w:cs="Times New Roman"/>
                <w:sz w:val="24"/>
                <w:szCs w:val="24"/>
              </w:rPr>
            </w:pPr>
          </w:p>
        </w:tc>
      </w:tr>
      <w:tr w:rsidR="00CC78A2" w:rsidRPr="00CC78A2" w14:paraId="1EBAAD7E" w14:textId="77777777" w:rsidTr="00070FE8">
        <w:tc>
          <w:tcPr>
            <w:tcW w:w="3085" w:type="dxa"/>
          </w:tcPr>
          <w:p w14:paraId="6D310726"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150 – 180</w:t>
            </w:r>
          </w:p>
        </w:tc>
        <w:tc>
          <w:tcPr>
            <w:tcW w:w="2268" w:type="dxa"/>
          </w:tcPr>
          <w:p w14:paraId="0CEC1E5D"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50,00</w:t>
            </w:r>
          </w:p>
        </w:tc>
        <w:tc>
          <w:tcPr>
            <w:tcW w:w="1843" w:type="dxa"/>
          </w:tcPr>
          <w:p w14:paraId="59559C71"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50</w:t>
            </w:r>
          </w:p>
        </w:tc>
        <w:tc>
          <w:tcPr>
            <w:tcW w:w="2430" w:type="dxa"/>
          </w:tcPr>
          <w:p w14:paraId="445F7FE8" w14:textId="77777777" w:rsidR="00CC78A2" w:rsidRPr="00CC78A2" w:rsidRDefault="00CC78A2" w:rsidP="00DA1D24">
            <w:pPr>
              <w:spacing w:after="0" w:line="240" w:lineRule="auto"/>
              <w:jc w:val="center"/>
              <w:rPr>
                <w:rFonts w:ascii="Times New Roman" w:hAnsi="Times New Roman" w:cs="Times New Roman"/>
                <w:sz w:val="24"/>
                <w:szCs w:val="24"/>
              </w:rPr>
            </w:pPr>
          </w:p>
        </w:tc>
      </w:tr>
      <w:tr w:rsidR="00CC78A2" w:rsidRPr="00CC78A2" w14:paraId="6DC3731B" w14:textId="77777777" w:rsidTr="00070FE8">
        <w:tc>
          <w:tcPr>
            <w:tcW w:w="3085" w:type="dxa"/>
          </w:tcPr>
          <w:p w14:paraId="7A9E75D0"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180 – 360</w:t>
            </w:r>
          </w:p>
        </w:tc>
        <w:tc>
          <w:tcPr>
            <w:tcW w:w="2268" w:type="dxa"/>
          </w:tcPr>
          <w:p w14:paraId="2C1AB1DD"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12,00</w:t>
            </w:r>
          </w:p>
        </w:tc>
        <w:tc>
          <w:tcPr>
            <w:tcW w:w="1843" w:type="dxa"/>
          </w:tcPr>
          <w:p w14:paraId="17262429"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75</w:t>
            </w:r>
          </w:p>
        </w:tc>
        <w:tc>
          <w:tcPr>
            <w:tcW w:w="2430" w:type="dxa"/>
          </w:tcPr>
          <w:p w14:paraId="2D45E734" w14:textId="77777777" w:rsidR="00CC78A2" w:rsidRPr="00CC78A2" w:rsidRDefault="00CC78A2" w:rsidP="00DA1D24">
            <w:pPr>
              <w:spacing w:after="0" w:line="240" w:lineRule="auto"/>
              <w:jc w:val="center"/>
              <w:rPr>
                <w:rFonts w:ascii="Times New Roman" w:hAnsi="Times New Roman" w:cs="Times New Roman"/>
                <w:sz w:val="24"/>
                <w:szCs w:val="24"/>
              </w:rPr>
            </w:pPr>
          </w:p>
        </w:tc>
      </w:tr>
      <w:tr w:rsidR="00CC78A2" w:rsidRPr="00CC78A2" w14:paraId="2ABDECC2" w14:textId="77777777" w:rsidTr="00070FE8">
        <w:tc>
          <w:tcPr>
            <w:tcW w:w="3085" w:type="dxa"/>
            <w:tcBorders>
              <w:bottom w:val="nil"/>
            </w:tcBorders>
          </w:tcPr>
          <w:p w14:paraId="7E23BC01"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свыше 360</w:t>
            </w:r>
          </w:p>
        </w:tc>
        <w:tc>
          <w:tcPr>
            <w:tcW w:w="2268" w:type="dxa"/>
            <w:tcBorders>
              <w:bottom w:val="nil"/>
            </w:tcBorders>
          </w:tcPr>
          <w:p w14:paraId="3BF07377"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8,00</w:t>
            </w:r>
          </w:p>
        </w:tc>
        <w:tc>
          <w:tcPr>
            <w:tcW w:w="1843" w:type="dxa"/>
            <w:tcBorders>
              <w:bottom w:val="nil"/>
            </w:tcBorders>
          </w:tcPr>
          <w:p w14:paraId="128A74E0" w14:textId="77777777" w:rsidR="00CC78A2" w:rsidRPr="00CC78A2" w:rsidRDefault="00CC78A2" w:rsidP="00DA1D24">
            <w:pPr>
              <w:spacing w:after="0" w:line="240" w:lineRule="auto"/>
              <w:jc w:val="center"/>
              <w:rPr>
                <w:rFonts w:ascii="Times New Roman" w:hAnsi="Times New Roman" w:cs="Times New Roman"/>
                <w:sz w:val="24"/>
                <w:szCs w:val="24"/>
              </w:rPr>
            </w:pPr>
            <w:r w:rsidRPr="00CC78A2">
              <w:rPr>
                <w:rFonts w:ascii="Times New Roman" w:hAnsi="Times New Roman" w:cs="Times New Roman"/>
                <w:sz w:val="24"/>
                <w:szCs w:val="24"/>
              </w:rPr>
              <w:t>95</w:t>
            </w:r>
          </w:p>
        </w:tc>
        <w:tc>
          <w:tcPr>
            <w:tcW w:w="2430" w:type="dxa"/>
            <w:tcBorders>
              <w:bottom w:val="nil"/>
            </w:tcBorders>
          </w:tcPr>
          <w:p w14:paraId="64B26447" w14:textId="77777777" w:rsidR="00CC78A2" w:rsidRPr="00CC78A2" w:rsidRDefault="00CC78A2" w:rsidP="00DA1D24">
            <w:pPr>
              <w:spacing w:after="0" w:line="240" w:lineRule="auto"/>
              <w:jc w:val="center"/>
              <w:rPr>
                <w:rFonts w:ascii="Times New Roman" w:hAnsi="Times New Roman" w:cs="Times New Roman"/>
                <w:sz w:val="24"/>
                <w:szCs w:val="24"/>
              </w:rPr>
            </w:pPr>
          </w:p>
        </w:tc>
      </w:tr>
      <w:tr w:rsidR="00CC78A2" w:rsidRPr="00CC78A2" w14:paraId="53C09C1D" w14:textId="77777777" w:rsidTr="00070FE8">
        <w:tc>
          <w:tcPr>
            <w:tcW w:w="3085" w:type="dxa"/>
            <w:tcBorders>
              <w:top w:val="single" w:sz="4" w:space="0" w:color="auto"/>
              <w:left w:val="single" w:sz="4" w:space="0" w:color="auto"/>
              <w:bottom w:val="single" w:sz="4" w:space="0" w:color="auto"/>
            </w:tcBorders>
          </w:tcPr>
          <w:p w14:paraId="533096B5" w14:textId="77777777" w:rsidR="00CC78A2" w:rsidRPr="00CC78A2" w:rsidRDefault="00CC78A2" w:rsidP="00DA1D24">
            <w:pPr>
              <w:spacing w:after="0" w:line="240" w:lineRule="auto"/>
              <w:jc w:val="center"/>
              <w:rPr>
                <w:rFonts w:ascii="Times New Roman" w:hAnsi="Times New Roman" w:cs="Times New Roman"/>
                <w:b/>
                <w:sz w:val="24"/>
                <w:szCs w:val="24"/>
              </w:rPr>
            </w:pPr>
            <w:r w:rsidRPr="00CC78A2">
              <w:rPr>
                <w:rFonts w:ascii="Times New Roman" w:hAnsi="Times New Roman" w:cs="Times New Roman"/>
                <w:b/>
                <w:sz w:val="24"/>
                <w:szCs w:val="24"/>
              </w:rPr>
              <w:t>Итого:</w:t>
            </w:r>
          </w:p>
        </w:tc>
        <w:tc>
          <w:tcPr>
            <w:tcW w:w="2268" w:type="dxa"/>
            <w:tcBorders>
              <w:top w:val="single" w:sz="4" w:space="0" w:color="auto"/>
              <w:bottom w:val="single" w:sz="4" w:space="0" w:color="auto"/>
            </w:tcBorders>
          </w:tcPr>
          <w:p w14:paraId="0A127B7E" w14:textId="77777777" w:rsidR="00CC78A2" w:rsidRPr="00CC78A2" w:rsidRDefault="00CC78A2" w:rsidP="00DA1D24">
            <w:pPr>
              <w:spacing w:after="0" w:line="240" w:lineRule="auto"/>
              <w:jc w:val="center"/>
              <w:rPr>
                <w:rFonts w:ascii="Times New Roman" w:hAnsi="Times New Roman" w:cs="Times New Roman"/>
                <w:b/>
                <w:sz w:val="24"/>
                <w:szCs w:val="24"/>
              </w:rPr>
            </w:pPr>
            <w:r w:rsidRPr="00CC78A2">
              <w:rPr>
                <w:rFonts w:ascii="Times New Roman" w:hAnsi="Times New Roman" w:cs="Times New Roman"/>
                <w:b/>
                <w:sz w:val="24"/>
                <w:szCs w:val="24"/>
              </w:rPr>
              <w:fldChar w:fldCharType="begin"/>
            </w:r>
            <w:r w:rsidRPr="00CC78A2">
              <w:rPr>
                <w:rFonts w:ascii="Times New Roman" w:hAnsi="Times New Roman" w:cs="Times New Roman"/>
                <w:b/>
                <w:sz w:val="24"/>
                <w:szCs w:val="24"/>
              </w:rPr>
              <w:instrText xml:space="preserve"> =SUM(ABOVE) </w:instrText>
            </w:r>
            <w:r w:rsidRPr="00CC78A2">
              <w:rPr>
                <w:rFonts w:ascii="Times New Roman" w:hAnsi="Times New Roman" w:cs="Times New Roman"/>
                <w:b/>
                <w:sz w:val="24"/>
                <w:szCs w:val="24"/>
              </w:rPr>
              <w:fldChar w:fldCharType="separate"/>
            </w:r>
            <w:r w:rsidRPr="00CC78A2">
              <w:rPr>
                <w:rFonts w:ascii="Times New Roman" w:hAnsi="Times New Roman" w:cs="Times New Roman"/>
                <w:b/>
                <w:noProof/>
                <w:sz w:val="24"/>
                <w:szCs w:val="24"/>
              </w:rPr>
              <w:t>4110</w:t>
            </w:r>
            <w:r w:rsidRPr="00CC78A2">
              <w:rPr>
                <w:rFonts w:ascii="Times New Roman" w:hAnsi="Times New Roman" w:cs="Times New Roman"/>
                <w:b/>
                <w:sz w:val="24"/>
                <w:szCs w:val="24"/>
              </w:rPr>
              <w:fldChar w:fldCharType="end"/>
            </w:r>
            <w:r w:rsidRPr="00CC78A2">
              <w:rPr>
                <w:rFonts w:ascii="Times New Roman" w:hAnsi="Times New Roman" w:cs="Times New Roman"/>
                <w:b/>
                <w:sz w:val="24"/>
                <w:szCs w:val="24"/>
              </w:rPr>
              <w:t>,00</w:t>
            </w:r>
          </w:p>
        </w:tc>
        <w:tc>
          <w:tcPr>
            <w:tcW w:w="1843" w:type="dxa"/>
            <w:tcBorders>
              <w:top w:val="single" w:sz="4" w:space="0" w:color="auto"/>
              <w:bottom w:val="single" w:sz="4" w:space="0" w:color="auto"/>
            </w:tcBorders>
          </w:tcPr>
          <w:p w14:paraId="02184D2B" w14:textId="77777777" w:rsidR="00CC78A2" w:rsidRPr="00CC78A2" w:rsidRDefault="00CC78A2" w:rsidP="00DA1D24">
            <w:pPr>
              <w:spacing w:after="0" w:line="240" w:lineRule="auto"/>
              <w:jc w:val="center"/>
              <w:rPr>
                <w:rFonts w:ascii="Times New Roman" w:hAnsi="Times New Roman" w:cs="Times New Roman"/>
                <w:b/>
                <w:sz w:val="24"/>
                <w:szCs w:val="24"/>
              </w:rPr>
            </w:pPr>
          </w:p>
        </w:tc>
        <w:tc>
          <w:tcPr>
            <w:tcW w:w="2430" w:type="dxa"/>
            <w:tcBorders>
              <w:top w:val="single" w:sz="4" w:space="0" w:color="auto"/>
              <w:bottom w:val="single" w:sz="4" w:space="0" w:color="auto"/>
              <w:right w:val="single" w:sz="4" w:space="0" w:color="auto"/>
            </w:tcBorders>
          </w:tcPr>
          <w:p w14:paraId="79552D87" w14:textId="77777777" w:rsidR="00CC78A2" w:rsidRPr="00CC78A2" w:rsidRDefault="00CC78A2" w:rsidP="00DA1D24">
            <w:pPr>
              <w:spacing w:after="0" w:line="240" w:lineRule="auto"/>
              <w:jc w:val="center"/>
              <w:rPr>
                <w:rFonts w:ascii="Times New Roman" w:hAnsi="Times New Roman" w:cs="Times New Roman"/>
                <w:b/>
                <w:sz w:val="24"/>
                <w:szCs w:val="24"/>
              </w:rPr>
            </w:pPr>
          </w:p>
        </w:tc>
      </w:tr>
    </w:tbl>
    <w:p w14:paraId="1F31F00F" w14:textId="77777777" w:rsidR="00CC78A2" w:rsidRPr="00CC78A2" w:rsidRDefault="00CC78A2" w:rsidP="00DA1D24">
      <w:pPr>
        <w:spacing w:after="0" w:line="240" w:lineRule="auto"/>
        <w:jc w:val="both"/>
        <w:rPr>
          <w:rFonts w:ascii="Times New Roman" w:hAnsi="Times New Roman" w:cs="Times New Roman"/>
          <w:sz w:val="24"/>
          <w:szCs w:val="24"/>
        </w:rPr>
      </w:pPr>
    </w:p>
    <w:p w14:paraId="59D33C06" w14:textId="77777777" w:rsidR="00CC78A2" w:rsidRPr="00CC78A2" w:rsidRDefault="00CC78A2" w:rsidP="00DA1D24">
      <w:pPr>
        <w:pStyle w:val="21"/>
        <w:spacing w:after="0" w:line="240" w:lineRule="auto"/>
        <w:ind w:right="57" w:firstLine="851"/>
        <w:jc w:val="both"/>
        <w:rPr>
          <w:sz w:val="28"/>
          <w:szCs w:val="28"/>
        </w:rPr>
      </w:pPr>
      <w:r w:rsidRPr="00CC78A2">
        <w:rPr>
          <w:sz w:val="28"/>
          <w:szCs w:val="28"/>
        </w:rPr>
        <w:t xml:space="preserve">Определите реальную величину дебиторской задолженности компании с учетом вероятности ее погашения.  </w:t>
      </w:r>
    </w:p>
    <w:p w14:paraId="17B2A473" w14:textId="77777777" w:rsidR="00CC78A2" w:rsidRPr="00CC78A2" w:rsidRDefault="00CC78A2" w:rsidP="00DA1D24">
      <w:pPr>
        <w:pStyle w:val="21"/>
        <w:spacing w:after="0" w:line="240" w:lineRule="auto"/>
        <w:ind w:right="57" w:firstLine="851"/>
        <w:jc w:val="both"/>
        <w:rPr>
          <w:sz w:val="28"/>
          <w:szCs w:val="28"/>
        </w:rPr>
      </w:pPr>
      <w:r w:rsidRPr="00CC78A2">
        <w:rPr>
          <w:sz w:val="28"/>
          <w:szCs w:val="28"/>
        </w:rPr>
        <w:t xml:space="preserve">Определите сумму резерва по сомнительным долгам, на которую компания может уменьшить величину налогооблагаемой прибыли. </w:t>
      </w:r>
    </w:p>
    <w:p w14:paraId="298F3CE5" w14:textId="77777777" w:rsidR="001B4860" w:rsidRDefault="001B4860" w:rsidP="00883E12">
      <w:pPr>
        <w:tabs>
          <w:tab w:val="left" w:pos="1118"/>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746F81F4" w14:textId="57CE89F4" w:rsidR="00D10542" w:rsidRDefault="00D10542" w:rsidP="00883E12">
      <w:pPr>
        <w:tabs>
          <w:tab w:val="left" w:pos="111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0542">
        <w:rPr>
          <w:rFonts w:ascii="Times New Roman" w:eastAsia="Times New Roman" w:hAnsi="Times New Roman" w:cs="Times New Roman"/>
          <w:b/>
          <w:sz w:val="28"/>
          <w:szCs w:val="28"/>
          <w:lang w:eastAsia="ru-RU"/>
        </w:rPr>
        <w:t xml:space="preserve">Задание </w:t>
      </w:r>
      <w:r w:rsidR="008F2867">
        <w:rPr>
          <w:rFonts w:ascii="Times New Roman" w:eastAsia="Times New Roman" w:hAnsi="Times New Roman" w:cs="Times New Roman"/>
          <w:b/>
          <w:sz w:val="28"/>
          <w:szCs w:val="28"/>
          <w:lang w:eastAsia="ru-RU"/>
        </w:rPr>
        <w:t>9</w:t>
      </w:r>
      <w:r w:rsidRPr="00D10542">
        <w:rPr>
          <w:rFonts w:ascii="Times New Roman" w:eastAsia="Times New Roman" w:hAnsi="Times New Roman" w:cs="Times New Roman"/>
          <w:b/>
          <w:sz w:val="28"/>
          <w:szCs w:val="28"/>
          <w:lang w:eastAsia="ru-RU"/>
        </w:rPr>
        <w:t>.</w:t>
      </w:r>
      <w:r w:rsidRPr="00D10542">
        <w:rPr>
          <w:rFonts w:ascii="Times New Roman" w:eastAsia="Times New Roman" w:hAnsi="Times New Roman" w:cs="Times New Roman"/>
          <w:sz w:val="28"/>
          <w:szCs w:val="28"/>
          <w:lang w:eastAsia="ru-RU"/>
        </w:rPr>
        <w:t xml:space="preserve"> </w:t>
      </w:r>
    </w:p>
    <w:p w14:paraId="3CC8F09F" w14:textId="45B9BAB8" w:rsidR="00CC78A2" w:rsidRDefault="00CC78A2" w:rsidP="00883E12">
      <w:pPr>
        <w:pStyle w:val="21"/>
        <w:spacing w:after="0" w:line="240" w:lineRule="auto"/>
        <w:ind w:right="57" w:firstLine="851"/>
        <w:jc w:val="both"/>
        <w:rPr>
          <w:bCs/>
          <w:sz w:val="28"/>
          <w:szCs w:val="28"/>
          <w:lang w:eastAsia="zh-CN"/>
        </w:rPr>
      </w:pPr>
      <w:r w:rsidRPr="00CC78A2">
        <w:rPr>
          <w:sz w:val="28"/>
          <w:szCs w:val="28"/>
        </w:rPr>
        <w:t xml:space="preserve">На основании представленных данных о производстве и реализации конкретного вида товара заполните пустые места в таблице и рассчитайте показатели эффекта операционного рычага </w:t>
      </w:r>
      <w:proofErr w:type="spellStart"/>
      <w:r w:rsidRPr="00CC78A2">
        <w:rPr>
          <w:bCs/>
          <w:sz w:val="28"/>
          <w:szCs w:val="28"/>
          <w:lang w:val="en-US"/>
        </w:rPr>
        <w:t>DOL</w:t>
      </w:r>
      <w:r w:rsidRPr="00CC78A2">
        <w:rPr>
          <w:bCs/>
          <w:sz w:val="28"/>
          <w:szCs w:val="28"/>
          <w:lang w:val="en-US" w:eastAsia="zh-CN"/>
        </w:rPr>
        <w:t>v</w:t>
      </w:r>
      <w:proofErr w:type="spellEnd"/>
      <w:r w:rsidRPr="00CC78A2">
        <w:rPr>
          <w:bCs/>
          <w:sz w:val="28"/>
          <w:szCs w:val="28"/>
          <w:lang w:eastAsia="zh-CN"/>
        </w:rPr>
        <w:t xml:space="preserve"> и </w:t>
      </w:r>
      <w:proofErr w:type="spellStart"/>
      <w:r w:rsidRPr="00CC78A2">
        <w:rPr>
          <w:bCs/>
          <w:sz w:val="28"/>
          <w:szCs w:val="28"/>
          <w:lang w:val="en-US"/>
        </w:rPr>
        <w:t>DOL</w:t>
      </w:r>
      <w:r w:rsidRPr="00CC78A2">
        <w:rPr>
          <w:bCs/>
          <w:sz w:val="28"/>
          <w:szCs w:val="28"/>
          <w:lang w:val="en-US" w:eastAsia="zh-CN"/>
        </w:rPr>
        <w:t>p</w:t>
      </w:r>
      <w:proofErr w:type="spellEnd"/>
      <w:r w:rsidRPr="00CC78A2">
        <w:rPr>
          <w:bCs/>
          <w:sz w:val="28"/>
          <w:szCs w:val="28"/>
          <w:lang w:eastAsia="zh-CN"/>
        </w:rPr>
        <w:t xml:space="preserve"> для компании:</w:t>
      </w:r>
    </w:p>
    <w:p w14:paraId="7DF24C60" w14:textId="1356BC53" w:rsidR="0057429B" w:rsidRDefault="0057429B" w:rsidP="00345A71">
      <w:pPr>
        <w:tabs>
          <w:tab w:val="left" w:pos="9000"/>
          <w:tab w:val="left" w:pos="9180"/>
        </w:tabs>
        <w:spacing w:after="0" w:line="240" w:lineRule="auto"/>
        <w:ind w:right="-6" w:firstLine="851"/>
        <w:jc w:val="right"/>
        <w:rPr>
          <w:rFonts w:ascii="Times New Roman" w:hAnsi="Times New Roman" w:cs="Times New Roman"/>
          <w:sz w:val="28"/>
          <w:szCs w:val="28"/>
        </w:rPr>
      </w:pPr>
    </w:p>
    <w:p w14:paraId="01837314" w14:textId="2DD6084C" w:rsidR="001B4860" w:rsidRDefault="001B4860" w:rsidP="00345A71">
      <w:pPr>
        <w:tabs>
          <w:tab w:val="left" w:pos="9000"/>
          <w:tab w:val="left" w:pos="9180"/>
        </w:tabs>
        <w:spacing w:after="0" w:line="240" w:lineRule="auto"/>
        <w:ind w:right="-6" w:firstLine="851"/>
        <w:jc w:val="right"/>
        <w:rPr>
          <w:rFonts w:ascii="Times New Roman" w:hAnsi="Times New Roman" w:cs="Times New Roman"/>
          <w:sz w:val="28"/>
          <w:szCs w:val="28"/>
        </w:rPr>
      </w:pPr>
    </w:p>
    <w:p w14:paraId="070906BB" w14:textId="77777777" w:rsidR="001B4860" w:rsidRDefault="001B4860" w:rsidP="00345A71">
      <w:pPr>
        <w:tabs>
          <w:tab w:val="left" w:pos="9000"/>
          <w:tab w:val="left" w:pos="9180"/>
        </w:tabs>
        <w:spacing w:after="0" w:line="240" w:lineRule="auto"/>
        <w:ind w:right="-6" w:firstLine="851"/>
        <w:jc w:val="right"/>
        <w:rPr>
          <w:rFonts w:ascii="Times New Roman" w:hAnsi="Times New Roman" w:cs="Times New Roman"/>
          <w:sz w:val="28"/>
          <w:szCs w:val="28"/>
        </w:rPr>
      </w:pPr>
    </w:p>
    <w:p w14:paraId="1E36B7E7" w14:textId="2988BE1E" w:rsidR="00345A71" w:rsidRDefault="00345A71" w:rsidP="00345A71">
      <w:pPr>
        <w:tabs>
          <w:tab w:val="left" w:pos="9000"/>
          <w:tab w:val="left" w:pos="9180"/>
        </w:tabs>
        <w:spacing w:after="0" w:line="240" w:lineRule="auto"/>
        <w:ind w:right="-6" w:firstLine="851"/>
        <w:jc w:val="right"/>
        <w:rPr>
          <w:rFonts w:ascii="Times New Roman" w:hAnsi="Times New Roman" w:cs="Times New Roman"/>
          <w:sz w:val="28"/>
          <w:szCs w:val="28"/>
        </w:rPr>
      </w:pPr>
      <w:r>
        <w:rPr>
          <w:rFonts w:ascii="Times New Roman" w:hAnsi="Times New Roman" w:cs="Times New Roman"/>
          <w:sz w:val="28"/>
          <w:szCs w:val="28"/>
        </w:rPr>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1844"/>
      </w:tblGrid>
      <w:tr w:rsidR="00CC78A2" w14:paraId="54DE9910" w14:textId="77777777" w:rsidTr="00345A71">
        <w:tc>
          <w:tcPr>
            <w:tcW w:w="7650" w:type="dxa"/>
            <w:shd w:val="clear" w:color="auto" w:fill="auto"/>
          </w:tcPr>
          <w:p w14:paraId="0913F169" w14:textId="77777777" w:rsidR="00CC78A2" w:rsidRPr="0014434A" w:rsidRDefault="00CC78A2" w:rsidP="00DA1D24">
            <w:pPr>
              <w:pStyle w:val="21"/>
              <w:spacing w:after="0" w:line="288" w:lineRule="auto"/>
              <w:ind w:right="57"/>
            </w:pPr>
            <w:r w:rsidRPr="0014434A">
              <w:t>Показатель</w:t>
            </w:r>
          </w:p>
        </w:tc>
        <w:tc>
          <w:tcPr>
            <w:tcW w:w="1844" w:type="dxa"/>
            <w:shd w:val="clear" w:color="auto" w:fill="auto"/>
          </w:tcPr>
          <w:p w14:paraId="5D20F833" w14:textId="77777777" w:rsidR="00CC78A2" w:rsidRPr="0014434A" w:rsidRDefault="00CC78A2" w:rsidP="00DA1D24">
            <w:pPr>
              <w:pStyle w:val="21"/>
              <w:spacing w:after="0" w:line="288" w:lineRule="auto"/>
              <w:ind w:right="57"/>
            </w:pPr>
            <w:r w:rsidRPr="0014434A">
              <w:t>Значение</w:t>
            </w:r>
          </w:p>
        </w:tc>
      </w:tr>
      <w:tr w:rsidR="00CC78A2" w14:paraId="3234E2D0" w14:textId="77777777" w:rsidTr="00345A71">
        <w:tc>
          <w:tcPr>
            <w:tcW w:w="7650" w:type="dxa"/>
            <w:shd w:val="clear" w:color="auto" w:fill="auto"/>
          </w:tcPr>
          <w:p w14:paraId="7AA2E129" w14:textId="77777777" w:rsidR="00CC78A2" w:rsidRPr="0014434A" w:rsidRDefault="00CC78A2" w:rsidP="00DA1D24">
            <w:pPr>
              <w:pStyle w:val="21"/>
              <w:spacing w:after="0" w:line="288" w:lineRule="auto"/>
              <w:ind w:right="57"/>
            </w:pPr>
            <w:r w:rsidRPr="0014434A">
              <w:lastRenderedPageBreak/>
              <w:t>Выручка от реализации товара, тыс. у.е.</w:t>
            </w:r>
          </w:p>
        </w:tc>
        <w:tc>
          <w:tcPr>
            <w:tcW w:w="1844" w:type="dxa"/>
            <w:shd w:val="clear" w:color="auto" w:fill="auto"/>
          </w:tcPr>
          <w:p w14:paraId="55A4E6BE" w14:textId="77777777" w:rsidR="00CC78A2" w:rsidRPr="0014434A" w:rsidRDefault="00CC78A2" w:rsidP="00DA1D24">
            <w:pPr>
              <w:pStyle w:val="21"/>
              <w:spacing w:after="0" w:line="288" w:lineRule="auto"/>
              <w:ind w:right="57"/>
            </w:pPr>
            <w:r w:rsidRPr="0014434A">
              <w:t>10000</w:t>
            </w:r>
          </w:p>
        </w:tc>
      </w:tr>
      <w:tr w:rsidR="00CC78A2" w14:paraId="28C96D31" w14:textId="77777777" w:rsidTr="00345A71">
        <w:tc>
          <w:tcPr>
            <w:tcW w:w="7650" w:type="dxa"/>
            <w:shd w:val="clear" w:color="auto" w:fill="auto"/>
          </w:tcPr>
          <w:p w14:paraId="31EE0C99" w14:textId="77777777" w:rsidR="00CC78A2" w:rsidRPr="0014434A" w:rsidRDefault="00CC78A2" w:rsidP="00DA1D24">
            <w:pPr>
              <w:pStyle w:val="21"/>
              <w:spacing w:after="0" w:line="288" w:lineRule="auto"/>
              <w:ind w:right="57"/>
            </w:pPr>
            <w:r w:rsidRPr="0014434A">
              <w:t>Цена данного вида товара, тыс. у.е.</w:t>
            </w:r>
          </w:p>
        </w:tc>
        <w:tc>
          <w:tcPr>
            <w:tcW w:w="1844" w:type="dxa"/>
            <w:shd w:val="clear" w:color="auto" w:fill="auto"/>
          </w:tcPr>
          <w:p w14:paraId="1466048E" w14:textId="77777777" w:rsidR="00CC78A2" w:rsidRPr="0014434A" w:rsidRDefault="00CC78A2" w:rsidP="00DA1D24">
            <w:pPr>
              <w:pStyle w:val="21"/>
              <w:spacing w:after="0" w:line="288" w:lineRule="auto"/>
              <w:ind w:right="57"/>
            </w:pPr>
            <w:r w:rsidRPr="0014434A">
              <w:t>20</w:t>
            </w:r>
          </w:p>
        </w:tc>
      </w:tr>
      <w:tr w:rsidR="00CC78A2" w14:paraId="789D11D7" w14:textId="77777777" w:rsidTr="00345A71">
        <w:tc>
          <w:tcPr>
            <w:tcW w:w="7650" w:type="dxa"/>
            <w:shd w:val="clear" w:color="auto" w:fill="auto"/>
          </w:tcPr>
          <w:p w14:paraId="526EADB7" w14:textId="77777777" w:rsidR="00CC78A2" w:rsidRPr="0014434A" w:rsidRDefault="00CC78A2" w:rsidP="00DA1D24">
            <w:pPr>
              <w:pStyle w:val="21"/>
              <w:spacing w:after="0" w:line="288" w:lineRule="auto"/>
              <w:ind w:right="57"/>
            </w:pPr>
            <w:r w:rsidRPr="0014434A">
              <w:t>Объем реализации, шт.</w:t>
            </w:r>
          </w:p>
        </w:tc>
        <w:tc>
          <w:tcPr>
            <w:tcW w:w="1844" w:type="dxa"/>
            <w:shd w:val="clear" w:color="auto" w:fill="auto"/>
          </w:tcPr>
          <w:p w14:paraId="7B0B392B" w14:textId="77777777" w:rsidR="00CC78A2" w:rsidRPr="0014434A" w:rsidRDefault="00CC78A2" w:rsidP="00DA1D24">
            <w:pPr>
              <w:pStyle w:val="21"/>
              <w:spacing w:after="0" w:line="288" w:lineRule="auto"/>
              <w:ind w:right="57"/>
            </w:pPr>
            <w:r w:rsidRPr="0014434A">
              <w:t>500</w:t>
            </w:r>
          </w:p>
        </w:tc>
      </w:tr>
      <w:tr w:rsidR="00CC78A2" w14:paraId="2E4E66B6" w14:textId="77777777" w:rsidTr="00345A71">
        <w:tc>
          <w:tcPr>
            <w:tcW w:w="7650" w:type="dxa"/>
            <w:shd w:val="clear" w:color="auto" w:fill="auto"/>
          </w:tcPr>
          <w:p w14:paraId="3CC2629C" w14:textId="77777777" w:rsidR="00CC78A2" w:rsidRPr="0014434A" w:rsidRDefault="00CC78A2" w:rsidP="00DA1D24">
            <w:pPr>
              <w:pStyle w:val="21"/>
              <w:spacing w:after="0" w:line="288" w:lineRule="auto"/>
              <w:ind w:right="57"/>
            </w:pPr>
            <w:r w:rsidRPr="0014434A">
              <w:t>Переменные затраты на единицу товара, тыс. у.е.</w:t>
            </w:r>
          </w:p>
        </w:tc>
        <w:tc>
          <w:tcPr>
            <w:tcW w:w="1844" w:type="dxa"/>
            <w:shd w:val="clear" w:color="auto" w:fill="auto"/>
          </w:tcPr>
          <w:p w14:paraId="084DDE1B" w14:textId="77777777" w:rsidR="00CC78A2" w:rsidRPr="0014434A" w:rsidRDefault="00CC78A2" w:rsidP="00DA1D24">
            <w:pPr>
              <w:pStyle w:val="21"/>
              <w:spacing w:after="0" w:line="288" w:lineRule="auto"/>
              <w:ind w:right="57"/>
            </w:pPr>
            <w:r w:rsidRPr="0014434A">
              <w:t>10</w:t>
            </w:r>
          </w:p>
        </w:tc>
      </w:tr>
      <w:tr w:rsidR="00CC78A2" w14:paraId="22AB31E1" w14:textId="77777777" w:rsidTr="00345A71">
        <w:tc>
          <w:tcPr>
            <w:tcW w:w="7650" w:type="dxa"/>
            <w:shd w:val="clear" w:color="auto" w:fill="auto"/>
          </w:tcPr>
          <w:p w14:paraId="10C710BD" w14:textId="77777777" w:rsidR="00CC78A2" w:rsidRPr="0014434A" w:rsidRDefault="00CC78A2" w:rsidP="00DA1D24">
            <w:pPr>
              <w:pStyle w:val="21"/>
              <w:spacing w:after="0" w:line="288" w:lineRule="auto"/>
              <w:ind w:right="57"/>
            </w:pPr>
            <w:r w:rsidRPr="0014434A">
              <w:t>Постоянные затраты, относимые на данный вид товара, тыс. у.е.</w:t>
            </w:r>
          </w:p>
        </w:tc>
        <w:tc>
          <w:tcPr>
            <w:tcW w:w="1844" w:type="dxa"/>
            <w:shd w:val="clear" w:color="auto" w:fill="auto"/>
          </w:tcPr>
          <w:p w14:paraId="3FD9D41D" w14:textId="77777777" w:rsidR="00CC78A2" w:rsidRPr="0014434A" w:rsidRDefault="00CC78A2" w:rsidP="00DA1D24">
            <w:pPr>
              <w:pStyle w:val="21"/>
              <w:spacing w:after="0" w:line="288" w:lineRule="auto"/>
              <w:ind w:right="57"/>
            </w:pPr>
            <w:r w:rsidRPr="0014434A">
              <w:t>4000</w:t>
            </w:r>
          </w:p>
        </w:tc>
      </w:tr>
      <w:tr w:rsidR="00CC78A2" w14:paraId="513D7F4F" w14:textId="77777777" w:rsidTr="00345A71">
        <w:tc>
          <w:tcPr>
            <w:tcW w:w="7650" w:type="dxa"/>
            <w:shd w:val="clear" w:color="auto" w:fill="auto"/>
          </w:tcPr>
          <w:p w14:paraId="1CA55A4F" w14:textId="77777777" w:rsidR="00CC78A2" w:rsidRPr="0014434A" w:rsidRDefault="00CC78A2" w:rsidP="00DA1D24">
            <w:pPr>
              <w:pStyle w:val="21"/>
              <w:spacing w:after="0" w:line="288" w:lineRule="auto"/>
              <w:ind w:right="57"/>
            </w:pPr>
            <w:r w:rsidRPr="0014434A">
              <w:t>Валовая маржа</w:t>
            </w:r>
          </w:p>
        </w:tc>
        <w:tc>
          <w:tcPr>
            <w:tcW w:w="1844" w:type="dxa"/>
            <w:shd w:val="clear" w:color="auto" w:fill="auto"/>
          </w:tcPr>
          <w:p w14:paraId="0E864CD0" w14:textId="77777777" w:rsidR="00CC78A2" w:rsidRPr="0014434A" w:rsidRDefault="00CC78A2" w:rsidP="00DA1D24">
            <w:pPr>
              <w:pStyle w:val="21"/>
              <w:spacing w:after="0" w:line="288" w:lineRule="auto"/>
              <w:ind w:right="57"/>
            </w:pPr>
          </w:p>
        </w:tc>
      </w:tr>
      <w:tr w:rsidR="00CC78A2" w14:paraId="11BC4E5B" w14:textId="77777777" w:rsidTr="00345A71">
        <w:tc>
          <w:tcPr>
            <w:tcW w:w="7650" w:type="dxa"/>
            <w:shd w:val="clear" w:color="auto" w:fill="auto"/>
          </w:tcPr>
          <w:p w14:paraId="3F49D8EF" w14:textId="77777777" w:rsidR="00CC78A2" w:rsidRPr="0014434A" w:rsidRDefault="00CC78A2" w:rsidP="00DA1D24">
            <w:pPr>
              <w:pStyle w:val="21"/>
              <w:spacing w:after="0" w:line="288" w:lineRule="auto"/>
              <w:ind w:right="57"/>
              <w:rPr>
                <w:lang w:val="en-US" w:eastAsia="zh-CN"/>
              </w:rPr>
            </w:pPr>
            <w:r w:rsidRPr="0014434A">
              <w:t xml:space="preserve">Прибыль, </w:t>
            </w:r>
            <w:r w:rsidRPr="0014434A">
              <w:rPr>
                <w:lang w:val="en-US" w:eastAsia="zh-CN"/>
              </w:rPr>
              <w:t>EBIT</w:t>
            </w:r>
          </w:p>
        </w:tc>
        <w:tc>
          <w:tcPr>
            <w:tcW w:w="1844" w:type="dxa"/>
            <w:shd w:val="clear" w:color="auto" w:fill="auto"/>
          </w:tcPr>
          <w:p w14:paraId="0F141D7F" w14:textId="77777777" w:rsidR="00CC78A2" w:rsidRPr="0014434A" w:rsidRDefault="00CC78A2" w:rsidP="00DA1D24">
            <w:pPr>
              <w:pStyle w:val="21"/>
              <w:spacing w:after="0" w:line="288" w:lineRule="auto"/>
              <w:ind w:right="57"/>
            </w:pPr>
          </w:p>
        </w:tc>
      </w:tr>
      <w:tr w:rsidR="00CC78A2" w14:paraId="5A9CF507" w14:textId="77777777" w:rsidTr="00345A71">
        <w:tc>
          <w:tcPr>
            <w:tcW w:w="7650" w:type="dxa"/>
            <w:shd w:val="clear" w:color="auto" w:fill="auto"/>
          </w:tcPr>
          <w:p w14:paraId="0016BBE6" w14:textId="77777777" w:rsidR="00CC78A2" w:rsidRPr="0014434A" w:rsidRDefault="00CC78A2" w:rsidP="00DA1D24">
            <w:pPr>
              <w:pStyle w:val="21"/>
              <w:spacing w:after="0" w:line="288" w:lineRule="auto"/>
              <w:ind w:right="57"/>
            </w:pPr>
            <w:r w:rsidRPr="0014434A">
              <w:t xml:space="preserve">Эффект операционного рычага, </w:t>
            </w:r>
            <w:proofErr w:type="spellStart"/>
            <w:r w:rsidRPr="0014434A">
              <w:rPr>
                <w:bCs/>
                <w:lang w:val="en-US"/>
              </w:rPr>
              <w:t>DOL</w:t>
            </w:r>
            <w:r w:rsidRPr="0014434A">
              <w:rPr>
                <w:bCs/>
                <w:lang w:val="en-US" w:eastAsia="zh-CN"/>
              </w:rPr>
              <w:t>v</w:t>
            </w:r>
            <w:proofErr w:type="spellEnd"/>
          </w:p>
        </w:tc>
        <w:tc>
          <w:tcPr>
            <w:tcW w:w="1844" w:type="dxa"/>
            <w:shd w:val="clear" w:color="auto" w:fill="auto"/>
          </w:tcPr>
          <w:p w14:paraId="03331AEF" w14:textId="77777777" w:rsidR="00CC78A2" w:rsidRPr="0014434A" w:rsidRDefault="00CC78A2" w:rsidP="00DA1D24">
            <w:pPr>
              <w:pStyle w:val="21"/>
              <w:spacing w:after="0" w:line="288" w:lineRule="auto"/>
              <w:ind w:right="57"/>
            </w:pPr>
          </w:p>
        </w:tc>
      </w:tr>
      <w:tr w:rsidR="00CC78A2" w14:paraId="22B00A44" w14:textId="77777777" w:rsidTr="00345A71">
        <w:tc>
          <w:tcPr>
            <w:tcW w:w="7650" w:type="dxa"/>
            <w:shd w:val="clear" w:color="auto" w:fill="auto"/>
          </w:tcPr>
          <w:p w14:paraId="5270E97F" w14:textId="77777777" w:rsidR="00CC78A2" w:rsidRPr="0014434A" w:rsidRDefault="00CC78A2" w:rsidP="00DA1D24">
            <w:pPr>
              <w:pStyle w:val="21"/>
              <w:spacing w:after="0" w:line="288" w:lineRule="auto"/>
              <w:ind w:right="57"/>
            </w:pPr>
            <w:r w:rsidRPr="0014434A">
              <w:t xml:space="preserve">Эффект операционного рычага, </w:t>
            </w:r>
            <w:proofErr w:type="spellStart"/>
            <w:r w:rsidRPr="0014434A">
              <w:rPr>
                <w:bCs/>
                <w:lang w:val="en-US"/>
              </w:rPr>
              <w:t>DOL</w:t>
            </w:r>
            <w:r w:rsidRPr="0014434A">
              <w:rPr>
                <w:bCs/>
                <w:lang w:val="en-US" w:eastAsia="zh-CN"/>
              </w:rPr>
              <w:t>p</w:t>
            </w:r>
            <w:proofErr w:type="spellEnd"/>
          </w:p>
        </w:tc>
        <w:tc>
          <w:tcPr>
            <w:tcW w:w="1844" w:type="dxa"/>
            <w:shd w:val="clear" w:color="auto" w:fill="auto"/>
          </w:tcPr>
          <w:p w14:paraId="50BAA09A" w14:textId="77777777" w:rsidR="00CC78A2" w:rsidRPr="0014434A" w:rsidRDefault="00CC78A2" w:rsidP="00DA1D24">
            <w:pPr>
              <w:pStyle w:val="21"/>
              <w:spacing w:after="0" w:line="288" w:lineRule="auto"/>
              <w:ind w:right="57"/>
            </w:pPr>
          </w:p>
        </w:tc>
      </w:tr>
    </w:tbl>
    <w:p w14:paraId="56868FC5" w14:textId="77777777" w:rsidR="00CC78A2" w:rsidRPr="00A9514C" w:rsidRDefault="00CC78A2" w:rsidP="00DA1D24">
      <w:pPr>
        <w:pStyle w:val="21"/>
        <w:spacing w:after="0" w:line="288" w:lineRule="auto"/>
        <w:ind w:right="57" w:firstLine="851"/>
      </w:pPr>
    </w:p>
    <w:p w14:paraId="255CA5BE" w14:textId="5A63789A" w:rsidR="00D10542" w:rsidRDefault="00D10542" w:rsidP="00883E12">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0542">
        <w:rPr>
          <w:rFonts w:ascii="Times New Roman" w:eastAsia="Times New Roman" w:hAnsi="Times New Roman" w:cs="Times New Roman"/>
          <w:b/>
          <w:sz w:val="28"/>
          <w:szCs w:val="28"/>
          <w:lang w:eastAsia="ru-RU"/>
        </w:rPr>
        <w:t xml:space="preserve">Задание </w:t>
      </w:r>
      <w:r w:rsidR="008F2867">
        <w:rPr>
          <w:rFonts w:ascii="Times New Roman" w:eastAsia="Times New Roman" w:hAnsi="Times New Roman" w:cs="Times New Roman"/>
          <w:b/>
          <w:sz w:val="28"/>
          <w:szCs w:val="28"/>
          <w:lang w:eastAsia="ru-RU"/>
        </w:rPr>
        <w:t>10</w:t>
      </w:r>
      <w:r w:rsidRPr="00D10542">
        <w:rPr>
          <w:rFonts w:ascii="Times New Roman" w:eastAsia="Times New Roman" w:hAnsi="Times New Roman" w:cs="Times New Roman"/>
          <w:b/>
          <w:sz w:val="28"/>
          <w:szCs w:val="28"/>
          <w:lang w:eastAsia="ru-RU"/>
        </w:rPr>
        <w:t>.</w:t>
      </w:r>
      <w:r w:rsidRPr="00D10542">
        <w:rPr>
          <w:rFonts w:ascii="Times New Roman" w:eastAsia="Times New Roman" w:hAnsi="Times New Roman" w:cs="Times New Roman"/>
          <w:sz w:val="28"/>
          <w:szCs w:val="28"/>
          <w:lang w:eastAsia="ru-RU"/>
        </w:rPr>
        <w:t xml:space="preserve"> </w:t>
      </w:r>
    </w:p>
    <w:p w14:paraId="43719748" w14:textId="127D1819" w:rsidR="007B745F" w:rsidRPr="007B745F" w:rsidRDefault="007B745F" w:rsidP="00883E1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B745F">
        <w:rPr>
          <w:rFonts w:ascii="Times New Roman" w:eastAsia="Times New Roman" w:hAnsi="Times New Roman" w:cs="Times New Roman"/>
          <w:sz w:val="28"/>
          <w:szCs w:val="28"/>
          <w:lang w:eastAsia="ru-RU"/>
        </w:rPr>
        <w:t>У компании показатель чистой рентабельности продаж (</w:t>
      </w:r>
      <w:r w:rsidRPr="007B745F">
        <w:rPr>
          <w:rFonts w:ascii="Times New Roman" w:eastAsia="Times New Roman" w:hAnsi="Times New Roman" w:cs="Times New Roman"/>
          <w:sz w:val="28"/>
          <w:szCs w:val="28"/>
          <w:lang w:val="en-US" w:eastAsia="ru-RU"/>
        </w:rPr>
        <w:t>ROS</w:t>
      </w:r>
      <w:r w:rsidRPr="007B745F">
        <w:rPr>
          <w:rFonts w:ascii="Times New Roman" w:eastAsia="Times New Roman" w:hAnsi="Times New Roman" w:cs="Times New Roman"/>
          <w:sz w:val="28"/>
          <w:szCs w:val="28"/>
          <w:lang w:eastAsia="ru-RU"/>
        </w:rPr>
        <w:t>) равен 8%, оборачиваемость активов = 1,5. Компания работает только на собственном капитале, объем которого составляет 3 млн. у.е.</w:t>
      </w:r>
      <w:r w:rsidR="00AA3AA4">
        <w:rPr>
          <w:rFonts w:ascii="Times New Roman" w:eastAsia="Times New Roman" w:hAnsi="Times New Roman" w:cs="Times New Roman"/>
          <w:sz w:val="28"/>
          <w:szCs w:val="28"/>
          <w:lang w:eastAsia="ru-RU"/>
        </w:rPr>
        <w:t xml:space="preserve">  </w:t>
      </w:r>
      <w:r w:rsidRPr="007B745F">
        <w:rPr>
          <w:rFonts w:ascii="Times New Roman" w:eastAsia="Times New Roman" w:hAnsi="Times New Roman" w:cs="Times New Roman"/>
          <w:sz w:val="28"/>
          <w:szCs w:val="28"/>
          <w:lang w:eastAsia="ru-RU"/>
        </w:rPr>
        <w:t>Доля кредиторской задолженности в пассивах компании пренебрежимо мала</w:t>
      </w:r>
      <w:r>
        <w:rPr>
          <w:rFonts w:ascii="Times New Roman" w:eastAsia="Times New Roman" w:hAnsi="Times New Roman" w:cs="Times New Roman"/>
          <w:sz w:val="28"/>
          <w:szCs w:val="28"/>
          <w:lang w:eastAsia="ru-RU"/>
        </w:rPr>
        <w:t>.</w:t>
      </w:r>
    </w:p>
    <w:p w14:paraId="77C5891C" w14:textId="5CA25484" w:rsidR="007B745F" w:rsidRDefault="007B745F" w:rsidP="00DA1D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B745F">
        <w:rPr>
          <w:rFonts w:ascii="Times New Roman" w:eastAsia="Times New Roman" w:hAnsi="Times New Roman" w:cs="Times New Roman"/>
          <w:sz w:val="28"/>
          <w:szCs w:val="28"/>
          <w:lang w:eastAsia="ru-RU"/>
        </w:rPr>
        <w:t xml:space="preserve"> Определить минимальный объем заемного капитала, привлечение которого позволит повысить рентабельность собственного капитала на 30%, при условии сохранения остальных показателей на прежнем уровне. Рассчитать новое значение </w:t>
      </w:r>
      <w:r w:rsidRPr="007B745F">
        <w:rPr>
          <w:rFonts w:ascii="Times New Roman" w:eastAsia="Times New Roman" w:hAnsi="Times New Roman" w:cs="Times New Roman"/>
          <w:sz w:val="28"/>
          <w:szCs w:val="28"/>
          <w:lang w:val="en-US" w:eastAsia="ru-RU"/>
        </w:rPr>
        <w:t>ROE</w:t>
      </w:r>
      <w:r w:rsidRPr="007B745F">
        <w:rPr>
          <w:rFonts w:ascii="Times New Roman" w:eastAsia="Times New Roman" w:hAnsi="Times New Roman" w:cs="Times New Roman"/>
          <w:sz w:val="28"/>
          <w:szCs w:val="28"/>
          <w:lang w:eastAsia="ru-RU"/>
        </w:rPr>
        <w:t>.</w:t>
      </w:r>
    </w:p>
    <w:p w14:paraId="5A91227E" w14:textId="77777777" w:rsidR="00DB7F72" w:rsidRPr="007B745F" w:rsidRDefault="00DB7F72" w:rsidP="00DA1D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6DACB7D7" w14:textId="3C1741B1" w:rsidR="00D10542" w:rsidRDefault="00D10542" w:rsidP="00883E12">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0542">
        <w:rPr>
          <w:rFonts w:ascii="Times New Roman" w:eastAsia="Times New Roman" w:hAnsi="Times New Roman" w:cs="Times New Roman"/>
          <w:b/>
          <w:sz w:val="28"/>
          <w:szCs w:val="28"/>
          <w:lang w:eastAsia="ru-RU"/>
        </w:rPr>
        <w:t xml:space="preserve">Задание </w:t>
      </w:r>
      <w:r w:rsidR="00883E12">
        <w:rPr>
          <w:rFonts w:ascii="Times New Roman" w:eastAsia="Times New Roman" w:hAnsi="Times New Roman" w:cs="Times New Roman"/>
          <w:b/>
          <w:sz w:val="28"/>
          <w:szCs w:val="28"/>
          <w:lang w:eastAsia="ru-RU"/>
        </w:rPr>
        <w:t>1</w:t>
      </w:r>
      <w:r w:rsidR="008F2867">
        <w:rPr>
          <w:rFonts w:ascii="Times New Roman" w:eastAsia="Times New Roman" w:hAnsi="Times New Roman" w:cs="Times New Roman"/>
          <w:b/>
          <w:sz w:val="28"/>
          <w:szCs w:val="28"/>
          <w:lang w:eastAsia="ru-RU"/>
        </w:rPr>
        <w:t>1</w:t>
      </w:r>
      <w:r w:rsidRPr="00D10542">
        <w:rPr>
          <w:rFonts w:ascii="Times New Roman" w:eastAsia="Times New Roman" w:hAnsi="Times New Roman" w:cs="Times New Roman"/>
          <w:b/>
          <w:sz w:val="28"/>
          <w:szCs w:val="28"/>
          <w:lang w:eastAsia="ru-RU"/>
        </w:rPr>
        <w:t>.</w:t>
      </w:r>
      <w:r w:rsidRPr="00D10542">
        <w:rPr>
          <w:rFonts w:ascii="Times New Roman" w:eastAsia="Times New Roman" w:hAnsi="Times New Roman" w:cs="Times New Roman"/>
          <w:sz w:val="28"/>
          <w:szCs w:val="28"/>
          <w:lang w:eastAsia="ru-RU"/>
        </w:rPr>
        <w:t xml:space="preserve"> </w:t>
      </w:r>
    </w:p>
    <w:p w14:paraId="0D2E3044" w14:textId="6A515338" w:rsidR="007B745F" w:rsidRDefault="007B745F" w:rsidP="00883E1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Компания в отчетном периоде работал</w:t>
      </w:r>
      <w:r w:rsidR="00070FE8">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 только на собственном капитале, объем которого составляет 1400 млн. у.е.  Выручка составила 3000 млн. у.е., затраты на производство продукции 1800 млн. у.е.</w:t>
      </w:r>
    </w:p>
    <w:p w14:paraId="39A4E791" w14:textId="44AF46E1" w:rsidR="00DA1D24" w:rsidRDefault="007B745F" w:rsidP="00DA1D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Финансовый </w:t>
      </w:r>
      <w:r w:rsidR="00070FE8">
        <w:rPr>
          <w:rFonts w:ascii="Times New Roman" w:eastAsia="Times New Roman" w:hAnsi="Times New Roman" w:cs="Times New Roman"/>
          <w:sz w:val="28"/>
          <w:szCs w:val="28"/>
          <w:lang w:eastAsia="ru-RU"/>
        </w:rPr>
        <w:t>менеджер</w:t>
      </w:r>
      <w:r>
        <w:rPr>
          <w:rFonts w:ascii="Times New Roman" w:eastAsia="Times New Roman" w:hAnsi="Times New Roman" w:cs="Times New Roman"/>
          <w:sz w:val="28"/>
          <w:szCs w:val="28"/>
          <w:lang w:eastAsia="ru-RU"/>
        </w:rPr>
        <w:t xml:space="preserve"> предлагает изменить структуру капитала компании, уменьшив собственный капитал до 800 млн. у.е., а оставшуюся потребность </w:t>
      </w:r>
      <w:r w:rsidR="00DA1D24">
        <w:rPr>
          <w:rFonts w:ascii="Times New Roman" w:eastAsia="Times New Roman" w:hAnsi="Times New Roman" w:cs="Times New Roman"/>
          <w:sz w:val="28"/>
          <w:szCs w:val="28"/>
          <w:lang w:eastAsia="ru-RU"/>
        </w:rPr>
        <w:t>в источниках финансирования обеспечить за счет кредитных ресурсов. Процентная ставка по кредиту 14% годовых. Компания уплачивает налог на прибыль по ставке 20 %.</w:t>
      </w:r>
      <w:r w:rsidR="00AA362A">
        <w:rPr>
          <w:rFonts w:ascii="Times New Roman" w:eastAsia="Times New Roman" w:hAnsi="Times New Roman" w:cs="Times New Roman"/>
          <w:sz w:val="28"/>
          <w:szCs w:val="28"/>
          <w:lang w:eastAsia="ru-RU"/>
        </w:rPr>
        <w:t xml:space="preserve">   </w:t>
      </w:r>
      <w:r w:rsidR="00DA1D24">
        <w:rPr>
          <w:rFonts w:ascii="Times New Roman" w:eastAsia="Times New Roman" w:hAnsi="Times New Roman" w:cs="Times New Roman"/>
          <w:sz w:val="28"/>
          <w:szCs w:val="28"/>
          <w:lang w:eastAsia="ru-RU"/>
        </w:rPr>
        <w:t>Выгодно ли для компании такое изменение в структуре капитала?</w:t>
      </w:r>
    </w:p>
    <w:p w14:paraId="0F68EB90" w14:textId="77777777" w:rsidR="001B4860" w:rsidRDefault="001B4860" w:rsidP="00883E12">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5736CA58" w14:textId="6E996FF5" w:rsidR="00D10542" w:rsidRDefault="00D10542" w:rsidP="00883E12">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0542">
        <w:rPr>
          <w:rFonts w:ascii="Times New Roman" w:eastAsia="Times New Roman" w:hAnsi="Times New Roman" w:cs="Times New Roman"/>
          <w:b/>
          <w:sz w:val="28"/>
          <w:szCs w:val="28"/>
          <w:lang w:eastAsia="ru-RU"/>
        </w:rPr>
        <w:t>Задание 1</w:t>
      </w:r>
      <w:r w:rsidR="008F2867">
        <w:rPr>
          <w:rFonts w:ascii="Times New Roman" w:eastAsia="Times New Roman" w:hAnsi="Times New Roman" w:cs="Times New Roman"/>
          <w:b/>
          <w:sz w:val="28"/>
          <w:szCs w:val="28"/>
          <w:lang w:eastAsia="ru-RU"/>
        </w:rPr>
        <w:t>2</w:t>
      </w:r>
      <w:r w:rsidRPr="00D10542">
        <w:rPr>
          <w:rFonts w:ascii="Times New Roman" w:eastAsia="Times New Roman" w:hAnsi="Times New Roman" w:cs="Times New Roman"/>
          <w:b/>
          <w:sz w:val="28"/>
          <w:szCs w:val="28"/>
          <w:lang w:eastAsia="ru-RU"/>
        </w:rPr>
        <w:t>.</w:t>
      </w:r>
      <w:r w:rsidRPr="00D10542">
        <w:rPr>
          <w:rFonts w:ascii="Times New Roman" w:eastAsia="Times New Roman" w:hAnsi="Times New Roman" w:cs="Times New Roman"/>
          <w:sz w:val="28"/>
          <w:szCs w:val="28"/>
          <w:lang w:eastAsia="ru-RU"/>
        </w:rPr>
        <w:t xml:space="preserve"> </w:t>
      </w:r>
    </w:p>
    <w:p w14:paraId="52213791" w14:textId="0A532229" w:rsidR="00DA1D24" w:rsidRDefault="00DA1D24" w:rsidP="00883E1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A1D24">
        <w:rPr>
          <w:rFonts w:ascii="Times New Roman" w:eastAsia="Times New Roman" w:hAnsi="Times New Roman" w:cs="Times New Roman"/>
          <w:sz w:val="28"/>
          <w:szCs w:val="28"/>
          <w:lang w:eastAsia="ru-RU"/>
        </w:rPr>
        <w:t xml:space="preserve">На основании приведенных в таблице данных составить баланс по РСБУ и по МСФО (у.е.). </w:t>
      </w:r>
      <w:r w:rsidR="00AA362A">
        <w:rPr>
          <w:rFonts w:ascii="Times New Roman" w:eastAsia="Times New Roman" w:hAnsi="Times New Roman" w:cs="Times New Roman"/>
          <w:sz w:val="28"/>
          <w:szCs w:val="28"/>
          <w:lang w:eastAsia="ru-RU"/>
        </w:rPr>
        <w:t xml:space="preserve"> </w:t>
      </w:r>
      <w:r w:rsidRPr="00DA1D24">
        <w:rPr>
          <w:rFonts w:ascii="Times New Roman" w:eastAsia="Times New Roman" w:hAnsi="Times New Roman" w:cs="Times New Roman"/>
          <w:sz w:val="28"/>
          <w:szCs w:val="28"/>
          <w:lang w:eastAsia="ru-RU"/>
        </w:rPr>
        <w:t>Рассчитать величину денежных средств предприятия. Компания уплачивает налог на прибыль 20%</w:t>
      </w:r>
    </w:p>
    <w:p w14:paraId="18A7DE10" w14:textId="3D9AD500" w:rsidR="00883E12" w:rsidRDefault="00883E12" w:rsidP="00883E12">
      <w:pPr>
        <w:tabs>
          <w:tab w:val="left" w:pos="9000"/>
          <w:tab w:val="left" w:pos="9180"/>
        </w:tabs>
        <w:spacing w:after="0" w:line="240" w:lineRule="auto"/>
        <w:ind w:right="-6" w:firstLine="851"/>
        <w:jc w:val="right"/>
        <w:rPr>
          <w:rFonts w:ascii="Times New Roman" w:hAnsi="Times New Roman" w:cs="Times New Roman"/>
          <w:sz w:val="28"/>
          <w:szCs w:val="28"/>
        </w:rPr>
      </w:pPr>
      <w:r>
        <w:rPr>
          <w:rFonts w:ascii="Times New Roman" w:hAnsi="Times New Roman" w:cs="Times New Roman"/>
          <w:sz w:val="28"/>
          <w:szCs w:val="28"/>
        </w:rPr>
        <w:t>Таблица</w:t>
      </w:r>
    </w:p>
    <w:tbl>
      <w:tblPr>
        <w:tblW w:w="9760" w:type="dxa"/>
        <w:tblCellMar>
          <w:left w:w="0" w:type="dxa"/>
          <w:right w:w="0" w:type="dxa"/>
        </w:tblCellMar>
        <w:tblLook w:val="0600" w:firstRow="0" w:lastRow="0" w:firstColumn="0" w:lastColumn="0" w:noHBand="1" w:noVBand="1"/>
      </w:tblPr>
      <w:tblGrid>
        <w:gridCol w:w="7660"/>
        <w:gridCol w:w="2100"/>
      </w:tblGrid>
      <w:tr w:rsidR="00DA1D24" w:rsidRPr="00DA1D24" w14:paraId="19273F6C" w14:textId="77777777" w:rsidTr="00DA1D24">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67F632"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Акционерный капитал</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5C9E07"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185000</w:t>
            </w:r>
          </w:p>
        </w:tc>
      </w:tr>
      <w:tr w:rsidR="00DA1D24" w:rsidRPr="00DA1D24" w14:paraId="59D2166F" w14:textId="77777777" w:rsidTr="00DA1D24">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B8D3A6"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Дебиторская задолженность сроком до одного года</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9C50BB"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16000</w:t>
            </w:r>
          </w:p>
        </w:tc>
      </w:tr>
      <w:tr w:rsidR="00DA1D24" w:rsidRPr="00DA1D24" w14:paraId="16E3AD23" w14:textId="77777777" w:rsidTr="00DA1D24">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B38DF1"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Дебиторская задолженность сроком свыше одного года</w:t>
            </w:r>
            <w:r w:rsidRPr="00DA1D24">
              <w:rPr>
                <w:rFonts w:ascii="Times New Roman" w:eastAsia="Times New Roman" w:hAnsi="Times New Roman" w:cs="Times New Roman"/>
                <w:b/>
                <w:bCs/>
                <w:sz w:val="24"/>
                <w:szCs w:val="24"/>
                <w:lang w:eastAsia="ru-RU"/>
              </w:rPr>
              <w:t xml:space="preserve"> </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594CC9"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14000</w:t>
            </w:r>
          </w:p>
        </w:tc>
      </w:tr>
      <w:tr w:rsidR="00DA1D24" w:rsidRPr="00DA1D24" w14:paraId="42D48598" w14:textId="77777777" w:rsidTr="00DA1D24">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75E3B1"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Долгосрочные кредиты и займы</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ACDE2F"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18000</w:t>
            </w:r>
          </w:p>
        </w:tc>
      </w:tr>
      <w:tr w:rsidR="00DA1D24" w:rsidRPr="00DA1D24" w14:paraId="3D8E83ED" w14:textId="77777777" w:rsidTr="00DA1D24">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15EDDC"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Долгосрочные финансовые вложения</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53025D"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15000</w:t>
            </w:r>
          </w:p>
        </w:tc>
      </w:tr>
      <w:tr w:rsidR="00DA1D24" w:rsidRPr="00DA1D24" w14:paraId="6ADC0E89" w14:textId="77777777" w:rsidTr="00DA1D24">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67E248"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Задолженность предприятия по налоговым платежам</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60AD0F"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5000</w:t>
            </w:r>
          </w:p>
        </w:tc>
      </w:tr>
      <w:tr w:rsidR="00DA1D24" w:rsidRPr="00DA1D24" w14:paraId="4825C35C" w14:textId="77777777" w:rsidTr="00DA1D24">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2681CD"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 xml:space="preserve">Запасы </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4E5BD5"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42000</w:t>
            </w:r>
          </w:p>
        </w:tc>
      </w:tr>
      <w:tr w:rsidR="00DA1D24" w:rsidRPr="00DA1D24" w14:paraId="70CBA312" w14:textId="77777777" w:rsidTr="00DA1D24">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C4771D"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lastRenderedPageBreak/>
              <w:t>Задолженность предприятия перед поставщиками</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1A7371"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17000</w:t>
            </w:r>
          </w:p>
        </w:tc>
      </w:tr>
      <w:tr w:rsidR="00DA1D24" w:rsidRPr="00DA1D24" w14:paraId="1616A8BA" w14:textId="77777777" w:rsidTr="00DA1D24">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3BCE78"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Краткосрочные финансовые вложения</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C9ED8"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8000</w:t>
            </w:r>
          </w:p>
        </w:tc>
      </w:tr>
      <w:tr w:rsidR="00DA1D24" w:rsidRPr="00DA1D24" w14:paraId="69D89753" w14:textId="77777777" w:rsidTr="00DA1D24">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539C64"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Нематериальные активы</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A3AAB4"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16000</w:t>
            </w:r>
          </w:p>
        </w:tc>
      </w:tr>
      <w:tr w:rsidR="00DA1D24" w:rsidRPr="00DA1D24" w14:paraId="3BF8036E" w14:textId="77777777" w:rsidTr="00DA1D24">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32467C"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Нераспределенная прибыль</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C6DC22"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120000</w:t>
            </w:r>
          </w:p>
        </w:tc>
      </w:tr>
      <w:tr w:rsidR="00DA1D24" w:rsidRPr="00DA1D24" w14:paraId="7D258F54" w14:textId="77777777" w:rsidTr="00DA1D24">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A86F33"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Основные средства</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BEC202"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220000</w:t>
            </w:r>
          </w:p>
        </w:tc>
      </w:tr>
      <w:tr w:rsidR="00DA1D24" w:rsidRPr="00DA1D24" w14:paraId="5A4D97CB" w14:textId="77777777" w:rsidTr="00DA1D24">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F88A18"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Отложенные налоговые активы</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D688DE"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4000</w:t>
            </w:r>
          </w:p>
        </w:tc>
      </w:tr>
      <w:tr w:rsidR="00DA1D24" w:rsidRPr="00DA1D24" w14:paraId="3632B6D0" w14:textId="77777777" w:rsidTr="00DA1D24">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C53D5B"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Отложенные налоговые обязательства</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CFBA81"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14000</w:t>
            </w:r>
          </w:p>
        </w:tc>
      </w:tr>
      <w:tr w:rsidR="00DA1D24" w:rsidRPr="00DA1D24" w14:paraId="1CBA445A" w14:textId="77777777" w:rsidTr="00DA1D24">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9C1C22"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Расходы будущих периодов</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F024A2" w14:textId="77777777" w:rsidR="00DA1D24" w:rsidRPr="00DA1D24" w:rsidRDefault="00DA1D24" w:rsidP="00AA3AA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A1D24">
              <w:rPr>
                <w:rFonts w:ascii="Times New Roman" w:eastAsia="Times New Roman" w:hAnsi="Times New Roman" w:cs="Times New Roman"/>
                <w:sz w:val="24"/>
                <w:szCs w:val="24"/>
                <w:lang w:eastAsia="ru-RU"/>
              </w:rPr>
              <w:t>12000</w:t>
            </w:r>
          </w:p>
        </w:tc>
      </w:tr>
    </w:tbl>
    <w:p w14:paraId="5C118EE3" w14:textId="77777777" w:rsidR="00345A71" w:rsidRDefault="00345A71" w:rsidP="00DA1D24">
      <w:pPr>
        <w:spacing w:after="0" w:line="360" w:lineRule="auto"/>
        <w:ind w:firstLine="709"/>
        <w:rPr>
          <w:rFonts w:ascii="Times New Roman" w:eastAsia="Times New Roman" w:hAnsi="Times New Roman" w:cs="Times New Roman"/>
          <w:b/>
          <w:sz w:val="28"/>
          <w:szCs w:val="28"/>
          <w:lang w:eastAsia="ru-RU"/>
        </w:rPr>
      </w:pPr>
    </w:p>
    <w:p w14:paraId="7711B3DB" w14:textId="05136C17" w:rsidR="00D10542" w:rsidRDefault="00D10542" w:rsidP="00883E12">
      <w:pPr>
        <w:spacing w:after="0" w:line="240" w:lineRule="auto"/>
        <w:ind w:firstLine="709"/>
        <w:rPr>
          <w:rFonts w:ascii="Times New Roman" w:eastAsia="Times New Roman" w:hAnsi="Times New Roman" w:cs="Times New Roman"/>
          <w:b/>
          <w:sz w:val="28"/>
          <w:szCs w:val="28"/>
          <w:lang w:eastAsia="ru-RU"/>
        </w:rPr>
      </w:pPr>
      <w:r w:rsidRPr="00D10542">
        <w:rPr>
          <w:rFonts w:ascii="Times New Roman" w:eastAsia="Times New Roman" w:hAnsi="Times New Roman" w:cs="Times New Roman"/>
          <w:b/>
          <w:sz w:val="28"/>
          <w:szCs w:val="28"/>
          <w:lang w:eastAsia="ru-RU"/>
        </w:rPr>
        <w:t>Задание 1</w:t>
      </w:r>
      <w:r w:rsidR="008F2867">
        <w:rPr>
          <w:rFonts w:ascii="Times New Roman" w:eastAsia="Times New Roman" w:hAnsi="Times New Roman" w:cs="Times New Roman"/>
          <w:b/>
          <w:sz w:val="28"/>
          <w:szCs w:val="28"/>
          <w:lang w:eastAsia="ru-RU"/>
        </w:rPr>
        <w:t>3</w:t>
      </w:r>
      <w:r w:rsidRPr="00D10542">
        <w:rPr>
          <w:rFonts w:ascii="Times New Roman" w:eastAsia="Times New Roman" w:hAnsi="Times New Roman" w:cs="Times New Roman"/>
          <w:b/>
          <w:sz w:val="28"/>
          <w:szCs w:val="28"/>
          <w:lang w:eastAsia="ru-RU"/>
        </w:rPr>
        <w:t>.</w:t>
      </w:r>
    </w:p>
    <w:p w14:paraId="0C6ADC45" w14:textId="61254AD8" w:rsidR="00AA362A" w:rsidRPr="00AA362A" w:rsidRDefault="00AA362A" w:rsidP="001B4860">
      <w:pPr>
        <w:tabs>
          <w:tab w:val="left" w:pos="9000"/>
          <w:tab w:val="left" w:pos="9180"/>
        </w:tabs>
        <w:spacing w:after="0" w:line="240" w:lineRule="auto"/>
        <w:ind w:firstLine="851"/>
        <w:rPr>
          <w:rFonts w:ascii="Times New Roman" w:hAnsi="Times New Roman" w:cs="Times New Roman"/>
          <w:sz w:val="28"/>
          <w:szCs w:val="28"/>
        </w:rPr>
      </w:pPr>
      <w:r w:rsidRPr="00AA362A">
        <w:rPr>
          <w:rFonts w:ascii="Times New Roman" w:hAnsi="Times New Roman" w:cs="Times New Roman"/>
          <w:sz w:val="28"/>
          <w:szCs w:val="28"/>
        </w:rPr>
        <w:t>Рассчитать недостающие показатели и представить приведенные в таблице данные в форме отчета о финансовых результатах (РСБУ) и отчета о совокупном доходе (МСФО). Предприятие уплачивает налог на прибыль по ставке 20%. Сделать выводы.</w:t>
      </w:r>
    </w:p>
    <w:tbl>
      <w:tblPr>
        <w:tblW w:w="9487" w:type="dxa"/>
        <w:tblLayout w:type="fixed"/>
        <w:tblCellMar>
          <w:left w:w="0" w:type="dxa"/>
          <w:right w:w="0" w:type="dxa"/>
        </w:tblCellMar>
        <w:tblLook w:val="0600" w:firstRow="0" w:lastRow="0" w:firstColumn="0" w:lastColumn="0" w:noHBand="1" w:noVBand="1"/>
      </w:tblPr>
      <w:tblGrid>
        <w:gridCol w:w="7928"/>
        <w:gridCol w:w="1559"/>
      </w:tblGrid>
      <w:tr w:rsidR="00AA362A" w:rsidRPr="00AA362A" w14:paraId="7653CCD6" w14:textId="77777777" w:rsidTr="00AA362A">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B2BFD8"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Количество произведенной продукции (ед.)</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768EE0" w14:textId="77777777" w:rsidR="00AA362A" w:rsidRPr="00AA362A" w:rsidRDefault="00AA362A" w:rsidP="00AA362A">
            <w:pPr>
              <w:spacing w:after="0" w:line="240" w:lineRule="auto"/>
              <w:ind w:left="-1071"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12500</w:t>
            </w:r>
          </w:p>
        </w:tc>
      </w:tr>
      <w:tr w:rsidR="00AA362A" w:rsidRPr="00AA362A" w14:paraId="59BD1BCF" w14:textId="77777777" w:rsidTr="00AA362A">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E6270E"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Заработная плата с начислениями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74FA90"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38000</w:t>
            </w:r>
          </w:p>
        </w:tc>
      </w:tr>
      <w:tr w:rsidR="00AA362A" w:rsidRPr="00AA362A" w14:paraId="658F0205" w14:textId="77777777" w:rsidTr="00AA362A">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E0C890"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Стоимость использованного в производстве сырья и материалов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7B1986"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54000</w:t>
            </w:r>
          </w:p>
        </w:tc>
      </w:tr>
      <w:tr w:rsidR="00AA362A" w:rsidRPr="00AA362A" w14:paraId="6D60F124" w14:textId="77777777" w:rsidTr="00AA362A">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4D5993"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Постоянные затраты, включаемые в себестоимость</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723B7D"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32000</w:t>
            </w:r>
          </w:p>
        </w:tc>
      </w:tr>
      <w:tr w:rsidR="00AA362A" w:rsidRPr="00AA362A" w14:paraId="7C234D03" w14:textId="77777777" w:rsidTr="00AA362A">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0FDDE7"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Управленческие расходы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C0A914"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9000</w:t>
            </w:r>
          </w:p>
        </w:tc>
      </w:tr>
      <w:tr w:rsidR="00AA362A" w:rsidRPr="00AA362A" w14:paraId="4FF8C26C" w14:textId="77777777" w:rsidTr="00AA362A">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E69BE"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Стоимость реализации единицы произведенной продукции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3B8F63"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16</w:t>
            </w:r>
          </w:p>
        </w:tc>
      </w:tr>
      <w:tr w:rsidR="00AA362A" w:rsidRPr="00AA362A" w14:paraId="6CCF8F30" w14:textId="77777777" w:rsidTr="00AA362A">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4793EF"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Амортизация основных средств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030479"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12000</w:t>
            </w:r>
          </w:p>
        </w:tc>
      </w:tr>
      <w:tr w:rsidR="00AA362A" w:rsidRPr="00AA362A" w14:paraId="7D2CC344" w14:textId="77777777" w:rsidTr="00AA362A">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B520BE"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Объем заемного капитала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B6000D"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18000</w:t>
            </w:r>
          </w:p>
        </w:tc>
      </w:tr>
      <w:tr w:rsidR="00AA362A" w:rsidRPr="00AA362A" w14:paraId="099CA104" w14:textId="77777777" w:rsidTr="00AA362A">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4C1206"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Средняя процентная ставка за пользование заемным капиталом</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5C2FA5"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14%</w:t>
            </w:r>
          </w:p>
        </w:tc>
      </w:tr>
      <w:tr w:rsidR="00AA362A" w:rsidRPr="00AA362A" w14:paraId="416C9DE5" w14:textId="77777777" w:rsidTr="001B4860">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D9C249"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Выплаченные дивиденды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FF4E53"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20000</w:t>
            </w:r>
          </w:p>
        </w:tc>
      </w:tr>
      <w:tr w:rsidR="00AA362A" w:rsidRPr="00AA362A" w14:paraId="644C05F5" w14:textId="77777777" w:rsidTr="001B4860">
        <w:trPr>
          <w:trHeight w:val="342"/>
        </w:trPr>
        <w:tc>
          <w:tcPr>
            <w:tcW w:w="7928"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hideMark/>
          </w:tcPr>
          <w:p w14:paraId="7EF22890"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Расходы будущих периодов</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0B1C5E" w14:textId="77777777" w:rsidR="00AA362A" w:rsidRPr="00AA362A" w:rsidRDefault="00AA362A" w:rsidP="00AA362A">
            <w:pPr>
              <w:spacing w:after="0" w:line="240" w:lineRule="auto"/>
              <w:ind w:firstLine="23"/>
              <w:rPr>
                <w:rFonts w:ascii="Times New Roman" w:eastAsia="Times New Roman" w:hAnsi="Times New Roman" w:cs="Times New Roman"/>
                <w:sz w:val="24"/>
                <w:szCs w:val="24"/>
                <w:lang w:eastAsia="ru-RU"/>
              </w:rPr>
            </w:pPr>
            <w:r w:rsidRPr="00AA362A">
              <w:rPr>
                <w:rFonts w:ascii="Times New Roman" w:eastAsia="Times New Roman" w:hAnsi="Times New Roman" w:cs="Times New Roman"/>
                <w:sz w:val="24"/>
                <w:szCs w:val="24"/>
                <w:lang w:eastAsia="ru-RU"/>
              </w:rPr>
              <w:t>12000</w:t>
            </w:r>
          </w:p>
        </w:tc>
      </w:tr>
    </w:tbl>
    <w:p w14:paraId="495D7B2B" w14:textId="77777777" w:rsidR="00AA362A" w:rsidRPr="00D10542" w:rsidRDefault="00AA362A" w:rsidP="00DA1D24">
      <w:pPr>
        <w:spacing w:after="0" w:line="360" w:lineRule="auto"/>
        <w:ind w:firstLine="709"/>
        <w:rPr>
          <w:rFonts w:ascii="Times New Roman" w:eastAsia="Times New Roman" w:hAnsi="Times New Roman" w:cs="Times New Roman"/>
          <w:sz w:val="28"/>
          <w:szCs w:val="28"/>
          <w:lang w:eastAsia="ru-RU"/>
        </w:rPr>
      </w:pPr>
    </w:p>
    <w:p w14:paraId="616053EA" w14:textId="3D97EDA3" w:rsidR="00D10542" w:rsidRPr="00D10542" w:rsidRDefault="00D10542" w:rsidP="00883E12">
      <w:pPr>
        <w:spacing w:after="0" w:line="240" w:lineRule="auto"/>
        <w:ind w:firstLine="709"/>
        <w:rPr>
          <w:rFonts w:ascii="Times New Roman" w:eastAsia="Times New Roman" w:hAnsi="Times New Roman" w:cs="Times New Roman"/>
          <w:sz w:val="28"/>
          <w:szCs w:val="28"/>
          <w:lang w:eastAsia="ru-RU"/>
        </w:rPr>
      </w:pPr>
      <w:r w:rsidRPr="00D10542">
        <w:rPr>
          <w:rFonts w:ascii="Times New Roman" w:eastAsia="Times New Roman" w:hAnsi="Times New Roman" w:cs="Times New Roman"/>
          <w:b/>
          <w:sz w:val="28"/>
          <w:szCs w:val="28"/>
          <w:lang w:eastAsia="ru-RU"/>
        </w:rPr>
        <w:t>Задание 1</w:t>
      </w:r>
      <w:r w:rsidR="008F2867">
        <w:rPr>
          <w:rFonts w:ascii="Times New Roman" w:eastAsia="Times New Roman" w:hAnsi="Times New Roman" w:cs="Times New Roman"/>
          <w:b/>
          <w:sz w:val="28"/>
          <w:szCs w:val="28"/>
          <w:lang w:eastAsia="ru-RU"/>
        </w:rPr>
        <w:t>4</w:t>
      </w:r>
      <w:r w:rsidRPr="00D10542">
        <w:rPr>
          <w:rFonts w:ascii="Times New Roman" w:eastAsia="Times New Roman" w:hAnsi="Times New Roman" w:cs="Times New Roman"/>
          <w:b/>
          <w:sz w:val="28"/>
          <w:szCs w:val="28"/>
          <w:lang w:eastAsia="ru-RU"/>
        </w:rPr>
        <w:t>.</w:t>
      </w:r>
      <w:r w:rsidRPr="00D10542">
        <w:rPr>
          <w:rFonts w:ascii="Times New Roman" w:eastAsia="Times New Roman" w:hAnsi="Times New Roman" w:cs="Times New Roman"/>
          <w:sz w:val="28"/>
          <w:szCs w:val="28"/>
          <w:lang w:eastAsia="ru-RU"/>
        </w:rPr>
        <w:t xml:space="preserve">                                                                                            </w:t>
      </w:r>
    </w:p>
    <w:p w14:paraId="1252EB06" w14:textId="6F9CA2AE" w:rsidR="00AC54FC" w:rsidRPr="00AC54FC" w:rsidRDefault="00AC54FC" w:rsidP="00883E12">
      <w:pPr>
        <w:tabs>
          <w:tab w:val="left" w:pos="9000"/>
          <w:tab w:val="left" w:pos="9180"/>
        </w:tabs>
        <w:spacing w:after="0" w:line="240" w:lineRule="auto"/>
        <w:ind w:firstLine="851"/>
        <w:jc w:val="both"/>
        <w:rPr>
          <w:rFonts w:ascii="Times New Roman" w:hAnsi="Times New Roman" w:cs="Times New Roman"/>
          <w:sz w:val="28"/>
          <w:szCs w:val="28"/>
        </w:rPr>
      </w:pPr>
      <w:r w:rsidRPr="00AC54FC">
        <w:rPr>
          <w:rFonts w:ascii="Times New Roman" w:hAnsi="Times New Roman" w:cs="Times New Roman"/>
          <w:sz w:val="28"/>
          <w:szCs w:val="28"/>
        </w:rPr>
        <w:t xml:space="preserve">Компания работает с полной загрузкой мощностей и на конец текущего периода имеет следующие показатели финансово-хозяйственной деятельности: </w:t>
      </w:r>
    </w:p>
    <w:p w14:paraId="120F1176" w14:textId="43781D39" w:rsidR="00AC54FC" w:rsidRPr="00AC54FC" w:rsidRDefault="00AC54FC" w:rsidP="00883E12">
      <w:pPr>
        <w:tabs>
          <w:tab w:val="left" w:pos="9000"/>
          <w:tab w:val="left" w:pos="91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C54FC">
        <w:rPr>
          <w:rFonts w:ascii="Times New Roman" w:hAnsi="Times New Roman" w:cs="Times New Roman"/>
          <w:sz w:val="28"/>
          <w:szCs w:val="28"/>
        </w:rPr>
        <w:t>основные средства   8 млн.</w:t>
      </w:r>
      <w:r w:rsidR="00CC78A2">
        <w:rPr>
          <w:rFonts w:ascii="Times New Roman" w:hAnsi="Times New Roman" w:cs="Times New Roman"/>
          <w:sz w:val="28"/>
          <w:szCs w:val="28"/>
        </w:rPr>
        <w:t xml:space="preserve"> </w:t>
      </w:r>
      <w:r w:rsidRPr="00AC54FC">
        <w:rPr>
          <w:rFonts w:ascii="Times New Roman" w:hAnsi="Times New Roman" w:cs="Times New Roman"/>
          <w:sz w:val="28"/>
          <w:szCs w:val="28"/>
        </w:rPr>
        <w:t xml:space="preserve">у.е., </w:t>
      </w:r>
    </w:p>
    <w:p w14:paraId="671D8BE5" w14:textId="101652EE" w:rsidR="00AC54FC" w:rsidRPr="00AC54FC" w:rsidRDefault="00AC54FC" w:rsidP="00DA1D24">
      <w:pPr>
        <w:tabs>
          <w:tab w:val="left" w:pos="9000"/>
          <w:tab w:val="left" w:pos="91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C54FC">
        <w:rPr>
          <w:rFonts w:ascii="Times New Roman" w:hAnsi="Times New Roman" w:cs="Times New Roman"/>
          <w:sz w:val="28"/>
          <w:szCs w:val="28"/>
        </w:rPr>
        <w:t>запасы сырья и м</w:t>
      </w:r>
      <w:r w:rsidR="00CC78A2">
        <w:rPr>
          <w:rFonts w:ascii="Times New Roman" w:hAnsi="Times New Roman" w:cs="Times New Roman"/>
          <w:sz w:val="28"/>
          <w:szCs w:val="28"/>
        </w:rPr>
        <w:t>а</w:t>
      </w:r>
      <w:r w:rsidRPr="00AC54FC">
        <w:rPr>
          <w:rFonts w:ascii="Times New Roman" w:hAnsi="Times New Roman" w:cs="Times New Roman"/>
          <w:sz w:val="28"/>
          <w:szCs w:val="28"/>
        </w:rPr>
        <w:t xml:space="preserve">териалов   0,8 млн. у.е., </w:t>
      </w:r>
    </w:p>
    <w:p w14:paraId="738CBA96" w14:textId="00A1F677" w:rsidR="00AC54FC" w:rsidRPr="00AC54FC" w:rsidRDefault="00AC54FC" w:rsidP="00DA1D24">
      <w:pPr>
        <w:tabs>
          <w:tab w:val="left" w:pos="9000"/>
          <w:tab w:val="left" w:pos="91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C54FC">
        <w:rPr>
          <w:rFonts w:ascii="Times New Roman" w:hAnsi="Times New Roman" w:cs="Times New Roman"/>
          <w:sz w:val="28"/>
          <w:szCs w:val="28"/>
        </w:rPr>
        <w:t xml:space="preserve">дебиторская задолженность 2,7 млн. у.е., </w:t>
      </w:r>
    </w:p>
    <w:p w14:paraId="78DF09FE" w14:textId="1A4B7304" w:rsidR="00AC54FC" w:rsidRPr="00AC54FC" w:rsidRDefault="00AC54FC" w:rsidP="00DA1D24">
      <w:pPr>
        <w:tabs>
          <w:tab w:val="left" w:pos="9000"/>
          <w:tab w:val="left" w:pos="91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C54FC">
        <w:rPr>
          <w:rFonts w:ascii="Times New Roman" w:hAnsi="Times New Roman" w:cs="Times New Roman"/>
          <w:sz w:val="28"/>
          <w:szCs w:val="28"/>
        </w:rPr>
        <w:t xml:space="preserve">денежные средства 0,5 млн. у.е., </w:t>
      </w:r>
    </w:p>
    <w:p w14:paraId="1F8F5F12" w14:textId="0E4C04D1" w:rsidR="00AC54FC" w:rsidRPr="00AC54FC" w:rsidRDefault="00AC54FC" w:rsidP="00DA1D24">
      <w:pPr>
        <w:tabs>
          <w:tab w:val="left" w:pos="9000"/>
          <w:tab w:val="left" w:pos="91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C54FC">
        <w:rPr>
          <w:rFonts w:ascii="Times New Roman" w:hAnsi="Times New Roman" w:cs="Times New Roman"/>
          <w:sz w:val="28"/>
          <w:szCs w:val="28"/>
        </w:rPr>
        <w:t xml:space="preserve">уставный. капитал   1 млн. у.е., </w:t>
      </w:r>
    </w:p>
    <w:p w14:paraId="5A3EEA83" w14:textId="59B17C9D" w:rsidR="00AC54FC" w:rsidRPr="00AC54FC" w:rsidRDefault="00AC54FC" w:rsidP="00DA1D24">
      <w:pPr>
        <w:tabs>
          <w:tab w:val="left" w:pos="9000"/>
          <w:tab w:val="left" w:pos="91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C54FC">
        <w:rPr>
          <w:rFonts w:ascii="Times New Roman" w:hAnsi="Times New Roman" w:cs="Times New Roman"/>
          <w:sz w:val="28"/>
          <w:szCs w:val="28"/>
        </w:rPr>
        <w:t xml:space="preserve">нераспределенная прибыль   2 млн. у.е., </w:t>
      </w:r>
    </w:p>
    <w:p w14:paraId="3AB78D8A" w14:textId="558BCA8E" w:rsidR="00AC54FC" w:rsidRPr="00AC54FC" w:rsidRDefault="00AC54FC" w:rsidP="00DA1D24">
      <w:pPr>
        <w:tabs>
          <w:tab w:val="left" w:pos="9000"/>
          <w:tab w:val="left" w:pos="91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C54FC">
        <w:rPr>
          <w:rFonts w:ascii="Times New Roman" w:hAnsi="Times New Roman" w:cs="Times New Roman"/>
          <w:sz w:val="28"/>
          <w:szCs w:val="28"/>
        </w:rPr>
        <w:t xml:space="preserve">долгосрочные банковские кредиты   6 млн. у.е., </w:t>
      </w:r>
    </w:p>
    <w:p w14:paraId="2EBDBAD4" w14:textId="1F7479EE" w:rsidR="00AC54FC" w:rsidRPr="00AC54FC" w:rsidRDefault="00AC54FC" w:rsidP="00DA1D24">
      <w:pPr>
        <w:tabs>
          <w:tab w:val="left" w:pos="9000"/>
          <w:tab w:val="left" w:pos="91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C54FC">
        <w:rPr>
          <w:rFonts w:ascii="Times New Roman" w:hAnsi="Times New Roman" w:cs="Times New Roman"/>
          <w:sz w:val="28"/>
          <w:szCs w:val="28"/>
        </w:rPr>
        <w:t>краткосрочные банковские кредиты   1,</w:t>
      </w:r>
      <w:proofErr w:type="gramStart"/>
      <w:r w:rsidRPr="00AC54FC">
        <w:rPr>
          <w:rFonts w:ascii="Times New Roman" w:hAnsi="Times New Roman" w:cs="Times New Roman"/>
          <w:sz w:val="28"/>
          <w:szCs w:val="28"/>
        </w:rPr>
        <w:t>2  млн.</w:t>
      </w:r>
      <w:proofErr w:type="gramEnd"/>
      <w:r w:rsidRPr="00AC54FC">
        <w:rPr>
          <w:rFonts w:ascii="Times New Roman" w:hAnsi="Times New Roman" w:cs="Times New Roman"/>
          <w:sz w:val="28"/>
          <w:szCs w:val="28"/>
        </w:rPr>
        <w:t xml:space="preserve"> у.е., </w:t>
      </w:r>
    </w:p>
    <w:p w14:paraId="3FB52CBC" w14:textId="4DE96DD4" w:rsidR="00AC54FC" w:rsidRPr="00AC54FC" w:rsidRDefault="00AC54FC" w:rsidP="00DA1D24">
      <w:pPr>
        <w:tabs>
          <w:tab w:val="left" w:pos="9000"/>
          <w:tab w:val="left" w:pos="91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C54FC">
        <w:rPr>
          <w:rFonts w:ascii="Times New Roman" w:hAnsi="Times New Roman" w:cs="Times New Roman"/>
          <w:sz w:val="28"/>
          <w:szCs w:val="28"/>
        </w:rPr>
        <w:t>кредиторская задолженность 1,</w:t>
      </w:r>
      <w:proofErr w:type="gramStart"/>
      <w:r w:rsidRPr="00AC54FC">
        <w:rPr>
          <w:rFonts w:ascii="Times New Roman" w:hAnsi="Times New Roman" w:cs="Times New Roman"/>
          <w:sz w:val="28"/>
          <w:szCs w:val="28"/>
        </w:rPr>
        <w:t>8  млн.</w:t>
      </w:r>
      <w:proofErr w:type="gramEnd"/>
      <w:r w:rsidRPr="00AC54FC">
        <w:rPr>
          <w:rFonts w:ascii="Times New Roman" w:hAnsi="Times New Roman" w:cs="Times New Roman"/>
          <w:sz w:val="28"/>
          <w:szCs w:val="28"/>
        </w:rPr>
        <w:t xml:space="preserve"> у.е., </w:t>
      </w:r>
    </w:p>
    <w:p w14:paraId="2481FA58" w14:textId="49342962" w:rsidR="00AC54FC" w:rsidRPr="00AC54FC" w:rsidRDefault="00AC54FC" w:rsidP="00DA1D24">
      <w:pPr>
        <w:tabs>
          <w:tab w:val="left" w:pos="9000"/>
          <w:tab w:val="left" w:pos="91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C54FC">
        <w:rPr>
          <w:rFonts w:ascii="Times New Roman" w:hAnsi="Times New Roman" w:cs="Times New Roman"/>
          <w:sz w:val="28"/>
          <w:szCs w:val="28"/>
        </w:rPr>
        <w:t xml:space="preserve">выручка за прошедший период 10 млн. у.е. </w:t>
      </w:r>
    </w:p>
    <w:p w14:paraId="296DD7D7" w14:textId="77777777" w:rsidR="00AC54FC" w:rsidRPr="00AC54FC" w:rsidRDefault="00AC54FC" w:rsidP="00DA1D24">
      <w:pPr>
        <w:tabs>
          <w:tab w:val="left" w:pos="9000"/>
          <w:tab w:val="left" w:pos="9180"/>
        </w:tabs>
        <w:spacing w:after="0" w:line="240" w:lineRule="auto"/>
        <w:ind w:firstLine="851"/>
        <w:jc w:val="both"/>
        <w:rPr>
          <w:rFonts w:ascii="Times New Roman" w:hAnsi="Times New Roman" w:cs="Times New Roman"/>
          <w:sz w:val="28"/>
          <w:szCs w:val="28"/>
        </w:rPr>
      </w:pPr>
      <w:r w:rsidRPr="00AC54FC">
        <w:rPr>
          <w:rFonts w:ascii="Times New Roman" w:hAnsi="Times New Roman" w:cs="Times New Roman"/>
          <w:sz w:val="28"/>
          <w:szCs w:val="28"/>
        </w:rPr>
        <w:lastRenderedPageBreak/>
        <w:t>На будущий период компания планирует увеличить объем реализации на 20%. Показатель чистой рентабельности продаж (</w:t>
      </w:r>
      <w:r w:rsidRPr="00AC54FC">
        <w:rPr>
          <w:rFonts w:ascii="Times New Roman" w:hAnsi="Times New Roman" w:cs="Times New Roman"/>
          <w:sz w:val="28"/>
          <w:szCs w:val="28"/>
          <w:lang w:val="en-US" w:eastAsia="zh-CN"/>
        </w:rPr>
        <w:t>ROS</w:t>
      </w:r>
      <w:r w:rsidRPr="00AC54FC">
        <w:rPr>
          <w:rFonts w:ascii="Times New Roman" w:hAnsi="Times New Roman" w:cs="Times New Roman"/>
          <w:sz w:val="28"/>
          <w:szCs w:val="28"/>
          <w:lang w:eastAsia="zh-CN"/>
        </w:rPr>
        <w:t>)</w:t>
      </w:r>
      <w:r w:rsidRPr="00AC54FC">
        <w:rPr>
          <w:rFonts w:ascii="Times New Roman" w:hAnsi="Times New Roman" w:cs="Times New Roman"/>
          <w:sz w:val="28"/>
          <w:szCs w:val="28"/>
        </w:rPr>
        <w:t xml:space="preserve"> планируется на уровне 10 %, норма распределения чистой прибыли на дивиденды 16%. </w:t>
      </w:r>
    </w:p>
    <w:p w14:paraId="12450BBF" w14:textId="77777777" w:rsidR="00AC54FC" w:rsidRDefault="00AC54FC" w:rsidP="00DA1D24">
      <w:pPr>
        <w:tabs>
          <w:tab w:val="left" w:pos="9000"/>
          <w:tab w:val="left" w:pos="9180"/>
        </w:tabs>
        <w:spacing w:after="0" w:line="240" w:lineRule="auto"/>
        <w:ind w:firstLine="851"/>
        <w:jc w:val="both"/>
        <w:rPr>
          <w:rFonts w:ascii="Times New Roman" w:hAnsi="Times New Roman" w:cs="Times New Roman"/>
          <w:sz w:val="28"/>
          <w:szCs w:val="28"/>
        </w:rPr>
      </w:pPr>
      <w:r w:rsidRPr="00AC54FC">
        <w:rPr>
          <w:rFonts w:ascii="Times New Roman" w:hAnsi="Times New Roman" w:cs="Times New Roman"/>
          <w:sz w:val="28"/>
          <w:szCs w:val="28"/>
        </w:rPr>
        <w:t>Определите необходимый объем дополнительного финансирования для достижения запланированного роста компании.</w:t>
      </w:r>
      <w:r>
        <w:rPr>
          <w:rFonts w:ascii="Times New Roman" w:hAnsi="Times New Roman" w:cs="Times New Roman"/>
          <w:sz w:val="28"/>
          <w:szCs w:val="28"/>
        </w:rPr>
        <w:t xml:space="preserve"> </w:t>
      </w:r>
    </w:p>
    <w:p w14:paraId="75FE0CB9" w14:textId="28B33901" w:rsidR="00AC54FC" w:rsidRPr="00AC54FC" w:rsidRDefault="00AC54FC" w:rsidP="00DA1D24">
      <w:pPr>
        <w:tabs>
          <w:tab w:val="left" w:pos="9000"/>
          <w:tab w:val="left" w:pos="918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Оцените уровень финансового риска компании, показатели ликвидности и финансовой устойчивости. Сделай</w:t>
      </w:r>
      <w:r w:rsidR="00CC78A2">
        <w:rPr>
          <w:rFonts w:ascii="Times New Roman" w:hAnsi="Times New Roman" w:cs="Times New Roman"/>
          <w:sz w:val="28"/>
          <w:szCs w:val="28"/>
        </w:rPr>
        <w:t>те вывод о целесообразности привлечения заемного капитала для компании.</w:t>
      </w:r>
    </w:p>
    <w:p w14:paraId="0AF686B2" w14:textId="77777777" w:rsidR="001B4860" w:rsidRDefault="001B4860" w:rsidP="00883E1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5510ED8E" w14:textId="79D8BDCE" w:rsidR="00D10542" w:rsidRDefault="00D10542" w:rsidP="00883E1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10542">
        <w:rPr>
          <w:rFonts w:ascii="Times New Roman" w:eastAsia="Times New Roman" w:hAnsi="Times New Roman" w:cs="Times New Roman"/>
          <w:b/>
          <w:sz w:val="28"/>
          <w:szCs w:val="28"/>
          <w:lang w:eastAsia="ru-RU"/>
        </w:rPr>
        <w:t xml:space="preserve">Задание </w:t>
      </w:r>
      <w:r w:rsidRPr="00F07597">
        <w:rPr>
          <w:rFonts w:ascii="Times New Roman" w:eastAsia="Times New Roman" w:hAnsi="Times New Roman" w:cs="Times New Roman"/>
          <w:b/>
          <w:sz w:val="28"/>
          <w:szCs w:val="28"/>
          <w:lang w:eastAsia="ru-RU"/>
        </w:rPr>
        <w:t>1</w:t>
      </w:r>
      <w:r w:rsidR="008F2867">
        <w:rPr>
          <w:rFonts w:ascii="Times New Roman" w:eastAsia="Times New Roman" w:hAnsi="Times New Roman" w:cs="Times New Roman"/>
          <w:b/>
          <w:sz w:val="28"/>
          <w:szCs w:val="28"/>
          <w:lang w:eastAsia="ru-RU"/>
        </w:rPr>
        <w:t>5</w:t>
      </w:r>
      <w:r w:rsidRPr="00D10542">
        <w:rPr>
          <w:rFonts w:ascii="Times New Roman" w:eastAsia="Times New Roman" w:hAnsi="Times New Roman" w:cs="Times New Roman"/>
          <w:b/>
          <w:sz w:val="28"/>
          <w:szCs w:val="28"/>
          <w:lang w:eastAsia="ru-RU"/>
        </w:rPr>
        <w:t>.</w:t>
      </w:r>
    </w:p>
    <w:p w14:paraId="412D1950" w14:textId="5A510253" w:rsidR="0007371E" w:rsidRPr="00F31186" w:rsidRDefault="0007371E" w:rsidP="0012386F">
      <w:pPr>
        <w:tabs>
          <w:tab w:val="left" w:pos="9000"/>
          <w:tab w:val="left" w:pos="9180"/>
        </w:tabs>
        <w:spacing w:after="0" w:line="240" w:lineRule="auto"/>
        <w:ind w:firstLine="709"/>
        <w:jc w:val="both"/>
        <w:rPr>
          <w:rFonts w:ascii="Times New Roman" w:hAnsi="Times New Roman" w:cs="Times New Roman"/>
          <w:sz w:val="28"/>
          <w:szCs w:val="28"/>
        </w:rPr>
      </w:pPr>
      <w:r w:rsidRPr="00F31186">
        <w:rPr>
          <w:rFonts w:ascii="Times New Roman" w:hAnsi="Times New Roman" w:cs="Times New Roman"/>
          <w:sz w:val="28"/>
          <w:szCs w:val="28"/>
        </w:rPr>
        <w:t xml:space="preserve">Компания планирует в будущем году </w:t>
      </w:r>
      <w:r w:rsidR="0012386F">
        <w:rPr>
          <w:rFonts w:ascii="Times New Roman" w:hAnsi="Times New Roman" w:cs="Times New Roman"/>
          <w:sz w:val="28"/>
          <w:szCs w:val="28"/>
        </w:rPr>
        <w:t>повыс</w:t>
      </w:r>
      <w:r w:rsidRPr="00F31186">
        <w:rPr>
          <w:rFonts w:ascii="Times New Roman" w:hAnsi="Times New Roman" w:cs="Times New Roman"/>
          <w:sz w:val="28"/>
          <w:szCs w:val="28"/>
        </w:rPr>
        <w:t>ить объем реализации на 10 %. Выручка отчетного периода составляет 20 млн. у.е. Планируется 6 %-ная рентабельность продаж (ROS) и 24 % –ная норма распределения чистой прибыли на дивиденды.</w:t>
      </w:r>
    </w:p>
    <w:p w14:paraId="7A30E5D4" w14:textId="77777777" w:rsidR="0007371E" w:rsidRPr="00F31186" w:rsidRDefault="0007371E" w:rsidP="00F31186">
      <w:pPr>
        <w:tabs>
          <w:tab w:val="left" w:pos="9000"/>
          <w:tab w:val="left" w:pos="9180"/>
        </w:tabs>
        <w:spacing w:after="0" w:line="240" w:lineRule="auto"/>
        <w:ind w:firstLine="851"/>
        <w:jc w:val="both"/>
        <w:rPr>
          <w:rFonts w:ascii="Times New Roman" w:hAnsi="Times New Roman" w:cs="Times New Roman"/>
          <w:sz w:val="28"/>
          <w:szCs w:val="28"/>
        </w:rPr>
      </w:pPr>
      <w:r w:rsidRPr="00F31186">
        <w:rPr>
          <w:rFonts w:ascii="Times New Roman" w:hAnsi="Times New Roman" w:cs="Times New Roman"/>
          <w:sz w:val="28"/>
          <w:szCs w:val="28"/>
        </w:rPr>
        <w:t xml:space="preserve">Баланс компании представлен в таблице, в отчетном периоде производственные мощности компании были загружены на 80%. </w:t>
      </w:r>
    </w:p>
    <w:p w14:paraId="40EDF911" w14:textId="77777777" w:rsidR="0007371E" w:rsidRPr="0004466E" w:rsidRDefault="0007371E" w:rsidP="00DA1D24">
      <w:pPr>
        <w:pStyle w:val="afa"/>
        <w:spacing w:before="0" w:after="0" w:afterAutospacing="0" w:line="288" w:lineRule="auto"/>
        <w:jc w:val="both"/>
        <w:rPr>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76"/>
        <w:gridCol w:w="3685"/>
        <w:gridCol w:w="1276"/>
      </w:tblGrid>
      <w:tr w:rsidR="0007371E" w14:paraId="7EF11C49" w14:textId="77777777" w:rsidTr="00070FE8">
        <w:tc>
          <w:tcPr>
            <w:tcW w:w="4503" w:type="dxa"/>
            <w:gridSpan w:val="2"/>
          </w:tcPr>
          <w:p w14:paraId="0478CF2E" w14:textId="77777777" w:rsidR="0007371E" w:rsidRPr="0004466E" w:rsidRDefault="0007371E" w:rsidP="00DA1D24">
            <w:pPr>
              <w:pStyle w:val="afa"/>
              <w:spacing w:before="0" w:after="0" w:afterAutospacing="0" w:line="288" w:lineRule="auto"/>
              <w:jc w:val="both"/>
            </w:pPr>
            <w:r w:rsidRPr="0004466E">
              <w:t>АКТИВ (</w:t>
            </w:r>
            <w:proofErr w:type="spellStart"/>
            <w:r w:rsidRPr="0004466E">
              <w:t>млн</w:t>
            </w:r>
            <w:proofErr w:type="spellEnd"/>
            <w:r w:rsidRPr="0004466E">
              <w:t xml:space="preserve">. </w:t>
            </w:r>
            <w:proofErr w:type="spellStart"/>
            <w:r w:rsidRPr="0004466E">
              <w:t>у.е</w:t>
            </w:r>
            <w:proofErr w:type="spellEnd"/>
            <w:r w:rsidRPr="0004466E">
              <w:t>.)</w:t>
            </w:r>
          </w:p>
        </w:tc>
        <w:tc>
          <w:tcPr>
            <w:tcW w:w="4961" w:type="dxa"/>
            <w:gridSpan w:val="2"/>
          </w:tcPr>
          <w:p w14:paraId="29B0CE8F" w14:textId="77777777" w:rsidR="0007371E" w:rsidRPr="0004466E" w:rsidRDefault="0007371E" w:rsidP="00DA1D24">
            <w:pPr>
              <w:pStyle w:val="afa"/>
              <w:spacing w:before="0" w:after="0" w:afterAutospacing="0" w:line="288" w:lineRule="auto"/>
              <w:jc w:val="both"/>
            </w:pPr>
            <w:r w:rsidRPr="0004466E">
              <w:t>ПАССИВ (</w:t>
            </w:r>
            <w:proofErr w:type="spellStart"/>
            <w:r w:rsidRPr="0004466E">
              <w:t>млн</w:t>
            </w:r>
            <w:proofErr w:type="spellEnd"/>
            <w:r w:rsidRPr="0004466E">
              <w:t xml:space="preserve">. </w:t>
            </w:r>
            <w:proofErr w:type="spellStart"/>
            <w:r w:rsidRPr="0004466E">
              <w:t>у.е</w:t>
            </w:r>
            <w:proofErr w:type="spellEnd"/>
            <w:r w:rsidRPr="0004466E">
              <w:t>.)</w:t>
            </w:r>
          </w:p>
        </w:tc>
      </w:tr>
      <w:tr w:rsidR="0007371E" w14:paraId="5FCEBF96" w14:textId="77777777" w:rsidTr="00070FE8">
        <w:trPr>
          <w:cantSplit/>
        </w:trPr>
        <w:tc>
          <w:tcPr>
            <w:tcW w:w="3227" w:type="dxa"/>
          </w:tcPr>
          <w:p w14:paraId="02D722A5" w14:textId="77777777" w:rsidR="0007371E" w:rsidRPr="0004466E" w:rsidRDefault="0007371E" w:rsidP="00DA1D24">
            <w:pPr>
              <w:pStyle w:val="afa"/>
              <w:spacing w:before="0" w:after="0" w:afterAutospacing="0" w:line="288" w:lineRule="auto"/>
              <w:jc w:val="both"/>
            </w:pPr>
            <w:proofErr w:type="spellStart"/>
            <w:r w:rsidRPr="0004466E">
              <w:t>Основные</w:t>
            </w:r>
            <w:proofErr w:type="spellEnd"/>
            <w:r w:rsidRPr="0004466E">
              <w:t xml:space="preserve"> </w:t>
            </w:r>
            <w:proofErr w:type="spellStart"/>
            <w:r w:rsidRPr="0004466E">
              <w:t>средства</w:t>
            </w:r>
            <w:proofErr w:type="spellEnd"/>
            <w:r w:rsidRPr="0004466E">
              <w:t xml:space="preserve"> </w:t>
            </w:r>
          </w:p>
        </w:tc>
        <w:tc>
          <w:tcPr>
            <w:tcW w:w="1276" w:type="dxa"/>
          </w:tcPr>
          <w:p w14:paraId="1258CCD1" w14:textId="77777777" w:rsidR="0007371E" w:rsidRPr="0004466E" w:rsidRDefault="0007371E" w:rsidP="00DA1D24">
            <w:pPr>
              <w:pStyle w:val="afa"/>
              <w:spacing w:before="0" w:after="0" w:afterAutospacing="0" w:line="288" w:lineRule="auto"/>
              <w:jc w:val="both"/>
            </w:pPr>
            <w:r w:rsidRPr="0004466E">
              <w:t>16</w:t>
            </w:r>
          </w:p>
        </w:tc>
        <w:tc>
          <w:tcPr>
            <w:tcW w:w="3685" w:type="dxa"/>
          </w:tcPr>
          <w:p w14:paraId="73B61C3B" w14:textId="77777777" w:rsidR="0007371E" w:rsidRPr="0004466E" w:rsidRDefault="0007371E" w:rsidP="00DA1D24">
            <w:pPr>
              <w:pStyle w:val="afa"/>
              <w:spacing w:before="0" w:after="0" w:afterAutospacing="0" w:line="288" w:lineRule="auto"/>
              <w:jc w:val="both"/>
            </w:pPr>
            <w:proofErr w:type="spellStart"/>
            <w:r w:rsidRPr="0004466E">
              <w:t>Уставный</w:t>
            </w:r>
            <w:proofErr w:type="spellEnd"/>
            <w:r w:rsidRPr="0004466E">
              <w:t xml:space="preserve"> </w:t>
            </w:r>
            <w:proofErr w:type="spellStart"/>
            <w:r w:rsidRPr="0004466E">
              <w:t>капитал</w:t>
            </w:r>
            <w:proofErr w:type="spellEnd"/>
          </w:p>
        </w:tc>
        <w:tc>
          <w:tcPr>
            <w:tcW w:w="1276" w:type="dxa"/>
          </w:tcPr>
          <w:p w14:paraId="2C65FE05" w14:textId="77777777" w:rsidR="0007371E" w:rsidRPr="0004466E" w:rsidRDefault="0007371E" w:rsidP="00DA1D24">
            <w:pPr>
              <w:pStyle w:val="afa"/>
              <w:spacing w:before="0" w:after="0" w:afterAutospacing="0" w:line="288" w:lineRule="auto"/>
              <w:jc w:val="both"/>
            </w:pPr>
            <w:r w:rsidRPr="0004466E">
              <w:t>8</w:t>
            </w:r>
          </w:p>
        </w:tc>
      </w:tr>
      <w:tr w:rsidR="0007371E" w14:paraId="1D588795" w14:textId="77777777" w:rsidTr="00070FE8">
        <w:trPr>
          <w:cantSplit/>
        </w:trPr>
        <w:tc>
          <w:tcPr>
            <w:tcW w:w="3227" w:type="dxa"/>
          </w:tcPr>
          <w:p w14:paraId="1998B90F" w14:textId="77777777" w:rsidR="0007371E" w:rsidRPr="0004466E" w:rsidRDefault="0007371E" w:rsidP="00DA1D24">
            <w:pPr>
              <w:pStyle w:val="afa"/>
              <w:spacing w:before="0" w:after="0" w:afterAutospacing="0" w:line="288" w:lineRule="auto"/>
              <w:jc w:val="both"/>
            </w:pPr>
            <w:proofErr w:type="spellStart"/>
            <w:r w:rsidRPr="0004466E">
              <w:t>Оборотные</w:t>
            </w:r>
            <w:proofErr w:type="spellEnd"/>
            <w:r w:rsidRPr="0004466E">
              <w:t xml:space="preserve"> </w:t>
            </w:r>
            <w:proofErr w:type="spellStart"/>
            <w:r w:rsidRPr="0004466E">
              <w:t>средства</w:t>
            </w:r>
            <w:proofErr w:type="spellEnd"/>
          </w:p>
        </w:tc>
        <w:tc>
          <w:tcPr>
            <w:tcW w:w="1276" w:type="dxa"/>
          </w:tcPr>
          <w:p w14:paraId="13002694" w14:textId="77777777" w:rsidR="0007371E" w:rsidRPr="0004466E" w:rsidRDefault="0007371E" w:rsidP="00DA1D24">
            <w:pPr>
              <w:pStyle w:val="afa"/>
              <w:spacing w:before="0" w:after="0" w:afterAutospacing="0" w:line="288" w:lineRule="auto"/>
              <w:jc w:val="both"/>
            </w:pPr>
            <w:r w:rsidRPr="0004466E">
              <w:t>10</w:t>
            </w:r>
          </w:p>
        </w:tc>
        <w:tc>
          <w:tcPr>
            <w:tcW w:w="3685" w:type="dxa"/>
          </w:tcPr>
          <w:p w14:paraId="07D4C31A" w14:textId="77777777" w:rsidR="0007371E" w:rsidRPr="0004466E" w:rsidRDefault="0007371E" w:rsidP="00DA1D24">
            <w:pPr>
              <w:pStyle w:val="afa"/>
              <w:spacing w:before="0" w:after="0" w:afterAutospacing="0" w:line="288" w:lineRule="auto"/>
              <w:jc w:val="both"/>
            </w:pPr>
            <w:proofErr w:type="spellStart"/>
            <w:r w:rsidRPr="0004466E">
              <w:t>Нераспределенная</w:t>
            </w:r>
            <w:proofErr w:type="spellEnd"/>
            <w:r w:rsidRPr="0004466E">
              <w:t xml:space="preserve"> </w:t>
            </w:r>
            <w:proofErr w:type="spellStart"/>
            <w:r w:rsidRPr="0004466E">
              <w:t>прибыль</w:t>
            </w:r>
            <w:proofErr w:type="spellEnd"/>
          </w:p>
        </w:tc>
        <w:tc>
          <w:tcPr>
            <w:tcW w:w="1276" w:type="dxa"/>
          </w:tcPr>
          <w:p w14:paraId="084D6CED" w14:textId="77777777" w:rsidR="0007371E" w:rsidRPr="0004466E" w:rsidRDefault="0007371E" w:rsidP="00DA1D24">
            <w:pPr>
              <w:pStyle w:val="afa"/>
              <w:spacing w:before="0" w:after="0" w:afterAutospacing="0" w:line="288" w:lineRule="auto"/>
              <w:jc w:val="both"/>
            </w:pPr>
            <w:r w:rsidRPr="0004466E">
              <w:t>5,6</w:t>
            </w:r>
          </w:p>
        </w:tc>
      </w:tr>
      <w:tr w:rsidR="0007371E" w14:paraId="60B0B01D" w14:textId="77777777" w:rsidTr="00070FE8">
        <w:trPr>
          <w:cantSplit/>
        </w:trPr>
        <w:tc>
          <w:tcPr>
            <w:tcW w:w="3227" w:type="dxa"/>
          </w:tcPr>
          <w:p w14:paraId="68561D8B" w14:textId="77777777" w:rsidR="0007371E" w:rsidRPr="0004466E" w:rsidRDefault="0007371E" w:rsidP="00DA1D24">
            <w:pPr>
              <w:pStyle w:val="afa"/>
              <w:spacing w:before="0" w:after="0" w:afterAutospacing="0" w:line="288" w:lineRule="auto"/>
              <w:jc w:val="both"/>
            </w:pPr>
          </w:p>
        </w:tc>
        <w:tc>
          <w:tcPr>
            <w:tcW w:w="1276" w:type="dxa"/>
          </w:tcPr>
          <w:p w14:paraId="4AB84319" w14:textId="77777777" w:rsidR="0007371E" w:rsidRPr="0004466E" w:rsidRDefault="0007371E" w:rsidP="00DA1D24">
            <w:pPr>
              <w:pStyle w:val="afa"/>
              <w:spacing w:before="0" w:after="0" w:afterAutospacing="0" w:line="288" w:lineRule="auto"/>
              <w:jc w:val="both"/>
            </w:pPr>
          </w:p>
        </w:tc>
        <w:tc>
          <w:tcPr>
            <w:tcW w:w="3685" w:type="dxa"/>
          </w:tcPr>
          <w:p w14:paraId="19F2FB9D" w14:textId="77777777" w:rsidR="0007371E" w:rsidRPr="0004466E" w:rsidRDefault="0007371E" w:rsidP="00DA1D24">
            <w:pPr>
              <w:pStyle w:val="afa"/>
              <w:spacing w:before="0" w:after="0" w:afterAutospacing="0" w:line="288" w:lineRule="auto"/>
              <w:jc w:val="both"/>
            </w:pPr>
            <w:proofErr w:type="spellStart"/>
            <w:r w:rsidRPr="0004466E">
              <w:t>Долгосрочные</w:t>
            </w:r>
            <w:proofErr w:type="spellEnd"/>
            <w:r w:rsidRPr="0004466E">
              <w:t xml:space="preserve"> </w:t>
            </w:r>
            <w:proofErr w:type="spellStart"/>
            <w:r w:rsidRPr="0004466E">
              <w:t>заемные</w:t>
            </w:r>
            <w:proofErr w:type="spellEnd"/>
            <w:r w:rsidRPr="0004466E">
              <w:t xml:space="preserve"> </w:t>
            </w:r>
            <w:proofErr w:type="spellStart"/>
            <w:r w:rsidRPr="0004466E">
              <w:t>средства</w:t>
            </w:r>
            <w:proofErr w:type="spellEnd"/>
          </w:p>
        </w:tc>
        <w:tc>
          <w:tcPr>
            <w:tcW w:w="1276" w:type="dxa"/>
          </w:tcPr>
          <w:p w14:paraId="19AB6E3C" w14:textId="77777777" w:rsidR="0007371E" w:rsidRPr="0004466E" w:rsidRDefault="0007371E" w:rsidP="00DA1D24">
            <w:pPr>
              <w:pStyle w:val="afa"/>
              <w:spacing w:before="0" w:after="0" w:afterAutospacing="0" w:line="288" w:lineRule="auto"/>
              <w:jc w:val="both"/>
            </w:pPr>
            <w:r w:rsidRPr="0004466E">
              <w:t>8,8</w:t>
            </w:r>
          </w:p>
        </w:tc>
      </w:tr>
      <w:tr w:rsidR="0007371E" w14:paraId="60BB79A9" w14:textId="77777777" w:rsidTr="00070FE8">
        <w:trPr>
          <w:cantSplit/>
        </w:trPr>
        <w:tc>
          <w:tcPr>
            <w:tcW w:w="3227" w:type="dxa"/>
          </w:tcPr>
          <w:p w14:paraId="75612AD7" w14:textId="77777777" w:rsidR="0007371E" w:rsidRPr="0004466E" w:rsidRDefault="0007371E" w:rsidP="00DA1D24">
            <w:pPr>
              <w:pStyle w:val="afa"/>
              <w:spacing w:before="0" w:after="0" w:afterAutospacing="0" w:line="288" w:lineRule="auto"/>
              <w:jc w:val="both"/>
            </w:pPr>
          </w:p>
        </w:tc>
        <w:tc>
          <w:tcPr>
            <w:tcW w:w="1276" w:type="dxa"/>
          </w:tcPr>
          <w:p w14:paraId="2BB55FEF" w14:textId="77777777" w:rsidR="0007371E" w:rsidRPr="0004466E" w:rsidRDefault="0007371E" w:rsidP="00DA1D24">
            <w:pPr>
              <w:pStyle w:val="afa"/>
              <w:spacing w:before="0" w:after="0" w:afterAutospacing="0" w:line="288" w:lineRule="auto"/>
              <w:jc w:val="both"/>
            </w:pPr>
          </w:p>
        </w:tc>
        <w:tc>
          <w:tcPr>
            <w:tcW w:w="3685" w:type="dxa"/>
          </w:tcPr>
          <w:p w14:paraId="682E27F7" w14:textId="77777777" w:rsidR="0007371E" w:rsidRPr="0004466E" w:rsidRDefault="0007371E" w:rsidP="00DA1D24">
            <w:pPr>
              <w:pStyle w:val="afa"/>
              <w:spacing w:before="0" w:after="0" w:afterAutospacing="0" w:line="288" w:lineRule="auto"/>
              <w:jc w:val="both"/>
            </w:pPr>
            <w:proofErr w:type="spellStart"/>
            <w:r w:rsidRPr="0004466E">
              <w:t>Краткосрочные</w:t>
            </w:r>
            <w:proofErr w:type="spellEnd"/>
            <w:r w:rsidRPr="0004466E">
              <w:t xml:space="preserve"> </w:t>
            </w:r>
            <w:proofErr w:type="spellStart"/>
            <w:r w:rsidRPr="0004466E">
              <w:t>заемные</w:t>
            </w:r>
            <w:proofErr w:type="spellEnd"/>
            <w:r w:rsidRPr="0004466E">
              <w:t xml:space="preserve"> </w:t>
            </w:r>
            <w:proofErr w:type="spellStart"/>
            <w:r w:rsidRPr="0004466E">
              <w:t>средства</w:t>
            </w:r>
            <w:proofErr w:type="spellEnd"/>
          </w:p>
        </w:tc>
        <w:tc>
          <w:tcPr>
            <w:tcW w:w="1276" w:type="dxa"/>
          </w:tcPr>
          <w:p w14:paraId="4DC02E42" w14:textId="77777777" w:rsidR="0007371E" w:rsidRPr="0004466E" w:rsidRDefault="0007371E" w:rsidP="00DA1D24">
            <w:pPr>
              <w:pStyle w:val="afa"/>
              <w:spacing w:before="0" w:after="0" w:afterAutospacing="0" w:line="288" w:lineRule="auto"/>
              <w:jc w:val="both"/>
            </w:pPr>
            <w:r w:rsidRPr="0004466E">
              <w:t>3,6</w:t>
            </w:r>
          </w:p>
        </w:tc>
      </w:tr>
      <w:tr w:rsidR="0007371E" w14:paraId="6C2A0C45" w14:textId="77777777" w:rsidTr="00070FE8">
        <w:trPr>
          <w:cantSplit/>
        </w:trPr>
        <w:tc>
          <w:tcPr>
            <w:tcW w:w="3227" w:type="dxa"/>
          </w:tcPr>
          <w:p w14:paraId="13372083" w14:textId="77777777" w:rsidR="0007371E" w:rsidRPr="0004466E" w:rsidRDefault="0007371E" w:rsidP="00DA1D24">
            <w:pPr>
              <w:pStyle w:val="afa"/>
              <w:spacing w:before="0" w:after="0" w:afterAutospacing="0" w:line="288" w:lineRule="auto"/>
              <w:jc w:val="both"/>
            </w:pPr>
            <w:r w:rsidRPr="0004466E">
              <w:t>БАЛАНС</w:t>
            </w:r>
          </w:p>
        </w:tc>
        <w:tc>
          <w:tcPr>
            <w:tcW w:w="1276" w:type="dxa"/>
          </w:tcPr>
          <w:p w14:paraId="44E70C71" w14:textId="77777777" w:rsidR="0007371E" w:rsidRPr="0004466E" w:rsidRDefault="0007371E" w:rsidP="00DA1D24">
            <w:pPr>
              <w:pStyle w:val="afa"/>
              <w:spacing w:before="0" w:after="0" w:afterAutospacing="0" w:line="288" w:lineRule="auto"/>
              <w:jc w:val="both"/>
            </w:pPr>
            <w:r w:rsidRPr="0004466E">
              <w:t>26</w:t>
            </w:r>
          </w:p>
        </w:tc>
        <w:tc>
          <w:tcPr>
            <w:tcW w:w="3685" w:type="dxa"/>
          </w:tcPr>
          <w:p w14:paraId="6ED5367F" w14:textId="77777777" w:rsidR="0007371E" w:rsidRPr="0004466E" w:rsidRDefault="0007371E" w:rsidP="00DA1D24">
            <w:pPr>
              <w:pStyle w:val="afa"/>
              <w:spacing w:before="0" w:after="0" w:afterAutospacing="0" w:line="288" w:lineRule="auto"/>
              <w:jc w:val="both"/>
            </w:pPr>
            <w:r w:rsidRPr="0004466E">
              <w:t>БАЛАНС</w:t>
            </w:r>
          </w:p>
        </w:tc>
        <w:tc>
          <w:tcPr>
            <w:tcW w:w="1276" w:type="dxa"/>
          </w:tcPr>
          <w:p w14:paraId="0498921D" w14:textId="77777777" w:rsidR="0007371E" w:rsidRPr="0004466E" w:rsidRDefault="0007371E" w:rsidP="00DA1D24">
            <w:pPr>
              <w:pStyle w:val="afa"/>
              <w:spacing w:before="0" w:after="0" w:afterAutospacing="0" w:line="288" w:lineRule="auto"/>
              <w:jc w:val="both"/>
            </w:pPr>
            <w:r w:rsidRPr="0004466E">
              <w:t>26</w:t>
            </w:r>
          </w:p>
        </w:tc>
      </w:tr>
    </w:tbl>
    <w:p w14:paraId="24259393" w14:textId="77777777" w:rsidR="0007371E" w:rsidRDefault="0007371E" w:rsidP="00DA1D24">
      <w:pPr>
        <w:pStyle w:val="afa"/>
        <w:spacing w:before="0" w:after="0" w:afterAutospacing="0" w:line="288" w:lineRule="auto"/>
        <w:jc w:val="both"/>
        <w:rPr>
          <w:lang w:val="ru-RU"/>
        </w:rPr>
      </w:pPr>
    </w:p>
    <w:p w14:paraId="509B4671" w14:textId="77777777" w:rsidR="0007371E" w:rsidRPr="0007371E" w:rsidRDefault="0007371E" w:rsidP="00F31186">
      <w:pPr>
        <w:pStyle w:val="afa"/>
        <w:spacing w:before="0" w:after="0" w:afterAutospacing="0"/>
        <w:ind w:firstLine="851"/>
        <w:jc w:val="both"/>
        <w:rPr>
          <w:sz w:val="28"/>
          <w:szCs w:val="28"/>
          <w:lang w:val="ru-RU"/>
        </w:rPr>
      </w:pPr>
      <w:r w:rsidRPr="0007371E">
        <w:rPr>
          <w:sz w:val="28"/>
          <w:szCs w:val="28"/>
          <w:lang w:val="ru-RU"/>
        </w:rPr>
        <w:t>Определите потребность компании в дополнительном внешнем финансировании, требующемся для достижения запланированного роста.</w:t>
      </w:r>
    </w:p>
    <w:p w14:paraId="6FEA474C" w14:textId="13DF3227" w:rsidR="0007371E" w:rsidRPr="0007371E" w:rsidRDefault="0007371E" w:rsidP="00F31186">
      <w:pPr>
        <w:pStyle w:val="afa"/>
        <w:spacing w:before="0" w:after="0" w:afterAutospacing="0"/>
        <w:ind w:firstLine="851"/>
        <w:jc w:val="both"/>
        <w:rPr>
          <w:sz w:val="28"/>
          <w:szCs w:val="28"/>
          <w:lang w:val="ru-RU"/>
        </w:rPr>
      </w:pPr>
      <w:r w:rsidRPr="0007371E">
        <w:rPr>
          <w:sz w:val="28"/>
          <w:szCs w:val="28"/>
          <w:lang w:val="ru-RU"/>
        </w:rPr>
        <w:t>Проанализ</w:t>
      </w:r>
      <w:r>
        <w:rPr>
          <w:sz w:val="28"/>
          <w:szCs w:val="28"/>
          <w:lang w:val="ru-RU"/>
        </w:rPr>
        <w:t>и</w:t>
      </w:r>
      <w:r w:rsidRPr="0007371E">
        <w:rPr>
          <w:sz w:val="28"/>
          <w:szCs w:val="28"/>
          <w:lang w:val="ru-RU"/>
        </w:rPr>
        <w:t>руйте структуру капитала компании и сделайте вывод о рекомендуемом источнике внешнего финансирования, собственный или заемный капитал целесообразно использовать компании?</w:t>
      </w:r>
    </w:p>
    <w:p w14:paraId="693D0181" w14:textId="77777777" w:rsidR="0007371E" w:rsidRDefault="0007371E" w:rsidP="00DA1D24">
      <w:pPr>
        <w:pStyle w:val="afa"/>
        <w:spacing w:before="0" w:after="0" w:afterAutospacing="0" w:line="288" w:lineRule="auto"/>
        <w:ind w:firstLine="851"/>
        <w:jc w:val="both"/>
        <w:rPr>
          <w:lang w:val="ru-RU"/>
        </w:rPr>
      </w:pPr>
    </w:p>
    <w:p w14:paraId="646FB2E3" w14:textId="1BDC0A38" w:rsidR="0007371E" w:rsidRDefault="0007371E" w:rsidP="00883E1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10542">
        <w:rPr>
          <w:rFonts w:ascii="Times New Roman" w:eastAsia="Times New Roman" w:hAnsi="Times New Roman" w:cs="Times New Roman"/>
          <w:b/>
          <w:sz w:val="28"/>
          <w:szCs w:val="28"/>
          <w:lang w:eastAsia="ru-RU"/>
        </w:rPr>
        <w:t xml:space="preserve">Задание </w:t>
      </w:r>
      <w:r w:rsidRPr="00F07597">
        <w:rPr>
          <w:rFonts w:ascii="Times New Roman" w:eastAsia="Times New Roman" w:hAnsi="Times New Roman" w:cs="Times New Roman"/>
          <w:b/>
          <w:sz w:val="28"/>
          <w:szCs w:val="28"/>
          <w:lang w:eastAsia="ru-RU"/>
        </w:rPr>
        <w:t>1</w:t>
      </w:r>
      <w:r w:rsidR="008F2867">
        <w:rPr>
          <w:rFonts w:ascii="Times New Roman" w:eastAsia="Times New Roman" w:hAnsi="Times New Roman" w:cs="Times New Roman"/>
          <w:b/>
          <w:sz w:val="28"/>
          <w:szCs w:val="28"/>
          <w:lang w:eastAsia="ru-RU"/>
        </w:rPr>
        <w:t>6</w:t>
      </w:r>
      <w:r w:rsidRPr="00D10542">
        <w:rPr>
          <w:rFonts w:ascii="Times New Roman" w:eastAsia="Times New Roman" w:hAnsi="Times New Roman" w:cs="Times New Roman"/>
          <w:b/>
          <w:sz w:val="28"/>
          <w:szCs w:val="28"/>
          <w:lang w:eastAsia="ru-RU"/>
        </w:rPr>
        <w:t>.</w:t>
      </w:r>
    </w:p>
    <w:p w14:paraId="65FB1441" w14:textId="77777777" w:rsidR="0007371E" w:rsidRPr="00F31186" w:rsidRDefault="0007371E" w:rsidP="00883E12">
      <w:pPr>
        <w:tabs>
          <w:tab w:val="left" w:pos="9000"/>
          <w:tab w:val="left" w:pos="9180"/>
        </w:tabs>
        <w:spacing w:after="0" w:line="240" w:lineRule="auto"/>
        <w:ind w:firstLine="851"/>
        <w:jc w:val="both"/>
        <w:rPr>
          <w:rFonts w:ascii="Times New Roman" w:hAnsi="Times New Roman" w:cs="Times New Roman"/>
          <w:sz w:val="28"/>
          <w:szCs w:val="28"/>
        </w:rPr>
      </w:pPr>
      <w:r w:rsidRPr="00F31186">
        <w:rPr>
          <w:rFonts w:ascii="Times New Roman" w:hAnsi="Times New Roman" w:cs="Times New Roman"/>
          <w:sz w:val="28"/>
          <w:szCs w:val="28"/>
        </w:rPr>
        <w:t>В условиях предыдущей задачи определите:</w:t>
      </w:r>
    </w:p>
    <w:p w14:paraId="6CFD6FB3" w14:textId="2577A9C3" w:rsidR="0007371E" w:rsidRPr="00F31186" w:rsidRDefault="0007371E" w:rsidP="00883E12">
      <w:pPr>
        <w:tabs>
          <w:tab w:val="left" w:pos="9000"/>
          <w:tab w:val="left" w:pos="9180"/>
        </w:tabs>
        <w:spacing w:after="0" w:line="240" w:lineRule="auto"/>
        <w:ind w:firstLine="851"/>
        <w:jc w:val="both"/>
        <w:rPr>
          <w:rFonts w:ascii="Times New Roman" w:hAnsi="Times New Roman" w:cs="Times New Roman"/>
          <w:sz w:val="28"/>
          <w:szCs w:val="28"/>
        </w:rPr>
      </w:pPr>
      <w:r w:rsidRPr="00F31186">
        <w:rPr>
          <w:rFonts w:ascii="Times New Roman" w:hAnsi="Times New Roman" w:cs="Times New Roman"/>
          <w:sz w:val="28"/>
          <w:szCs w:val="28"/>
        </w:rPr>
        <w:t>а) какова должна быть чистая рентабельность продаж, чтобы компания могла достичь запланированных показателей роста без дополнительного финансирования.</w:t>
      </w:r>
    </w:p>
    <w:p w14:paraId="51B31D76" w14:textId="4FE14306" w:rsidR="0007371E" w:rsidRDefault="0007371E" w:rsidP="00F31186">
      <w:pPr>
        <w:tabs>
          <w:tab w:val="left" w:pos="9000"/>
          <w:tab w:val="left" w:pos="9180"/>
        </w:tabs>
        <w:spacing w:after="0" w:line="240" w:lineRule="auto"/>
        <w:ind w:firstLine="851"/>
        <w:jc w:val="both"/>
        <w:rPr>
          <w:rFonts w:ascii="Times New Roman" w:hAnsi="Times New Roman" w:cs="Times New Roman"/>
          <w:sz w:val="28"/>
          <w:szCs w:val="28"/>
        </w:rPr>
      </w:pPr>
      <w:r w:rsidRPr="00F31186">
        <w:rPr>
          <w:rFonts w:ascii="Times New Roman" w:hAnsi="Times New Roman" w:cs="Times New Roman"/>
          <w:sz w:val="28"/>
          <w:szCs w:val="28"/>
        </w:rPr>
        <w:t>б) при какой норме распределения чистой прибыли на дивиденды компания сможет в два раза сократить потребность в дополнительном внешнем финансировании, если чистая рентабельность продаж на планируемый период возрастет до 12 %.</w:t>
      </w:r>
    </w:p>
    <w:p w14:paraId="67723DFB" w14:textId="77777777" w:rsidR="00F65E0B" w:rsidRDefault="00F65E0B" w:rsidP="00883E1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1CBC474C" w14:textId="6A2D5066" w:rsidR="00070FE8" w:rsidRDefault="00070FE8" w:rsidP="00883E1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10542">
        <w:rPr>
          <w:rFonts w:ascii="Times New Roman" w:eastAsia="Times New Roman" w:hAnsi="Times New Roman" w:cs="Times New Roman"/>
          <w:b/>
          <w:sz w:val="28"/>
          <w:szCs w:val="28"/>
          <w:lang w:eastAsia="ru-RU"/>
        </w:rPr>
        <w:t xml:space="preserve">Задание </w:t>
      </w:r>
      <w:r w:rsidRPr="00F07597">
        <w:rPr>
          <w:rFonts w:ascii="Times New Roman" w:eastAsia="Times New Roman" w:hAnsi="Times New Roman" w:cs="Times New Roman"/>
          <w:b/>
          <w:sz w:val="28"/>
          <w:szCs w:val="28"/>
          <w:lang w:eastAsia="ru-RU"/>
        </w:rPr>
        <w:t>1</w:t>
      </w:r>
      <w:r w:rsidR="008F2867">
        <w:rPr>
          <w:rFonts w:ascii="Times New Roman" w:eastAsia="Times New Roman" w:hAnsi="Times New Roman" w:cs="Times New Roman"/>
          <w:b/>
          <w:sz w:val="28"/>
          <w:szCs w:val="28"/>
          <w:lang w:eastAsia="ru-RU"/>
        </w:rPr>
        <w:t>7</w:t>
      </w:r>
      <w:r w:rsidRPr="00D10542">
        <w:rPr>
          <w:rFonts w:ascii="Times New Roman" w:eastAsia="Times New Roman" w:hAnsi="Times New Roman" w:cs="Times New Roman"/>
          <w:b/>
          <w:sz w:val="28"/>
          <w:szCs w:val="28"/>
          <w:lang w:eastAsia="ru-RU"/>
        </w:rPr>
        <w:t>.</w:t>
      </w:r>
    </w:p>
    <w:p w14:paraId="5A88BCFE" w14:textId="7703A3D5" w:rsidR="001502D6" w:rsidRPr="001502D6" w:rsidRDefault="001502D6" w:rsidP="001502D6">
      <w:pPr>
        <w:tabs>
          <w:tab w:val="left" w:pos="9000"/>
          <w:tab w:val="left" w:pos="9180"/>
        </w:tabs>
        <w:spacing w:after="0" w:line="240" w:lineRule="auto"/>
        <w:ind w:firstLine="851"/>
        <w:jc w:val="both"/>
        <w:rPr>
          <w:rFonts w:ascii="Times New Roman" w:hAnsi="Times New Roman" w:cs="Times New Roman"/>
          <w:snapToGrid w:val="0"/>
          <w:sz w:val="28"/>
          <w:szCs w:val="28"/>
        </w:rPr>
      </w:pPr>
      <w:r w:rsidRPr="001502D6">
        <w:rPr>
          <w:rFonts w:ascii="Times New Roman" w:hAnsi="Times New Roman" w:cs="Times New Roman"/>
          <w:snapToGrid w:val="0"/>
          <w:sz w:val="28"/>
          <w:szCs w:val="28"/>
        </w:rPr>
        <w:t xml:space="preserve">Объем продаж компании составляет $700,000. Период оборота дебиторской задолженности 48 дней. Безнадежные долги в настоящее время составляют </w:t>
      </w:r>
      <w:r w:rsidRPr="001502D6">
        <w:rPr>
          <w:rFonts w:ascii="Times New Roman" w:hAnsi="Times New Roman" w:cs="Times New Roman"/>
          <w:snapToGrid w:val="0"/>
          <w:sz w:val="28"/>
          <w:szCs w:val="28"/>
        </w:rPr>
        <w:lastRenderedPageBreak/>
        <w:t xml:space="preserve">3% от оборота. </w:t>
      </w:r>
      <w:r>
        <w:rPr>
          <w:rFonts w:ascii="Times New Roman" w:hAnsi="Times New Roman" w:cs="Times New Roman"/>
          <w:snapToGrid w:val="0"/>
          <w:sz w:val="28"/>
          <w:szCs w:val="28"/>
        </w:rPr>
        <w:t xml:space="preserve"> </w:t>
      </w:r>
      <w:r w:rsidRPr="001502D6">
        <w:rPr>
          <w:rFonts w:ascii="Times New Roman" w:hAnsi="Times New Roman" w:cs="Times New Roman"/>
          <w:snapToGrid w:val="0"/>
          <w:sz w:val="28"/>
          <w:szCs w:val="28"/>
        </w:rPr>
        <w:t xml:space="preserve">Компания финансирует свою дебиторскую задолженность с помощью овердрафта со ставкой 8%. </w:t>
      </w:r>
    </w:p>
    <w:p w14:paraId="4AC7519C" w14:textId="77777777" w:rsidR="001502D6" w:rsidRPr="001502D6" w:rsidRDefault="001502D6" w:rsidP="001502D6">
      <w:pPr>
        <w:tabs>
          <w:tab w:val="left" w:pos="9000"/>
          <w:tab w:val="left" w:pos="9180"/>
        </w:tabs>
        <w:spacing w:after="0" w:line="240" w:lineRule="auto"/>
        <w:ind w:firstLine="851"/>
        <w:jc w:val="both"/>
        <w:rPr>
          <w:rFonts w:ascii="Times New Roman" w:hAnsi="Times New Roman" w:cs="Times New Roman"/>
          <w:snapToGrid w:val="0"/>
          <w:sz w:val="28"/>
          <w:szCs w:val="28"/>
        </w:rPr>
      </w:pPr>
      <w:r w:rsidRPr="001502D6">
        <w:rPr>
          <w:rFonts w:ascii="Times New Roman" w:hAnsi="Times New Roman" w:cs="Times New Roman"/>
          <w:snapToGrid w:val="0"/>
          <w:sz w:val="28"/>
          <w:szCs w:val="28"/>
        </w:rPr>
        <w:t xml:space="preserve">Рассматривается возможность использования факторинга для финансирования дебиторской задолженности. </w:t>
      </w:r>
    </w:p>
    <w:p w14:paraId="5B92B8BE" w14:textId="77777777" w:rsidR="001502D6" w:rsidRPr="001502D6" w:rsidRDefault="001502D6" w:rsidP="001502D6">
      <w:pPr>
        <w:tabs>
          <w:tab w:val="left" w:pos="9000"/>
          <w:tab w:val="left" w:pos="9180"/>
        </w:tabs>
        <w:spacing w:after="0" w:line="240" w:lineRule="auto"/>
        <w:ind w:firstLine="851"/>
        <w:jc w:val="both"/>
        <w:rPr>
          <w:rFonts w:ascii="Times New Roman" w:hAnsi="Times New Roman" w:cs="Times New Roman"/>
          <w:snapToGrid w:val="0"/>
          <w:sz w:val="28"/>
          <w:szCs w:val="28"/>
        </w:rPr>
      </w:pPr>
      <w:r w:rsidRPr="001502D6">
        <w:rPr>
          <w:rFonts w:ascii="Times New Roman" w:hAnsi="Times New Roman" w:cs="Times New Roman"/>
          <w:snapToGrid w:val="0"/>
          <w:sz w:val="28"/>
          <w:szCs w:val="28"/>
        </w:rPr>
        <w:t>Условия факторинговой компании:</w:t>
      </w:r>
    </w:p>
    <w:p w14:paraId="1EA5EC96" w14:textId="7570AA2C" w:rsidR="001502D6" w:rsidRPr="001502D6" w:rsidRDefault="001502D6" w:rsidP="001502D6">
      <w:pPr>
        <w:tabs>
          <w:tab w:val="left" w:pos="9000"/>
          <w:tab w:val="left" w:pos="9180"/>
        </w:tabs>
        <w:spacing w:after="0" w:line="240" w:lineRule="auto"/>
        <w:ind w:firstLine="851"/>
        <w:jc w:val="both"/>
        <w:rPr>
          <w:rFonts w:ascii="Times New Roman" w:hAnsi="Times New Roman" w:cs="Times New Roman"/>
          <w:snapToGrid w:val="0"/>
          <w:sz w:val="28"/>
          <w:szCs w:val="28"/>
        </w:rPr>
      </w:pPr>
      <w:r w:rsidRPr="001502D6">
        <w:rPr>
          <w:rFonts w:ascii="Times New Roman" w:hAnsi="Times New Roman" w:cs="Times New Roman"/>
          <w:snapToGrid w:val="0"/>
          <w:sz w:val="28"/>
          <w:szCs w:val="28"/>
        </w:rPr>
        <w:t xml:space="preserve">Финансируется 75% дебиторской задолженности под ставку 9%, </w:t>
      </w:r>
      <w:r w:rsidR="0057429B" w:rsidRPr="001502D6">
        <w:rPr>
          <w:rFonts w:ascii="Times New Roman" w:hAnsi="Times New Roman" w:cs="Times New Roman"/>
          <w:snapToGrid w:val="0"/>
          <w:sz w:val="28"/>
          <w:szCs w:val="28"/>
        </w:rPr>
        <w:t>комиссия составит</w:t>
      </w:r>
      <w:r w:rsidRPr="001502D6">
        <w:rPr>
          <w:rFonts w:ascii="Times New Roman" w:hAnsi="Times New Roman" w:cs="Times New Roman"/>
          <w:snapToGrid w:val="0"/>
          <w:sz w:val="28"/>
          <w:szCs w:val="28"/>
        </w:rPr>
        <w:t xml:space="preserve"> 3% от оборота. Ожидается, что при использовании факторинга период оборота дебиторской задолженности сократится до 34 дней, безнадежных долгов не будет, управленческие расходы снизятся на $6,000 в год.</w:t>
      </w:r>
    </w:p>
    <w:p w14:paraId="5E71E7CB" w14:textId="77777777" w:rsidR="001502D6" w:rsidRPr="001502D6" w:rsidRDefault="001502D6" w:rsidP="001502D6">
      <w:pPr>
        <w:tabs>
          <w:tab w:val="left" w:pos="9000"/>
          <w:tab w:val="left" w:pos="9180"/>
        </w:tabs>
        <w:spacing w:after="0" w:line="240" w:lineRule="auto"/>
        <w:ind w:firstLine="851"/>
        <w:jc w:val="both"/>
        <w:rPr>
          <w:rFonts w:ascii="Times New Roman" w:hAnsi="Times New Roman" w:cs="Times New Roman"/>
          <w:snapToGrid w:val="0"/>
          <w:sz w:val="28"/>
          <w:szCs w:val="28"/>
        </w:rPr>
      </w:pPr>
      <w:r w:rsidRPr="001502D6">
        <w:rPr>
          <w:rFonts w:ascii="Times New Roman" w:hAnsi="Times New Roman" w:cs="Times New Roman"/>
          <w:snapToGrid w:val="0"/>
          <w:sz w:val="28"/>
          <w:szCs w:val="28"/>
        </w:rPr>
        <w:t>Оценить целесообразность использования факторинга.</w:t>
      </w:r>
    </w:p>
    <w:p w14:paraId="0FD53033" w14:textId="77777777" w:rsidR="00070FE8" w:rsidRPr="00F31186" w:rsidRDefault="00070FE8" w:rsidP="00F31186">
      <w:pPr>
        <w:tabs>
          <w:tab w:val="left" w:pos="9000"/>
          <w:tab w:val="left" w:pos="9180"/>
        </w:tabs>
        <w:spacing w:after="0" w:line="240" w:lineRule="auto"/>
        <w:ind w:firstLine="851"/>
        <w:jc w:val="both"/>
        <w:rPr>
          <w:rFonts w:ascii="Times New Roman" w:hAnsi="Times New Roman" w:cs="Times New Roman"/>
          <w:sz w:val="28"/>
          <w:szCs w:val="28"/>
        </w:rPr>
      </w:pPr>
    </w:p>
    <w:p w14:paraId="3A88A040" w14:textId="7F463F51" w:rsidR="00EE2D82" w:rsidRDefault="00EE2D82" w:rsidP="00883E1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10542">
        <w:rPr>
          <w:rFonts w:ascii="Times New Roman" w:eastAsia="Times New Roman" w:hAnsi="Times New Roman" w:cs="Times New Roman"/>
          <w:b/>
          <w:sz w:val="28"/>
          <w:szCs w:val="28"/>
          <w:lang w:eastAsia="ru-RU"/>
        </w:rPr>
        <w:t xml:space="preserve">Задание </w:t>
      </w:r>
      <w:r w:rsidRPr="00F07597">
        <w:rPr>
          <w:rFonts w:ascii="Times New Roman" w:eastAsia="Times New Roman" w:hAnsi="Times New Roman" w:cs="Times New Roman"/>
          <w:b/>
          <w:sz w:val="28"/>
          <w:szCs w:val="28"/>
          <w:lang w:eastAsia="ru-RU"/>
        </w:rPr>
        <w:t>1</w:t>
      </w:r>
      <w:r w:rsidR="008F2867">
        <w:rPr>
          <w:rFonts w:ascii="Times New Roman" w:eastAsia="Times New Roman" w:hAnsi="Times New Roman" w:cs="Times New Roman"/>
          <w:b/>
          <w:sz w:val="28"/>
          <w:szCs w:val="28"/>
          <w:lang w:eastAsia="ru-RU"/>
        </w:rPr>
        <w:t>8</w:t>
      </w:r>
      <w:r w:rsidRPr="00D10542">
        <w:rPr>
          <w:rFonts w:ascii="Times New Roman" w:eastAsia="Times New Roman" w:hAnsi="Times New Roman" w:cs="Times New Roman"/>
          <w:b/>
          <w:sz w:val="28"/>
          <w:szCs w:val="28"/>
          <w:lang w:eastAsia="ru-RU"/>
        </w:rPr>
        <w:t>.</w:t>
      </w:r>
    </w:p>
    <w:p w14:paraId="1C6909A0" w14:textId="77777777" w:rsidR="00EE2D82" w:rsidRPr="00EE2D82" w:rsidRDefault="00EE2D82" w:rsidP="00883E12">
      <w:pPr>
        <w:tabs>
          <w:tab w:val="left" w:pos="9000"/>
          <w:tab w:val="left" w:pos="9180"/>
        </w:tabs>
        <w:spacing w:after="0" w:line="240" w:lineRule="auto"/>
        <w:ind w:firstLine="709"/>
        <w:jc w:val="both"/>
        <w:rPr>
          <w:rFonts w:ascii="Times New Roman" w:hAnsi="Times New Roman" w:cs="Times New Roman"/>
          <w:snapToGrid w:val="0"/>
          <w:sz w:val="28"/>
          <w:szCs w:val="28"/>
        </w:rPr>
      </w:pPr>
      <w:r w:rsidRPr="00EE2D82">
        <w:rPr>
          <w:rFonts w:ascii="Times New Roman" w:hAnsi="Times New Roman" w:cs="Times New Roman"/>
          <w:snapToGrid w:val="0"/>
          <w:sz w:val="28"/>
          <w:szCs w:val="28"/>
        </w:rPr>
        <w:t>Для финансирования оборотного капитала компания использует овердрафт со ставкой 11% годовых.</w:t>
      </w:r>
    </w:p>
    <w:p w14:paraId="04A2EE42" w14:textId="77777777" w:rsidR="00EE2D82" w:rsidRPr="00EE2D82" w:rsidRDefault="00EE2D82" w:rsidP="00EE2D82">
      <w:pPr>
        <w:tabs>
          <w:tab w:val="left" w:pos="9000"/>
          <w:tab w:val="left" w:pos="9180"/>
        </w:tabs>
        <w:spacing w:after="0" w:line="240" w:lineRule="auto"/>
        <w:ind w:firstLine="709"/>
        <w:jc w:val="both"/>
        <w:rPr>
          <w:rFonts w:ascii="Times New Roman" w:hAnsi="Times New Roman" w:cs="Times New Roman"/>
          <w:snapToGrid w:val="0"/>
          <w:sz w:val="28"/>
          <w:szCs w:val="28"/>
        </w:rPr>
      </w:pPr>
      <w:r w:rsidRPr="00EE2D82">
        <w:rPr>
          <w:rFonts w:ascii="Times New Roman" w:hAnsi="Times New Roman" w:cs="Times New Roman"/>
          <w:snapToGrid w:val="0"/>
          <w:sz w:val="28"/>
          <w:szCs w:val="28"/>
        </w:rPr>
        <w:t xml:space="preserve">Также рассматривается возможность использовать инструмент учета векселей в целях рефинансирования дебиторской задолженности для покрытия дефицита денежной наличности. </w:t>
      </w:r>
    </w:p>
    <w:p w14:paraId="799B171D" w14:textId="77777777" w:rsidR="00EE2D82" w:rsidRPr="00EE2D82" w:rsidRDefault="00EE2D82" w:rsidP="00EE2D82">
      <w:pPr>
        <w:tabs>
          <w:tab w:val="left" w:pos="9000"/>
          <w:tab w:val="left" w:pos="9180"/>
        </w:tabs>
        <w:spacing w:after="0" w:line="240" w:lineRule="auto"/>
        <w:ind w:firstLine="709"/>
        <w:jc w:val="both"/>
        <w:rPr>
          <w:rFonts w:ascii="Times New Roman" w:hAnsi="Times New Roman" w:cs="Times New Roman"/>
          <w:snapToGrid w:val="0"/>
          <w:sz w:val="28"/>
          <w:szCs w:val="28"/>
        </w:rPr>
      </w:pPr>
      <w:r w:rsidRPr="00EE2D82">
        <w:rPr>
          <w:rFonts w:ascii="Times New Roman" w:hAnsi="Times New Roman" w:cs="Times New Roman"/>
          <w:snapToGrid w:val="0"/>
          <w:sz w:val="28"/>
          <w:szCs w:val="28"/>
        </w:rPr>
        <w:t xml:space="preserve">Вексель на сумму 10000 у.е., выданный 01.04 сроком на восемь месяцев может быть учтен в банке 01.09. Учетная ставка банка 10%. </w:t>
      </w:r>
    </w:p>
    <w:p w14:paraId="4DD2BC21" w14:textId="77777777" w:rsidR="00EE2D82" w:rsidRPr="00EE2D82" w:rsidRDefault="00EE2D82" w:rsidP="00EE2D82">
      <w:pPr>
        <w:tabs>
          <w:tab w:val="left" w:pos="9000"/>
          <w:tab w:val="left" w:pos="9180"/>
        </w:tabs>
        <w:spacing w:after="0" w:line="240" w:lineRule="auto"/>
        <w:ind w:firstLine="709"/>
        <w:jc w:val="both"/>
        <w:rPr>
          <w:rFonts w:ascii="Times New Roman" w:hAnsi="Times New Roman" w:cs="Times New Roman"/>
          <w:snapToGrid w:val="0"/>
          <w:sz w:val="28"/>
          <w:szCs w:val="28"/>
        </w:rPr>
      </w:pPr>
      <w:r w:rsidRPr="00EE2D82">
        <w:rPr>
          <w:rFonts w:ascii="Times New Roman" w:hAnsi="Times New Roman" w:cs="Times New Roman"/>
          <w:snapToGrid w:val="0"/>
          <w:sz w:val="28"/>
          <w:szCs w:val="28"/>
        </w:rPr>
        <w:t xml:space="preserve">Определить сумму, которую получит компания и доходность данной операции учета для банка. </w:t>
      </w:r>
    </w:p>
    <w:p w14:paraId="28881CED" w14:textId="3A919E90" w:rsidR="00EE2D82" w:rsidRDefault="00EE2D82" w:rsidP="00EE2D82">
      <w:pPr>
        <w:tabs>
          <w:tab w:val="left" w:pos="9000"/>
          <w:tab w:val="left" w:pos="9180"/>
        </w:tabs>
        <w:spacing w:after="0" w:line="240" w:lineRule="auto"/>
        <w:ind w:firstLine="709"/>
        <w:jc w:val="both"/>
        <w:rPr>
          <w:rFonts w:ascii="Times New Roman" w:hAnsi="Times New Roman" w:cs="Times New Roman"/>
          <w:snapToGrid w:val="0"/>
          <w:sz w:val="28"/>
          <w:szCs w:val="28"/>
        </w:rPr>
      </w:pPr>
      <w:r w:rsidRPr="00EE2D82">
        <w:rPr>
          <w:rFonts w:ascii="Times New Roman" w:hAnsi="Times New Roman" w:cs="Times New Roman"/>
          <w:snapToGrid w:val="0"/>
          <w:sz w:val="28"/>
          <w:szCs w:val="28"/>
        </w:rPr>
        <w:t>Сделать вывод о целесообразности данной операции для компании, обосновать свой ответ.</w:t>
      </w:r>
    </w:p>
    <w:p w14:paraId="7F7CBFC4" w14:textId="6FD5D104" w:rsidR="00EE2D82" w:rsidRDefault="00EE2D82" w:rsidP="00EE2D82">
      <w:pPr>
        <w:tabs>
          <w:tab w:val="left" w:pos="9000"/>
          <w:tab w:val="left" w:pos="9180"/>
        </w:tabs>
        <w:spacing w:after="0" w:line="240" w:lineRule="auto"/>
        <w:ind w:firstLine="709"/>
        <w:jc w:val="both"/>
        <w:rPr>
          <w:rFonts w:ascii="Times New Roman" w:hAnsi="Times New Roman" w:cs="Times New Roman"/>
          <w:snapToGrid w:val="0"/>
          <w:sz w:val="28"/>
          <w:szCs w:val="28"/>
        </w:rPr>
      </w:pPr>
    </w:p>
    <w:p w14:paraId="623FF886" w14:textId="785CF4AA" w:rsidR="00EE2D82" w:rsidRDefault="00EE2D82" w:rsidP="00883E1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10542">
        <w:rPr>
          <w:rFonts w:ascii="Times New Roman" w:eastAsia="Times New Roman" w:hAnsi="Times New Roman" w:cs="Times New Roman"/>
          <w:b/>
          <w:sz w:val="28"/>
          <w:szCs w:val="28"/>
          <w:lang w:eastAsia="ru-RU"/>
        </w:rPr>
        <w:t xml:space="preserve">Задание </w:t>
      </w:r>
      <w:r w:rsidRPr="00F07597">
        <w:rPr>
          <w:rFonts w:ascii="Times New Roman" w:eastAsia="Times New Roman" w:hAnsi="Times New Roman" w:cs="Times New Roman"/>
          <w:b/>
          <w:sz w:val="28"/>
          <w:szCs w:val="28"/>
          <w:lang w:eastAsia="ru-RU"/>
        </w:rPr>
        <w:t>1</w:t>
      </w:r>
      <w:r w:rsidR="008F2867">
        <w:rPr>
          <w:rFonts w:ascii="Times New Roman" w:eastAsia="Times New Roman" w:hAnsi="Times New Roman" w:cs="Times New Roman"/>
          <w:b/>
          <w:sz w:val="28"/>
          <w:szCs w:val="28"/>
          <w:lang w:eastAsia="ru-RU"/>
        </w:rPr>
        <w:t>9</w:t>
      </w:r>
      <w:r w:rsidRPr="00D10542">
        <w:rPr>
          <w:rFonts w:ascii="Times New Roman" w:eastAsia="Times New Roman" w:hAnsi="Times New Roman" w:cs="Times New Roman"/>
          <w:b/>
          <w:sz w:val="28"/>
          <w:szCs w:val="28"/>
          <w:lang w:eastAsia="ru-RU"/>
        </w:rPr>
        <w:t>.</w:t>
      </w:r>
    </w:p>
    <w:p w14:paraId="6B0416A6" w14:textId="77777777" w:rsidR="00EE2D82" w:rsidRPr="00EE2D82" w:rsidRDefault="00EE2D82" w:rsidP="00883E12">
      <w:pPr>
        <w:tabs>
          <w:tab w:val="left" w:pos="9000"/>
          <w:tab w:val="left" w:pos="9180"/>
        </w:tabs>
        <w:spacing w:after="0" w:line="240" w:lineRule="auto"/>
        <w:ind w:firstLine="709"/>
        <w:jc w:val="both"/>
        <w:rPr>
          <w:rFonts w:ascii="Times New Roman" w:hAnsi="Times New Roman" w:cs="Times New Roman"/>
          <w:snapToGrid w:val="0"/>
          <w:sz w:val="28"/>
          <w:szCs w:val="28"/>
        </w:rPr>
      </w:pPr>
      <w:r w:rsidRPr="00EE2D82">
        <w:rPr>
          <w:rFonts w:ascii="Times New Roman" w:hAnsi="Times New Roman" w:cs="Times New Roman"/>
          <w:snapToGrid w:val="0"/>
          <w:sz w:val="28"/>
          <w:szCs w:val="28"/>
        </w:rPr>
        <w:t xml:space="preserve">Бюджет продаж компании на следующий год равен $3 </w:t>
      </w:r>
      <w:proofErr w:type="spellStart"/>
      <w:r w:rsidRPr="00EE2D82">
        <w:rPr>
          <w:rFonts w:ascii="Times New Roman" w:hAnsi="Times New Roman" w:cs="Times New Roman"/>
          <w:snapToGrid w:val="0"/>
          <w:sz w:val="28"/>
          <w:szCs w:val="28"/>
        </w:rPr>
        <w:t>млн.у.е</w:t>
      </w:r>
      <w:proofErr w:type="spellEnd"/>
      <w:r w:rsidRPr="00EE2D82">
        <w:rPr>
          <w:rFonts w:ascii="Times New Roman" w:hAnsi="Times New Roman" w:cs="Times New Roman"/>
          <w:snapToGrid w:val="0"/>
          <w:sz w:val="28"/>
          <w:szCs w:val="28"/>
        </w:rPr>
        <w:t xml:space="preserve">., 80% из которых будет осуществлено с отсрочкой платежа. </w:t>
      </w:r>
    </w:p>
    <w:p w14:paraId="0A4B61C6" w14:textId="6FADDB7B" w:rsidR="00EE2D82" w:rsidRPr="00EE2D82" w:rsidRDefault="00EE2D82" w:rsidP="00EE2D82">
      <w:pPr>
        <w:tabs>
          <w:tab w:val="left" w:pos="9000"/>
          <w:tab w:val="left" w:pos="9180"/>
        </w:tabs>
        <w:spacing w:after="0" w:line="240" w:lineRule="auto"/>
        <w:ind w:firstLine="709"/>
        <w:jc w:val="both"/>
        <w:rPr>
          <w:rFonts w:ascii="Times New Roman" w:hAnsi="Times New Roman" w:cs="Times New Roman"/>
          <w:snapToGrid w:val="0"/>
          <w:sz w:val="28"/>
          <w:szCs w:val="28"/>
        </w:rPr>
      </w:pPr>
      <w:r w:rsidRPr="00EE2D82">
        <w:rPr>
          <w:rFonts w:ascii="Times New Roman" w:hAnsi="Times New Roman" w:cs="Times New Roman"/>
          <w:snapToGrid w:val="0"/>
          <w:sz w:val="28"/>
          <w:szCs w:val="28"/>
        </w:rPr>
        <w:t xml:space="preserve">Ожидается, что период погашения дебиторской задолженности составит три месяца. Ожидаемые средний уровень запасов и кредиторской задолженности на следующий год составляют $8 млн. у.е. и $6 млн. у.е., соответственно. </w:t>
      </w:r>
    </w:p>
    <w:p w14:paraId="08F2A986" w14:textId="77777777" w:rsidR="00EE2D82" w:rsidRPr="00EE2D82" w:rsidRDefault="00EE2D82" w:rsidP="00EE2D82">
      <w:pPr>
        <w:tabs>
          <w:tab w:val="left" w:pos="9000"/>
          <w:tab w:val="left" w:pos="9180"/>
        </w:tabs>
        <w:spacing w:after="0" w:line="240" w:lineRule="auto"/>
        <w:ind w:firstLine="709"/>
        <w:jc w:val="both"/>
        <w:rPr>
          <w:rFonts w:ascii="Times New Roman" w:hAnsi="Times New Roman" w:cs="Times New Roman"/>
          <w:snapToGrid w:val="0"/>
          <w:sz w:val="28"/>
          <w:szCs w:val="28"/>
        </w:rPr>
      </w:pPr>
      <w:r w:rsidRPr="00EE2D82">
        <w:rPr>
          <w:rFonts w:ascii="Times New Roman" w:hAnsi="Times New Roman" w:cs="Times New Roman"/>
          <w:snapToGrid w:val="0"/>
          <w:sz w:val="28"/>
          <w:szCs w:val="28"/>
        </w:rPr>
        <w:t>Чему равна потребность в оборотном капитале на следующий год?</w:t>
      </w:r>
    </w:p>
    <w:p w14:paraId="78C06862" w14:textId="6D39BA4C" w:rsidR="00EE2D82" w:rsidRDefault="00EE2D82" w:rsidP="00EE2D82">
      <w:pPr>
        <w:tabs>
          <w:tab w:val="left" w:pos="9000"/>
          <w:tab w:val="left" w:pos="9180"/>
        </w:tabs>
        <w:spacing w:after="0" w:line="240" w:lineRule="auto"/>
        <w:ind w:firstLine="709"/>
        <w:jc w:val="both"/>
        <w:rPr>
          <w:rFonts w:ascii="Times New Roman" w:hAnsi="Times New Roman" w:cs="Times New Roman"/>
          <w:snapToGrid w:val="0"/>
          <w:sz w:val="28"/>
          <w:szCs w:val="28"/>
        </w:rPr>
      </w:pPr>
    </w:p>
    <w:p w14:paraId="4F61EA56" w14:textId="6223E30A" w:rsidR="00EE2D82" w:rsidRDefault="00EE2D82" w:rsidP="00883E1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10542">
        <w:rPr>
          <w:rFonts w:ascii="Times New Roman" w:eastAsia="Times New Roman" w:hAnsi="Times New Roman" w:cs="Times New Roman"/>
          <w:b/>
          <w:sz w:val="28"/>
          <w:szCs w:val="28"/>
          <w:lang w:eastAsia="ru-RU"/>
        </w:rPr>
        <w:t xml:space="preserve">Задание </w:t>
      </w:r>
      <w:r w:rsidR="008F2867">
        <w:rPr>
          <w:rFonts w:ascii="Times New Roman" w:eastAsia="Times New Roman" w:hAnsi="Times New Roman" w:cs="Times New Roman"/>
          <w:b/>
          <w:sz w:val="28"/>
          <w:szCs w:val="28"/>
          <w:lang w:eastAsia="ru-RU"/>
        </w:rPr>
        <w:t>20</w:t>
      </w:r>
      <w:r w:rsidRPr="00D10542">
        <w:rPr>
          <w:rFonts w:ascii="Times New Roman" w:eastAsia="Times New Roman" w:hAnsi="Times New Roman" w:cs="Times New Roman"/>
          <w:b/>
          <w:sz w:val="28"/>
          <w:szCs w:val="28"/>
          <w:lang w:eastAsia="ru-RU"/>
        </w:rPr>
        <w:t>.</w:t>
      </w:r>
    </w:p>
    <w:p w14:paraId="581DD8F5" w14:textId="77777777" w:rsidR="00EE2D82" w:rsidRPr="00EE2D82" w:rsidRDefault="00EE2D82" w:rsidP="00883E12">
      <w:pPr>
        <w:tabs>
          <w:tab w:val="left" w:pos="9000"/>
          <w:tab w:val="left" w:pos="9180"/>
        </w:tabs>
        <w:spacing w:after="0" w:line="240" w:lineRule="auto"/>
        <w:ind w:firstLine="709"/>
        <w:jc w:val="both"/>
        <w:rPr>
          <w:rFonts w:ascii="Times New Roman" w:hAnsi="Times New Roman" w:cs="Times New Roman"/>
          <w:snapToGrid w:val="0"/>
          <w:sz w:val="28"/>
          <w:szCs w:val="28"/>
        </w:rPr>
      </w:pPr>
      <w:r w:rsidRPr="00EE2D82">
        <w:rPr>
          <w:rFonts w:ascii="Times New Roman" w:hAnsi="Times New Roman" w:cs="Times New Roman"/>
          <w:snapToGrid w:val="0"/>
          <w:sz w:val="28"/>
          <w:szCs w:val="28"/>
        </w:rPr>
        <w:t>В соответствии с разработанной кредитной политикой компания осуществляет продажи в кредит на условиях 28-дневной отсрочки платежа, но фактически в настоящее время покупатели платят в среднем в течение 42 дня. В целях ускорения процесса инкассации компания рассматривает возможность предложения 1%-й скидки за оплату в течение 8 дней. Компания финансирует свой оборотный капитал с помощью овердрафта, годовая стоимость которого составляет 9%.</w:t>
      </w:r>
    </w:p>
    <w:p w14:paraId="0C191390" w14:textId="77777777" w:rsidR="00EE2D82" w:rsidRPr="00EE2D82" w:rsidRDefault="00EE2D82" w:rsidP="00EE2D82">
      <w:pPr>
        <w:tabs>
          <w:tab w:val="left" w:pos="9000"/>
          <w:tab w:val="left" w:pos="9180"/>
        </w:tabs>
        <w:spacing w:after="0" w:line="240" w:lineRule="auto"/>
        <w:ind w:firstLine="709"/>
        <w:jc w:val="both"/>
        <w:rPr>
          <w:rFonts w:ascii="Times New Roman" w:hAnsi="Times New Roman" w:cs="Times New Roman"/>
          <w:snapToGrid w:val="0"/>
          <w:sz w:val="28"/>
          <w:szCs w:val="28"/>
        </w:rPr>
      </w:pPr>
      <w:r w:rsidRPr="00EE2D82">
        <w:rPr>
          <w:rFonts w:ascii="Times New Roman" w:hAnsi="Times New Roman" w:cs="Times New Roman"/>
          <w:snapToGrid w:val="0"/>
          <w:sz w:val="28"/>
          <w:szCs w:val="28"/>
        </w:rPr>
        <w:t>Оценить целесообразность предлагаемой скидки для компании.</w:t>
      </w:r>
    </w:p>
    <w:p w14:paraId="391025A6" w14:textId="77777777" w:rsidR="00EE2D82" w:rsidRPr="00EE2D82" w:rsidRDefault="00EE2D82" w:rsidP="00EE2D82">
      <w:pPr>
        <w:tabs>
          <w:tab w:val="left" w:pos="9000"/>
          <w:tab w:val="left" w:pos="9180"/>
        </w:tabs>
        <w:spacing w:after="0" w:line="240" w:lineRule="auto"/>
        <w:ind w:firstLine="709"/>
        <w:jc w:val="both"/>
        <w:rPr>
          <w:rFonts w:ascii="Times New Roman" w:hAnsi="Times New Roman" w:cs="Times New Roman"/>
          <w:snapToGrid w:val="0"/>
          <w:sz w:val="28"/>
          <w:szCs w:val="28"/>
        </w:rPr>
      </w:pPr>
      <w:r w:rsidRPr="00EE2D82">
        <w:rPr>
          <w:rFonts w:ascii="Times New Roman" w:hAnsi="Times New Roman" w:cs="Times New Roman"/>
          <w:snapToGrid w:val="0"/>
          <w:sz w:val="28"/>
          <w:szCs w:val="28"/>
        </w:rPr>
        <w:t>Ответ обосновать.</w:t>
      </w:r>
    </w:p>
    <w:p w14:paraId="2470F0B7" w14:textId="77777777" w:rsidR="00577A84" w:rsidRDefault="00577A84" w:rsidP="009976A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1DD532B7" w14:textId="77777777" w:rsidR="001B4860" w:rsidRDefault="009976A2" w:rsidP="001B4860">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9976A2">
        <w:rPr>
          <w:rFonts w:ascii="Times New Roman" w:eastAsia="Times New Roman" w:hAnsi="Times New Roman" w:cs="Times New Roman"/>
          <w:b/>
          <w:sz w:val="28"/>
          <w:szCs w:val="28"/>
          <w:lang w:eastAsia="ru-RU"/>
        </w:rPr>
        <w:t>Задание 21.</w:t>
      </w:r>
    </w:p>
    <w:p w14:paraId="4A3CB417" w14:textId="467551F0" w:rsidR="009976A2" w:rsidRDefault="009976A2" w:rsidP="001B4860">
      <w:pPr>
        <w:autoSpaceDE w:val="0"/>
        <w:autoSpaceDN w:val="0"/>
        <w:adjustRightInd w:val="0"/>
        <w:spacing w:after="0" w:line="24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lastRenderedPageBreak/>
        <w:t>Используя приведенные в таблице данные</w:t>
      </w:r>
      <w:r w:rsidRPr="009976A2">
        <w:rPr>
          <w:rFonts w:ascii="Times New Roman" w:hAnsi="Times New Roman" w:cs="Times New Roman"/>
          <w:snapToGrid w:val="0"/>
          <w:sz w:val="28"/>
          <w:szCs w:val="28"/>
        </w:rPr>
        <w:t xml:space="preserve"> рассчита</w:t>
      </w:r>
      <w:r>
        <w:rPr>
          <w:rFonts w:ascii="Times New Roman" w:hAnsi="Times New Roman" w:cs="Times New Roman"/>
          <w:snapToGrid w:val="0"/>
          <w:sz w:val="28"/>
          <w:szCs w:val="28"/>
        </w:rPr>
        <w:t>ть</w:t>
      </w:r>
      <w:r w:rsidRPr="009976A2">
        <w:rPr>
          <w:rFonts w:ascii="Times New Roman" w:hAnsi="Times New Roman" w:cs="Times New Roman"/>
          <w:snapToGrid w:val="0"/>
          <w:sz w:val="28"/>
          <w:szCs w:val="28"/>
        </w:rPr>
        <w:t xml:space="preserve"> уровень </w:t>
      </w:r>
      <w:r>
        <w:rPr>
          <w:rFonts w:ascii="Times New Roman" w:hAnsi="Times New Roman" w:cs="Times New Roman"/>
          <w:snapToGrid w:val="0"/>
          <w:sz w:val="28"/>
          <w:szCs w:val="28"/>
        </w:rPr>
        <w:t>операционного, финансового и совокупного рычага</w:t>
      </w:r>
      <w:r w:rsidRPr="009976A2">
        <w:rPr>
          <w:rFonts w:ascii="Times New Roman" w:hAnsi="Times New Roman" w:cs="Times New Roman"/>
          <w:snapToGrid w:val="0"/>
          <w:sz w:val="28"/>
          <w:szCs w:val="28"/>
        </w:rPr>
        <w:t xml:space="preserve"> для </w:t>
      </w:r>
      <w:r>
        <w:rPr>
          <w:rFonts w:ascii="Times New Roman" w:hAnsi="Times New Roman" w:cs="Times New Roman"/>
          <w:snapToGrid w:val="0"/>
          <w:sz w:val="28"/>
          <w:szCs w:val="28"/>
        </w:rPr>
        <w:t>компании.</w:t>
      </w:r>
    </w:p>
    <w:p w14:paraId="2B65C7EE" w14:textId="77777777" w:rsidR="009976A2" w:rsidRPr="009976A2" w:rsidRDefault="009976A2" w:rsidP="009976A2">
      <w:pPr>
        <w:tabs>
          <w:tab w:val="left" w:pos="9000"/>
          <w:tab w:val="left" w:pos="9180"/>
        </w:tabs>
        <w:spacing w:after="0" w:line="240" w:lineRule="auto"/>
        <w:ind w:firstLine="709"/>
        <w:jc w:val="both"/>
        <w:rPr>
          <w:rFonts w:ascii="Times New Roman" w:hAnsi="Times New Roman" w:cs="Times New Roman"/>
          <w:snapToGrid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334"/>
        <w:gridCol w:w="2409"/>
      </w:tblGrid>
      <w:tr w:rsidR="009976A2" w:rsidRPr="00F33A2E" w14:paraId="3A45EB95" w14:textId="77777777" w:rsidTr="009976A2">
        <w:tc>
          <w:tcPr>
            <w:tcW w:w="4815" w:type="dxa"/>
          </w:tcPr>
          <w:p w14:paraId="15D5B5BE" w14:textId="77777777" w:rsidR="009976A2" w:rsidRPr="009976A2" w:rsidRDefault="009976A2" w:rsidP="006874B6">
            <w:pPr>
              <w:spacing w:after="0" w:line="240" w:lineRule="auto"/>
              <w:rPr>
                <w:rFonts w:ascii="Times New Roman" w:hAnsi="Times New Roman" w:cs="Times New Roman"/>
                <w:sz w:val="24"/>
                <w:szCs w:val="24"/>
              </w:rPr>
            </w:pPr>
            <w:r w:rsidRPr="009976A2">
              <w:rPr>
                <w:rFonts w:ascii="Times New Roman" w:hAnsi="Times New Roman" w:cs="Times New Roman"/>
                <w:sz w:val="24"/>
                <w:szCs w:val="24"/>
              </w:rPr>
              <w:t>Показатели</w:t>
            </w:r>
          </w:p>
        </w:tc>
        <w:tc>
          <w:tcPr>
            <w:tcW w:w="2334" w:type="dxa"/>
          </w:tcPr>
          <w:p w14:paraId="42A9F644" w14:textId="77777777" w:rsidR="009976A2" w:rsidRPr="009976A2" w:rsidRDefault="009976A2" w:rsidP="006874B6">
            <w:pPr>
              <w:spacing w:after="0" w:line="240" w:lineRule="auto"/>
              <w:rPr>
                <w:rFonts w:ascii="Times New Roman" w:hAnsi="Times New Roman" w:cs="Times New Roman"/>
                <w:sz w:val="24"/>
                <w:szCs w:val="24"/>
              </w:rPr>
            </w:pPr>
            <w:r w:rsidRPr="009976A2">
              <w:rPr>
                <w:rFonts w:ascii="Times New Roman" w:hAnsi="Times New Roman" w:cs="Times New Roman"/>
                <w:sz w:val="24"/>
                <w:szCs w:val="24"/>
              </w:rPr>
              <w:t>2011 год</w:t>
            </w:r>
          </w:p>
        </w:tc>
        <w:tc>
          <w:tcPr>
            <w:tcW w:w="2409" w:type="dxa"/>
          </w:tcPr>
          <w:p w14:paraId="0D596A0B" w14:textId="77777777" w:rsidR="009976A2" w:rsidRPr="009976A2" w:rsidRDefault="009976A2" w:rsidP="006874B6">
            <w:pPr>
              <w:spacing w:after="0" w:line="240" w:lineRule="auto"/>
              <w:rPr>
                <w:rFonts w:ascii="Times New Roman" w:hAnsi="Times New Roman" w:cs="Times New Roman"/>
                <w:sz w:val="24"/>
                <w:szCs w:val="24"/>
              </w:rPr>
            </w:pPr>
            <w:r w:rsidRPr="009976A2">
              <w:rPr>
                <w:rFonts w:ascii="Times New Roman" w:hAnsi="Times New Roman" w:cs="Times New Roman"/>
                <w:sz w:val="24"/>
                <w:szCs w:val="24"/>
              </w:rPr>
              <w:t>2012 год</w:t>
            </w:r>
          </w:p>
        </w:tc>
      </w:tr>
      <w:tr w:rsidR="009976A2" w:rsidRPr="00F33A2E" w14:paraId="635F0BD1" w14:textId="77777777" w:rsidTr="009976A2">
        <w:tc>
          <w:tcPr>
            <w:tcW w:w="4815" w:type="dxa"/>
          </w:tcPr>
          <w:p w14:paraId="276B86D3" w14:textId="77777777" w:rsidR="009976A2" w:rsidRPr="009976A2" w:rsidRDefault="009976A2" w:rsidP="006874B6">
            <w:pPr>
              <w:spacing w:after="0" w:line="240" w:lineRule="auto"/>
              <w:rPr>
                <w:rFonts w:ascii="Times New Roman" w:hAnsi="Times New Roman" w:cs="Times New Roman"/>
                <w:sz w:val="24"/>
                <w:szCs w:val="24"/>
              </w:rPr>
            </w:pPr>
            <w:r w:rsidRPr="009976A2">
              <w:rPr>
                <w:rFonts w:ascii="Times New Roman" w:hAnsi="Times New Roman" w:cs="Times New Roman"/>
                <w:sz w:val="24"/>
                <w:szCs w:val="24"/>
              </w:rPr>
              <w:t>Объем реализации, ед.</w:t>
            </w:r>
          </w:p>
        </w:tc>
        <w:tc>
          <w:tcPr>
            <w:tcW w:w="2334" w:type="dxa"/>
          </w:tcPr>
          <w:p w14:paraId="6320225E" w14:textId="77777777" w:rsidR="009976A2" w:rsidRPr="009976A2" w:rsidRDefault="009976A2" w:rsidP="006874B6">
            <w:pPr>
              <w:spacing w:after="0" w:line="240" w:lineRule="auto"/>
              <w:rPr>
                <w:rFonts w:ascii="Times New Roman" w:hAnsi="Times New Roman" w:cs="Times New Roman"/>
                <w:sz w:val="24"/>
                <w:szCs w:val="24"/>
              </w:rPr>
            </w:pPr>
            <w:r w:rsidRPr="009976A2">
              <w:rPr>
                <w:rFonts w:ascii="Times New Roman" w:hAnsi="Times New Roman" w:cs="Times New Roman"/>
                <w:sz w:val="24"/>
                <w:szCs w:val="24"/>
              </w:rPr>
              <w:t>100000</w:t>
            </w:r>
          </w:p>
        </w:tc>
        <w:tc>
          <w:tcPr>
            <w:tcW w:w="2409" w:type="dxa"/>
          </w:tcPr>
          <w:p w14:paraId="62D3688E" w14:textId="77777777" w:rsidR="009976A2" w:rsidRPr="009976A2" w:rsidRDefault="009976A2" w:rsidP="006874B6">
            <w:pPr>
              <w:spacing w:after="0" w:line="240" w:lineRule="auto"/>
              <w:rPr>
                <w:rFonts w:ascii="Times New Roman" w:hAnsi="Times New Roman" w:cs="Times New Roman"/>
                <w:sz w:val="24"/>
                <w:szCs w:val="24"/>
              </w:rPr>
            </w:pPr>
            <w:r w:rsidRPr="009976A2">
              <w:rPr>
                <w:rFonts w:ascii="Times New Roman" w:hAnsi="Times New Roman" w:cs="Times New Roman"/>
                <w:sz w:val="24"/>
                <w:szCs w:val="24"/>
              </w:rPr>
              <w:t>115000</w:t>
            </w:r>
          </w:p>
        </w:tc>
      </w:tr>
      <w:tr w:rsidR="009976A2" w:rsidRPr="00F33A2E" w14:paraId="6F3DE221" w14:textId="77777777" w:rsidTr="009976A2">
        <w:tc>
          <w:tcPr>
            <w:tcW w:w="4815" w:type="dxa"/>
          </w:tcPr>
          <w:p w14:paraId="505530E9" w14:textId="77777777" w:rsidR="009976A2" w:rsidRPr="009976A2" w:rsidRDefault="009976A2" w:rsidP="006874B6">
            <w:pPr>
              <w:spacing w:after="0" w:line="240" w:lineRule="auto"/>
              <w:rPr>
                <w:rFonts w:ascii="Times New Roman" w:hAnsi="Times New Roman" w:cs="Times New Roman"/>
                <w:sz w:val="24"/>
                <w:szCs w:val="24"/>
              </w:rPr>
            </w:pPr>
            <w:r w:rsidRPr="009976A2">
              <w:rPr>
                <w:rFonts w:ascii="Times New Roman" w:hAnsi="Times New Roman" w:cs="Times New Roman"/>
                <w:sz w:val="24"/>
                <w:szCs w:val="24"/>
              </w:rPr>
              <w:t>Цена за ед., руб.</w:t>
            </w:r>
          </w:p>
        </w:tc>
        <w:tc>
          <w:tcPr>
            <w:tcW w:w="2334" w:type="dxa"/>
          </w:tcPr>
          <w:p w14:paraId="6F422845" w14:textId="77777777" w:rsidR="009976A2" w:rsidRPr="009976A2" w:rsidRDefault="009976A2" w:rsidP="006874B6">
            <w:pPr>
              <w:spacing w:after="0" w:line="240" w:lineRule="auto"/>
              <w:rPr>
                <w:rFonts w:ascii="Times New Roman" w:hAnsi="Times New Roman" w:cs="Times New Roman"/>
                <w:sz w:val="24"/>
                <w:szCs w:val="24"/>
              </w:rPr>
            </w:pPr>
            <w:r w:rsidRPr="009976A2">
              <w:rPr>
                <w:rFonts w:ascii="Times New Roman" w:hAnsi="Times New Roman" w:cs="Times New Roman"/>
                <w:sz w:val="24"/>
                <w:szCs w:val="24"/>
              </w:rPr>
              <w:t>25</w:t>
            </w:r>
          </w:p>
        </w:tc>
        <w:tc>
          <w:tcPr>
            <w:tcW w:w="2409" w:type="dxa"/>
          </w:tcPr>
          <w:p w14:paraId="580FBFCC" w14:textId="77777777" w:rsidR="009976A2" w:rsidRPr="009976A2" w:rsidRDefault="009976A2" w:rsidP="006874B6">
            <w:pPr>
              <w:spacing w:after="0" w:line="240" w:lineRule="auto"/>
              <w:rPr>
                <w:rFonts w:ascii="Times New Roman" w:hAnsi="Times New Roman" w:cs="Times New Roman"/>
                <w:sz w:val="24"/>
                <w:szCs w:val="24"/>
              </w:rPr>
            </w:pPr>
            <w:r w:rsidRPr="009976A2">
              <w:rPr>
                <w:rFonts w:ascii="Times New Roman" w:hAnsi="Times New Roman" w:cs="Times New Roman"/>
                <w:sz w:val="24"/>
                <w:szCs w:val="24"/>
              </w:rPr>
              <w:t>25</w:t>
            </w:r>
          </w:p>
        </w:tc>
      </w:tr>
      <w:tr w:rsidR="009976A2" w:rsidRPr="00F33A2E" w14:paraId="6D523A54" w14:textId="77777777" w:rsidTr="009976A2">
        <w:tc>
          <w:tcPr>
            <w:tcW w:w="4815" w:type="dxa"/>
          </w:tcPr>
          <w:p w14:paraId="3418F0D8" w14:textId="77777777" w:rsidR="009976A2" w:rsidRPr="009976A2" w:rsidRDefault="009976A2" w:rsidP="006874B6">
            <w:pPr>
              <w:spacing w:after="0" w:line="240" w:lineRule="auto"/>
              <w:rPr>
                <w:rFonts w:ascii="Times New Roman" w:hAnsi="Times New Roman" w:cs="Times New Roman"/>
                <w:sz w:val="24"/>
                <w:szCs w:val="24"/>
              </w:rPr>
            </w:pPr>
            <w:r w:rsidRPr="009976A2">
              <w:rPr>
                <w:rFonts w:ascii="Times New Roman" w:hAnsi="Times New Roman" w:cs="Times New Roman"/>
                <w:sz w:val="24"/>
                <w:szCs w:val="24"/>
              </w:rPr>
              <w:t>Переменные расходы на ед., руб.</w:t>
            </w:r>
          </w:p>
        </w:tc>
        <w:tc>
          <w:tcPr>
            <w:tcW w:w="2334" w:type="dxa"/>
          </w:tcPr>
          <w:p w14:paraId="3BDC54D4" w14:textId="77777777" w:rsidR="009976A2" w:rsidRPr="009976A2" w:rsidRDefault="009976A2" w:rsidP="006874B6">
            <w:pPr>
              <w:spacing w:after="0" w:line="240" w:lineRule="auto"/>
              <w:rPr>
                <w:rFonts w:ascii="Times New Roman" w:hAnsi="Times New Roman" w:cs="Times New Roman"/>
                <w:sz w:val="24"/>
                <w:szCs w:val="24"/>
              </w:rPr>
            </w:pPr>
            <w:r w:rsidRPr="009976A2">
              <w:rPr>
                <w:rFonts w:ascii="Times New Roman" w:hAnsi="Times New Roman" w:cs="Times New Roman"/>
                <w:sz w:val="24"/>
                <w:szCs w:val="24"/>
              </w:rPr>
              <w:t>10</w:t>
            </w:r>
          </w:p>
        </w:tc>
        <w:tc>
          <w:tcPr>
            <w:tcW w:w="2409" w:type="dxa"/>
          </w:tcPr>
          <w:p w14:paraId="0EAF1200" w14:textId="77777777" w:rsidR="009976A2" w:rsidRPr="009976A2" w:rsidRDefault="009976A2" w:rsidP="006874B6">
            <w:pPr>
              <w:spacing w:after="0" w:line="240" w:lineRule="auto"/>
              <w:rPr>
                <w:rFonts w:ascii="Times New Roman" w:hAnsi="Times New Roman" w:cs="Times New Roman"/>
                <w:sz w:val="24"/>
                <w:szCs w:val="24"/>
              </w:rPr>
            </w:pPr>
            <w:r w:rsidRPr="009976A2">
              <w:rPr>
                <w:rFonts w:ascii="Times New Roman" w:hAnsi="Times New Roman" w:cs="Times New Roman"/>
                <w:sz w:val="24"/>
                <w:szCs w:val="24"/>
              </w:rPr>
              <w:t>10</w:t>
            </w:r>
          </w:p>
        </w:tc>
      </w:tr>
      <w:tr w:rsidR="009976A2" w:rsidRPr="00F33A2E" w14:paraId="3D113FCD" w14:textId="77777777" w:rsidTr="009976A2">
        <w:tc>
          <w:tcPr>
            <w:tcW w:w="4815" w:type="dxa"/>
          </w:tcPr>
          <w:p w14:paraId="0694886D" w14:textId="77777777" w:rsidR="009976A2" w:rsidRPr="009976A2" w:rsidRDefault="009976A2" w:rsidP="006874B6">
            <w:pPr>
              <w:spacing w:after="0" w:line="240" w:lineRule="auto"/>
              <w:rPr>
                <w:rFonts w:ascii="Times New Roman" w:hAnsi="Times New Roman" w:cs="Times New Roman"/>
                <w:sz w:val="24"/>
                <w:szCs w:val="24"/>
              </w:rPr>
            </w:pPr>
            <w:r w:rsidRPr="009976A2">
              <w:rPr>
                <w:rFonts w:ascii="Times New Roman" w:hAnsi="Times New Roman" w:cs="Times New Roman"/>
                <w:sz w:val="24"/>
                <w:szCs w:val="24"/>
              </w:rPr>
              <w:t xml:space="preserve">Общие постоянные расходы, </w:t>
            </w:r>
            <w:proofErr w:type="spellStart"/>
            <w:r w:rsidRPr="009976A2">
              <w:rPr>
                <w:rFonts w:ascii="Times New Roman" w:hAnsi="Times New Roman" w:cs="Times New Roman"/>
                <w:sz w:val="24"/>
                <w:szCs w:val="24"/>
              </w:rPr>
              <w:t>руб</w:t>
            </w:r>
            <w:proofErr w:type="spellEnd"/>
          </w:p>
        </w:tc>
        <w:tc>
          <w:tcPr>
            <w:tcW w:w="2334" w:type="dxa"/>
          </w:tcPr>
          <w:p w14:paraId="0B428442" w14:textId="77777777" w:rsidR="009976A2" w:rsidRPr="009976A2" w:rsidRDefault="009976A2" w:rsidP="006874B6">
            <w:pPr>
              <w:spacing w:after="0" w:line="240" w:lineRule="auto"/>
              <w:rPr>
                <w:rFonts w:ascii="Times New Roman" w:hAnsi="Times New Roman" w:cs="Times New Roman"/>
                <w:sz w:val="24"/>
                <w:szCs w:val="24"/>
              </w:rPr>
            </w:pPr>
            <w:r w:rsidRPr="009976A2">
              <w:rPr>
                <w:rFonts w:ascii="Times New Roman" w:hAnsi="Times New Roman" w:cs="Times New Roman"/>
                <w:sz w:val="24"/>
                <w:szCs w:val="24"/>
              </w:rPr>
              <w:t>700000</w:t>
            </w:r>
          </w:p>
        </w:tc>
        <w:tc>
          <w:tcPr>
            <w:tcW w:w="2409" w:type="dxa"/>
          </w:tcPr>
          <w:p w14:paraId="11D89678" w14:textId="77777777" w:rsidR="009976A2" w:rsidRPr="009976A2" w:rsidRDefault="009976A2" w:rsidP="006874B6">
            <w:pPr>
              <w:spacing w:after="0" w:line="240" w:lineRule="auto"/>
              <w:rPr>
                <w:rFonts w:ascii="Times New Roman" w:hAnsi="Times New Roman" w:cs="Times New Roman"/>
                <w:sz w:val="24"/>
                <w:szCs w:val="24"/>
              </w:rPr>
            </w:pPr>
            <w:r w:rsidRPr="009976A2">
              <w:rPr>
                <w:rFonts w:ascii="Times New Roman" w:hAnsi="Times New Roman" w:cs="Times New Roman"/>
                <w:sz w:val="24"/>
                <w:szCs w:val="24"/>
              </w:rPr>
              <w:t>700000</w:t>
            </w:r>
          </w:p>
        </w:tc>
      </w:tr>
      <w:tr w:rsidR="009976A2" w:rsidRPr="00F33A2E" w14:paraId="38CEAAA5" w14:textId="77777777" w:rsidTr="009976A2">
        <w:tc>
          <w:tcPr>
            <w:tcW w:w="4815" w:type="dxa"/>
          </w:tcPr>
          <w:p w14:paraId="59C97CE1" w14:textId="77777777" w:rsidR="009976A2" w:rsidRPr="009976A2" w:rsidRDefault="009976A2" w:rsidP="006874B6">
            <w:pPr>
              <w:spacing w:after="0" w:line="240" w:lineRule="auto"/>
              <w:rPr>
                <w:rFonts w:ascii="Times New Roman" w:hAnsi="Times New Roman" w:cs="Times New Roman"/>
                <w:sz w:val="24"/>
                <w:szCs w:val="24"/>
              </w:rPr>
            </w:pPr>
            <w:r w:rsidRPr="009976A2">
              <w:rPr>
                <w:rFonts w:ascii="Times New Roman" w:hAnsi="Times New Roman" w:cs="Times New Roman"/>
                <w:sz w:val="24"/>
                <w:szCs w:val="24"/>
              </w:rPr>
              <w:t>Проценты за кредит, руб.</w:t>
            </w:r>
          </w:p>
        </w:tc>
        <w:tc>
          <w:tcPr>
            <w:tcW w:w="2334" w:type="dxa"/>
          </w:tcPr>
          <w:p w14:paraId="21C8A2AD" w14:textId="77777777" w:rsidR="009976A2" w:rsidRPr="009976A2" w:rsidRDefault="009976A2" w:rsidP="006874B6">
            <w:pPr>
              <w:spacing w:after="0" w:line="240" w:lineRule="auto"/>
              <w:rPr>
                <w:rFonts w:ascii="Times New Roman" w:hAnsi="Times New Roman" w:cs="Times New Roman"/>
                <w:sz w:val="24"/>
                <w:szCs w:val="24"/>
              </w:rPr>
            </w:pPr>
            <w:r w:rsidRPr="009976A2">
              <w:rPr>
                <w:rFonts w:ascii="Times New Roman" w:hAnsi="Times New Roman" w:cs="Times New Roman"/>
                <w:sz w:val="24"/>
                <w:szCs w:val="24"/>
              </w:rPr>
              <w:t>200000</w:t>
            </w:r>
          </w:p>
        </w:tc>
        <w:tc>
          <w:tcPr>
            <w:tcW w:w="2409" w:type="dxa"/>
          </w:tcPr>
          <w:p w14:paraId="29157FA5" w14:textId="77777777" w:rsidR="009976A2" w:rsidRPr="009976A2" w:rsidRDefault="009976A2" w:rsidP="006874B6">
            <w:pPr>
              <w:spacing w:after="0" w:line="240" w:lineRule="auto"/>
              <w:rPr>
                <w:rFonts w:ascii="Times New Roman" w:hAnsi="Times New Roman" w:cs="Times New Roman"/>
                <w:sz w:val="24"/>
                <w:szCs w:val="24"/>
              </w:rPr>
            </w:pPr>
            <w:r w:rsidRPr="009976A2">
              <w:rPr>
                <w:rFonts w:ascii="Times New Roman" w:hAnsi="Times New Roman" w:cs="Times New Roman"/>
                <w:sz w:val="24"/>
                <w:szCs w:val="24"/>
              </w:rPr>
              <w:t>200000</w:t>
            </w:r>
          </w:p>
        </w:tc>
      </w:tr>
    </w:tbl>
    <w:p w14:paraId="1704C7C4" w14:textId="77777777" w:rsidR="009976A2" w:rsidRDefault="009976A2" w:rsidP="00F07597">
      <w:pPr>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1E2D8A90" w14:textId="322F4034" w:rsidR="00EE2D82" w:rsidRDefault="00EE2D82" w:rsidP="00883E1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10542">
        <w:rPr>
          <w:rFonts w:ascii="Times New Roman" w:eastAsia="Times New Roman" w:hAnsi="Times New Roman" w:cs="Times New Roman"/>
          <w:b/>
          <w:sz w:val="28"/>
          <w:szCs w:val="28"/>
          <w:lang w:eastAsia="ru-RU"/>
        </w:rPr>
        <w:t xml:space="preserve">Задание </w:t>
      </w:r>
      <w:r>
        <w:rPr>
          <w:rFonts w:ascii="Times New Roman" w:eastAsia="Times New Roman" w:hAnsi="Times New Roman" w:cs="Times New Roman"/>
          <w:b/>
          <w:sz w:val="28"/>
          <w:szCs w:val="28"/>
          <w:lang w:eastAsia="ru-RU"/>
        </w:rPr>
        <w:t>2</w:t>
      </w:r>
      <w:r w:rsidR="009976A2">
        <w:rPr>
          <w:rFonts w:ascii="Times New Roman" w:eastAsia="Times New Roman" w:hAnsi="Times New Roman" w:cs="Times New Roman"/>
          <w:b/>
          <w:sz w:val="28"/>
          <w:szCs w:val="28"/>
          <w:lang w:eastAsia="ru-RU"/>
        </w:rPr>
        <w:t>2</w:t>
      </w:r>
      <w:r w:rsidRPr="00D10542">
        <w:rPr>
          <w:rFonts w:ascii="Times New Roman" w:eastAsia="Times New Roman" w:hAnsi="Times New Roman" w:cs="Times New Roman"/>
          <w:b/>
          <w:sz w:val="28"/>
          <w:szCs w:val="28"/>
          <w:lang w:eastAsia="ru-RU"/>
        </w:rPr>
        <w:t>.</w:t>
      </w:r>
    </w:p>
    <w:p w14:paraId="14654690" w14:textId="49B0C976" w:rsidR="00EE2D82" w:rsidRPr="00EE2D82" w:rsidRDefault="00EE2D82" w:rsidP="00883E12">
      <w:pPr>
        <w:tabs>
          <w:tab w:val="left" w:pos="9000"/>
          <w:tab w:val="left" w:pos="9180"/>
        </w:tabs>
        <w:spacing w:after="0" w:line="240" w:lineRule="auto"/>
        <w:ind w:firstLine="709"/>
        <w:jc w:val="both"/>
        <w:rPr>
          <w:rFonts w:ascii="Times New Roman" w:hAnsi="Times New Roman" w:cs="Times New Roman"/>
          <w:snapToGrid w:val="0"/>
          <w:sz w:val="28"/>
          <w:szCs w:val="28"/>
        </w:rPr>
      </w:pPr>
      <w:r w:rsidRPr="00EE2D82">
        <w:rPr>
          <w:rFonts w:ascii="Times New Roman" w:hAnsi="Times New Roman" w:cs="Times New Roman"/>
          <w:snapToGrid w:val="0"/>
          <w:sz w:val="28"/>
          <w:szCs w:val="28"/>
        </w:rPr>
        <w:t>Компания собирается на будущий период увеличить период инкассации дебиторской задолженности с 30 до 40 дней. На сколько процентов должен измениться объем продаж в кредит у компании, чтобы средняя величина дебиторской задолженности осталась на прежнем уровне?</w:t>
      </w:r>
    </w:p>
    <w:p w14:paraId="618E96A3" w14:textId="77777777" w:rsidR="001502D6" w:rsidRDefault="001502D6" w:rsidP="00F07597">
      <w:pPr>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62749243" w14:textId="61B11564" w:rsidR="00F31186" w:rsidRDefault="00070FE8" w:rsidP="00F07597">
      <w:pPr>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Примеры кейс-заданий</w:t>
      </w:r>
    </w:p>
    <w:p w14:paraId="718BD4BB" w14:textId="67B572CD" w:rsidR="00070FE8" w:rsidRDefault="00070FE8" w:rsidP="00070FE8">
      <w:pPr>
        <w:pStyle w:val="af1"/>
        <w:tabs>
          <w:tab w:val="left" w:pos="851"/>
        </w:tabs>
        <w:ind w:left="0" w:firstLine="567"/>
        <w:rPr>
          <w:sz w:val="28"/>
          <w:szCs w:val="28"/>
        </w:rPr>
      </w:pPr>
      <w:r w:rsidRPr="00070FE8">
        <w:rPr>
          <w:sz w:val="28"/>
          <w:szCs w:val="28"/>
        </w:rPr>
        <w:t>На основе данных бухгалтерской отчетности (табл. 1 и 2) проведите анализ вероятности банкротства</w:t>
      </w:r>
      <w:r>
        <w:rPr>
          <w:sz w:val="28"/>
          <w:szCs w:val="28"/>
        </w:rPr>
        <w:t xml:space="preserve"> компании с использованием</w:t>
      </w:r>
      <w:r w:rsidRPr="00070FE8">
        <w:rPr>
          <w:sz w:val="28"/>
          <w:szCs w:val="28"/>
        </w:rPr>
        <w:t xml:space="preserve"> </w:t>
      </w:r>
      <w:r>
        <w:rPr>
          <w:sz w:val="28"/>
          <w:szCs w:val="28"/>
        </w:rPr>
        <w:t xml:space="preserve">различных </w:t>
      </w:r>
      <w:r w:rsidRPr="00070FE8">
        <w:rPr>
          <w:sz w:val="28"/>
          <w:szCs w:val="28"/>
        </w:rPr>
        <w:t>метод</w:t>
      </w:r>
      <w:r>
        <w:rPr>
          <w:sz w:val="28"/>
          <w:szCs w:val="28"/>
        </w:rPr>
        <w:t>ов</w:t>
      </w:r>
      <w:r w:rsidRPr="00070FE8">
        <w:rPr>
          <w:sz w:val="28"/>
          <w:szCs w:val="28"/>
        </w:rPr>
        <w:t>.</w:t>
      </w:r>
    </w:p>
    <w:p w14:paraId="63952B16" w14:textId="552E0982" w:rsidR="00B542D3" w:rsidRDefault="00B542D3" w:rsidP="00B542D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542D3">
        <w:rPr>
          <w:rFonts w:ascii="Times New Roman" w:eastAsia="Times New Roman" w:hAnsi="Times New Roman" w:cs="Times New Roman"/>
          <w:bCs/>
          <w:sz w:val="28"/>
          <w:szCs w:val="28"/>
          <w:lang w:eastAsia="ru-RU"/>
        </w:rPr>
        <w:t>Сравните полученные результаты, сделайте выводы.</w:t>
      </w:r>
    </w:p>
    <w:p w14:paraId="622F95CB" w14:textId="68D68283" w:rsidR="00883E12" w:rsidRPr="00B542D3" w:rsidRDefault="00883E12" w:rsidP="00B542D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Подготовьте аналитическую записку с выделением факторов, которые, на ваш взгляд оказывают наиболее существенное влияние на финансовое состояние компании и предложениями, направленными на его улучшение.</w:t>
      </w:r>
    </w:p>
    <w:p w14:paraId="1C6D020C" w14:textId="77777777" w:rsidR="00070FE8" w:rsidRPr="00345A71" w:rsidRDefault="00070FE8" w:rsidP="00070FE8">
      <w:pPr>
        <w:pStyle w:val="af1"/>
        <w:tabs>
          <w:tab w:val="left" w:pos="851"/>
        </w:tabs>
        <w:ind w:left="0" w:firstLine="567"/>
        <w:jc w:val="right"/>
        <w:rPr>
          <w:sz w:val="28"/>
          <w:szCs w:val="28"/>
        </w:rPr>
      </w:pPr>
      <w:r w:rsidRPr="00345A71">
        <w:rPr>
          <w:sz w:val="28"/>
          <w:szCs w:val="28"/>
        </w:rPr>
        <w:t>Таблица 1</w:t>
      </w:r>
    </w:p>
    <w:p w14:paraId="1CF4406E" w14:textId="684A8EFE" w:rsidR="00070FE8" w:rsidRDefault="00BC7609" w:rsidP="00070FE8">
      <w:pPr>
        <w:pStyle w:val="af1"/>
        <w:tabs>
          <w:tab w:val="left" w:pos="851"/>
        </w:tabs>
        <w:ind w:left="0"/>
        <w:jc w:val="center"/>
        <w:rPr>
          <w:b/>
          <w:sz w:val="28"/>
          <w:szCs w:val="28"/>
        </w:rPr>
      </w:pPr>
      <w:r w:rsidRPr="00345A71">
        <w:rPr>
          <w:b/>
          <w:sz w:val="28"/>
          <w:szCs w:val="28"/>
        </w:rPr>
        <w:t>Данные</w:t>
      </w:r>
      <w:r w:rsidR="00070FE8" w:rsidRPr="00345A71">
        <w:rPr>
          <w:b/>
          <w:sz w:val="28"/>
          <w:szCs w:val="28"/>
        </w:rPr>
        <w:t xml:space="preserve"> бухгалтерского баланса компании</w:t>
      </w:r>
    </w:p>
    <w:p w14:paraId="0F5C86B6" w14:textId="77777777" w:rsidR="00345A71" w:rsidRPr="00345A71" w:rsidRDefault="00345A71" w:rsidP="00070FE8">
      <w:pPr>
        <w:pStyle w:val="af1"/>
        <w:tabs>
          <w:tab w:val="left" w:pos="851"/>
        </w:tabs>
        <w:ind w:left="0"/>
        <w:jc w:val="center"/>
        <w:rPr>
          <w:b/>
          <w:sz w:val="28"/>
          <w:szCs w:val="28"/>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85"/>
        <w:gridCol w:w="79"/>
        <w:gridCol w:w="1345"/>
        <w:gridCol w:w="138"/>
        <w:gridCol w:w="221"/>
        <w:gridCol w:w="1055"/>
        <w:gridCol w:w="8"/>
        <w:gridCol w:w="1172"/>
        <w:gridCol w:w="81"/>
        <w:gridCol w:w="51"/>
      </w:tblGrid>
      <w:tr w:rsidR="00070FE8" w:rsidRPr="00070FE8" w14:paraId="0E89A7E4" w14:textId="77777777" w:rsidTr="00070FE8">
        <w:trPr>
          <w:trHeight w:val="340"/>
          <w:tblHeader/>
          <w:jc w:val="center"/>
        </w:trPr>
        <w:tc>
          <w:tcPr>
            <w:tcW w:w="2801" w:type="pct"/>
            <w:vAlign w:val="center"/>
          </w:tcPr>
          <w:p w14:paraId="61588D08"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Наименование показателя</w:t>
            </w:r>
          </w:p>
        </w:tc>
        <w:tc>
          <w:tcPr>
            <w:tcW w:w="828" w:type="pct"/>
            <w:gridSpan w:val="3"/>
            <w:vAlign w:val="bottom"/>
          </w:tcPr>
          <w:p w14:paraId="1D275A47"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На начало предыдущего года</w:t>
            </w:r>
          </w:p>
        </w:tc>
        <w:tc>
          <w:tcPr>
            <w:tcW w:w="676" w:type="pct"/>
            <w:gridSpan w:val="2"/>
            <w:vAlign w:val="center"/>
          </w:tcPr>
          <w:p w14:paraId="09BF1EA0"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На начало отчетного года</w:t>
            </w:r>
          </w:p>
        </w:tc>
        <w:tc>
          <w:tcPr>
            <w:tcW w:w="695" w:type="pct"/>
            <w:gridSpan w:val="4"/>
            <w:vAlign w:val="center"/>
          </w:tcPr>
          <w:p w14:paraId="0406A8E2"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На конец отчетного года</w:t>
            </w:r>
          </w:p>
        </w:tc>
      </w:tr>
      <w:tr w:rsidR="00070FE8" w:rsidRPr="00070FE8" w14:paraId="5A6BBE26" w14:textId="77777777" w:rsidTr="00070FE8">
        <w:trPr>
          <w:jc w:val="center"/>
        </w:trPr>
        <w:tc>
          <w:tcPr>
            <w:tcW w:w="2801" w:type="pct"/>
            <w:vAlign w:val="bottom"/>
          </w:tcPr>
          <w:p w14:paraId="51FA9BBC" w14:textId="77777777" w:rsidR="00070FE8" w:rsidRPr="00070FE8" w:rsidRDefault="00070FE8" w:rsidP="00070FE8">
            <w:pPr>
              <w:spacing w:after="0" w:line="240" w:lineRule="auto"/>
              <w:rPr>
                <w:rFonts w:ascii="Times New Roman" w:hAnsi="Times New Roman" w:cs="Times New Roman"/>
                <w:b/>
                <w:bCs/>
                <w:sz w:val="24"/>
                <w:szCs w:val="24"/>
              </w:rPr>
            </w:pPr>
            <w:r w:rsidRPr="00070FE8">
              <w:rPr>
                <w:rFonts w:ascii="Times New Roman" w:hAnsi="Times New Roman" w:cs="Times New Roman"/>
                <w:b/>
                <w:bCs/>
                <w:sz w:val="24"/>
                <w:szCs w:val="24"/>
              </w:rPr>
              <w:t>АКТИВ</w:t>
            </w:r>
          </w:p>
        </w:tc>
        <w:tc>
          <w:tcPr>
            <w:tcW w:w="828" w:type="pct"/>
            <w:gridSpan w:val="3"/>
            <w:vAlign w:val="center"/>
          </w:tcPr>
          <w:p w14:paraId="16356732"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676" w:type="pct"/>
            <w:gridSpan w:val="2"/>
            <w:vAlign w:val="center"/>
          </w:tcPr>
          <w:p w14:paraId="19C4B239"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695" w:type="pct"/>
            <w:gridSpan w:val="4"/>
            <w:vAlign w:val="center"/>
          </w:tcPr>
          <w:p w14:paraId="29F5EC01" w14:textId="77777777" w:rsidR="00070FE8" w:rsidRPr="00070FE8" w:rsidRDefault="00070FE8" w:rsidP="00070FE8">
            <w:pPr>
              <w:spacing w:after="0" w:line="240" w:lineRule="auto"/>
              <w:jc w:val="center"/>
              <w:rPr>
                <w:rFonts w:ascii="Times New Roman" w:hAnsi="Times New Roman" w:cs="Times New Roman"/>
                <w:sz w:val="24"/>
                <w:szCs w:val="24"/>
              </w:rPr>
            </w:pPr>
          </w:p>
        </w:tc>
      </w:tr>
      <w:tr w:rsidR="00070FE8" w:rsidRPr="00070FE8" w14:paraId="1950A4FE" w14:textId="77777777" w:rsidTr="00070FE8">
        <w:trPr>
          <w:jc w:val="center"/>
        </w:trPr>
        <w:tc>
          <w:tcPr>
            <w:tcW w:w="2801" w:type="pct"/>
            <w:vAlign w:val="bottom"/>
          </w:tcPr>
          <w:p w14:paraId="726AA532" w14:textId="77777777" w:rsidR="00070FE8" w:rsidRPr="00070FE8" w:rsidRDefault="00070FE8" w:rsidP="00070FE8">
            <w:pPr>
              <w:spacing w:after="0" w:line="240" w:lineRule="auto"/>
              <w:rPr>
                <w:rFonts w:ascii="Times New Roman" w:hAnsi="Times New Roman" w:cs="Times New Roman"/>
                <w:b/>
                <w:bCs/>
                <w:sz w:val="24"/>
                <w:szCs w:val="24"/>
              </w:rPr>
            </w:pPr>
            <w:r w:rsidRPr="00070FE8">
              <w:rPr>
                <w:rFonts w:ascii="Times New Roman" w:hAnsi="Times New Roman" w:cs="Times New Roman"/>
                <w:b/>
                <w:bCs/>
                <w:sz w:val="24"/>
                <w:szCs w:val="24"/>
              </w:rPr>
              <w:t>I. ВНЕОБОРОТНЫЕ АКТИВЫ</w:t>
            </w:r>
          </w:p>
        </w:tc>
        <w:tc>
          <w:tcPr>
            <w:tcW w:w="828" w:type="pct"/>
            <w:gridSpan w:val="3"/>
            <w:vAlign w:val="center"/>
          </w:tcPr>
          <w:p w14:paraId="005076DD" w14:textId="77777777" w:rsidR="00070FE8" w:rsidRPr="00070FE8" w:rsidRDefault="00070FE8" w:rsidP="00070FE8">
            <w:pPr>
              <w:spacing w:after="0" w:line="240" w:lineRule="auto"/>
              <w:jc w:val="center"/>
              <w:rPr>
                <w:rFonts w:ascii="Times New Roman" w:hAnsi="Times New Roman" w:cs="Times New Roman"/>
                <w:color w:val="000000"/>
                <w:sz w:val="24"/>
                <w:szCs w:val="24"/>
              </w:rPr>
            </w:pPr>
          </w:p>
        </w:tc>
        <w:tc>
          <w:tcPr>
            <w:tcW w:w="676" w:type="pct"/>
            <w:gridSpan w:val="2"/>
            <w:vAlign w:val="center"/>
          </w:tcPr>
          <w:p w14:paraId="29ECADF7" w14:textId="77777777" w:rsidR="00070FE8" w:rsidRPr="00070FE8" w:rsidRDefault="00070FE8" w:rsidP="00070FE8">
            <w:pPr>
              <w:spacing w:after="0" w:line="240" w:lineRule="auto"/>
              <w:jc w:val="center"/>
              <w:rPr>
                <w:rFonts w:ascii="Times New Roman" w:hAnsi="Times New Roman" w:cs="Times New Roman"/>
                <w:color w:val="000000"/>
                <w:sz w:val="24"/>
                <w:szCs w:val="24"/>
              </w:rPr>
            </w:pPr>
          </w:p>
        </w:tc>
        <w:tc>
          <w:tcPr>
            <w:tcW w:w="695" w:type="pct"/>
            <w:gridSpan w:val="4"/>
            <w:vAlign w:val="center"/>
          </w:tcPr>
          <w:p w14:paraId="77DAA09D" w14:textId="77777777" w:rsidR="00070FE8" w:rsidRPr="00070FE8" w:rsidRDefault="00070FE8" w:rsidP="00070FE8">
            <w:pPr>
              <w:spacing w:after="0" w:line="240" w:lineRule="auto"/>
              <w:jc w:val="center"/>
              <w:rPr>
                <w:rFonts w:ascii="Times New Roman" w:hAnsi="Times New Roman" w:cs="Times New Roman"/>
                <w:sz w:val="24"/>
                <w:szCs w:val="24"/>
              </w:rPr>
            </w:pPr>
          </w:p>
        </w:tc>
      </w:tr>
      <w:tr w:rsidR="00070FE8" w:rsidRPr="00070FE8" w14:paraId="3AF294A7" w14:textId="77777777" w:rsidTr="00070FE8">
        <w:trPr>
          <w:trHeight w:val="284"/>
          <w:jc w:val="center"/>
        </w:trPr>
        <w:tc>
          <w:tcPr>
            <w:tcW w:w="2801" w:type="pct"/>
            <w:vAlign w:val="bottom"/>
          </w:tcPr>
          <w:p w14:paraId="45D664C9"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Нематериальные активы</w:t>
            </w:r>
          </w:p>
        </w:tc>
        <w:tc>
          <w:tcPr>
            <w:tcW w:w="828" w:type="pct"/>
            <w:gridSpan w:val="3"/>
            <w:vAlign w:val="center"/>
          </w:tcPr>
          <w:p w14:paraId="4CE55BEB" w14:textId="4C703E4D" w:rsidR="00070FE8" w:rsidRPr="00070FE8" w:rsidRDefault="00BC7609" w:rsidP="00070F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r w:rsidR="00070FE8" w:rsidRPr="00070FE8">
              <w:rPr>
                <w:rFonts w:ascii="Times New Roman" w:hAnsi="Times New Roman" w:cs="Times New Roman"/>
                <w:color w:val="000000"/>
                <w:sz w:val="24"/>
                <w:szCs w:val="24"/>
              </w:rPr>
              <w:t>750</w:t>
            </w:r>
          </w:p>
        </w:tc>
        <w:tc>
          <w:tcPr>
            <w:tcW w:w="676" w:type="pct"/>
            <w:gridSpan w:val="2"/>
            <w:vAlign w:val="center"/>
          </w:tcPr>
          <w:p w14:paraId="16042B9A" w14:textId="34E2EAC5" w:rsidR="00070FE8" w:rsidRPr="00070FE8" w:rsidRDefault="00BC7609" w:rsidP="00070F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r w:rsidR="00070FE8" w:rsidRPr="00070FE8">
              <w:rPr>
                <w:rFonts w:ascii="Times New Roman" w:hAnsi="Times New Roman" w:cs="Times New Roman"/>
                <w:color w:val="000000"/>
                <w:sz w:val="24"/>
                <w:szCs w:val="24"/>
              </w:rPr>
              <w:t>480</w:t>
            </w:r>
          </w:p>
        </w:tc>
        <w:tc>
          <w:tcPr>
            <w:tcW w:w="695" w:type="pct"/>
            <w:gridSpan w:val="4"/>
            <w:vAlign w:val="center"/>
          </w:tcPr>
          <w:p w14:paraId="390975A2" w14:textId="66F99F47" w:rsidR="00070FE8" w:rsidRPr="00070FE8" w:rsidRDefault="00BC7609" w:rsidP="00070F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r w:rsidR="00070FE8" w:rsidRPr="00070FE8">
              <w:rPr>
                <w:rFonts w:ascii="Times New Roman" w:hAnsi="Times New Roman" w:cs="Times New Roman"/>
                <w:color w:val="000000"/>
                <w:sz w:val="24"/>
                <w:szCs w:val="24"/>
              </w:rPr>
              <w:t>970</w:t>
            </w:r>
          </w:p>
        </w:tc>
      </w:tr>
      <w:tr w:rsidR="00070FE8" w:rsidRPr="00070FE8" w14:paraId="339339D5" w14:textId="77777777" w:rsidTr="00070FE8">
        <w:trPr>
          <w:trHeight w:val="284"/>
          <w:jc w:val="center"/>
        </w:trPr>
        <w:tc>
          <w:tcPr>
            <w:tcW w:w="2801" w:type="pct"/>
            <w:vAlign w:val="bottom"/>
          </w:tcPr>
          <w:p w14:paraId="55422320"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Основные средства</w:t>
            </w:r>
          </w:p>
        </w:tc>
        <w:tc>
          <w:tcPr>
            <w:tcW w:w="828" w:type="pct"/>
            <w:gridSpan w:val="3"/>
            <w:vAlign w:val="center"/>
          </w:tcPr>
          <w:p w14:paraId="654A5F62" w14:textId="3895F921"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4</w:t>
            </w:r>
            <w:r w:rsidR="00BC7609">
              <w:rPr>
                <w:rFonts w:ascii="Times New Roman" w:hAnsi="Times New Roman" w:cs="Times New Roman"/>
                <w:color w:val="000000"/>
                <w:sz w:val="24"/>
                <w:szCs w:val="24"/>
              </w:rPr>
              <w:t>8</w:t>
            </w:r>
            <w:r w:rsidRPr="00070FE8">
              <w:rPr>
                <w:rFonts w:ascii="Times New Roman" w:hAnsi="Times New Roman" w:cs="Times New Roman"/>
                <w:color w:val="000000"/>
                <w:sz w:val="24"/>
                <w:szCs w:val="24"/>
              </w:rPr>
              <w:t>120</w:t>
            </w:r>
          </w:p>
        </w:tc>
        <w:tc>
          <w:tcPr>
            <w:tcW w:w="676" w:type="pct"/>
            <w:gridSpan w:val="2"/>
            <w:vAlign w:val="center"/>
          </w:tcPr>
          <w:p w14:paraId="713A2DDB" w14:textId="42D038A9" w:rsidR="00070FE8" w:rsidRPr="00070FE8" w:rsidRDefault="00BC7609" w:rsidP="00070F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52</w:t>
            </w:r>
            <w:r w:rsidR="00070FE8" w:rsidRPr="00070FE8">
              <w:rPr>
                <w:rFonts w:ascii="Times New Roman" w:hAnsi="Times New Roman" w:cs="Times New Roman"/>
                <w:color w:val="000000"/>
                <w:sz w:val="24"/>
                <w:szCs w:val="24"/>
              </w:rPr>
              <w:t>960</w:t>
            </w:r>
          </w:p>
        </w:tc>
        <w:tc>
          <w:tcPr>
            <w:tcW w:w="695" w:type="pct"/>
            <w:gridSpan w:val="4"/>
            <w:vAlign w:val="center"/>
          </w:tcPr>
          <w:p w14:paraId="5FFE230B"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49740</w:t>
            </w:r>
          </w:p>
        </w:tc>
      </w:tr>
      <w:tr w:rsidR="00070FE8" w:rsidRPr="00070FE8" w14:paraId="24595562" w14:textId="77777777" w:rsidTr="00070FE8">
        <w:trPr>
          <w:trHeight w:val="284"/>
          <w:jc w:val="center"/>
        </w:trPr>
        <w:tc>
          <w:tcPr>
            <w:tcW w:w="2801" w:type="pct"/>
            <w:vAlign w:val="bottom"/>
          </w:tcPr>
          <w:p w14:paraId="321E7C3E"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Доходные вложения в материальные ценности</w:t>
            </w:r>
          </w:p>
        </w:tc>
        <w:tc>
          <w:tcPr>
            <w:tcW w:w="828" w:type="pct"/>
            <w:gridSpan w:val="3"/>
            <w:vAlign w:val="center"/>
          </w:tcPr>
          <w:p w14:paraId="56912486" w14:textId="1AD7BC07" w:rsidR="00070FE8" w:rsidRPr="00070FE8" w:rsidRDefault="00BC7609" w:rsidP="00070F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r w:rsidR="00070FE8" w:rsidRPr="00070FE8">
              <w:rPr>
                <w:rFonts w:ascii="Times New Roman" w:hAnsi="Times New Roman" w:cs="Times New Roman"/>
                <w:color w:val="000000"/>
                <w:sz w:val="24"/>
                <w:szCs w:val="24"/>
              </w:rPr>
              <w:t>150</w:t>
            </w:r>
          </w:p>
        </w:tc>
        <w:tc>
          <w:tcPr>
            <w:tcW w:w="676" w:type="pct"/>
            <w:gridSpan w:val="2"/>
            <w:vAlign w:val="center"/>
          </w:tcPr>
          <w:p w14:paraId="193305E5" w14:textId="19FC87FD" w:rsidR="00070FE8" w:rsidRPr="00070FE8" w:rsidRDefault="00BC7609" w:rsidP="00070F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070FE8" w:rsidRPr="00070FE8">
              <w:rPr>
                <w:rFonts w:ascii="Times New Roman" w:hAnsi="Times New Roman" w:cs="Times New Roman"/>
                <w:color w:val="000000"/>
                <w:sz w:val="24"/>
                <w:szCs w:val="24"/>
              </w:rPr>
              <w:t>450</w:t>
            </w:r>
          </w:p>
        </w:tc>
        <w:tc>
          <w:tcPr>
            <w:tcW w:w="695" w:type="pct"/>
            <w:gridSpan w:val="4"/>
            <w:vAlign w:val="center"/>
          </w:tcPr>
          <w:p w14:paraId="5575D42B"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2180</w:t>
            </w:r>
          </w:p>
        </w:tc>
      </w:tr>
      <w:tr w:rsidR="00070FE8" w:rsidRPr="00070FE8" w14:paraId="6A2AB2B9" w14:textId="77777777" w:rsidTr="00070FE8">
        <w:trPr>
          <w:trHeight w:val="284"/>
          <w:jc w:val="center"/>
        </w:trPr>
        <w:tc>
          <w:tcPr>
            <w:tcW w:w="2801" w:type="pct"/>
            <w:vAlign w:val="bottom"/>
          </w:tcPr>
          <w:p w14:paraId="122D4953"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Финансовые вложения</w:t>
            </w:r>
          </w:p>
        </w:tc>
        <w:tc>
          <w:tcPr>
            <w:tcW w:w="828" w:type="pct"/>
            <w:gridSpan w:val="3"/>
            <w:vAlign w:val="center"/>
          </w:tcPr>
          <w:p w14:paraId="6E62BBE2" w14:textId="0ECC3A81" w:rsidR="00070FE8" w:rsidRPr="00070FE8" w:rsidRDefault="00BC7609" w:rsidP="00070FE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r w:rsidR="00070FE8" w:rsidRPr="00070FE8">
              <w:rPr>
                <w:rFonts w:ascii="Times New Roman" w:hAnsi="Times New Roman" w:cs="Times New Roman"/>
                <w:color w:val="000000"/>
                <w:sz w:val="24"/>
                <w:szCs w:val="24"/>
              </w:rPr>
              <w:t>840</w:t>
            </w:r>
          </w:p>
        </w:tc>
        <w:tc>
          <w:tcPr>
            <w:tcW w:w="676" w:type="pct"/>
            <w:gridSpan w:val="2"/>
            <w:vAlign w:val="center"/>
          </w:tcPr>
          <w:p w14:paraId="5CCEB8EC"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4770</w:t>
            </w:r>
          </w:p>
        </w:tc>
        <w:tc>
          <w:tcPr>
            <w:tcW w:w="695" w:type="pct"/>
            <w:gridSpan w:val="4"/>
            <w:vAlign w:val="center"/>
          </w:tcPr>
          <w:p w14:paraId="01991E43"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7800</w:t>
            </w:r>
          </w:p>
        </w:tc>
      </w:tr>
      <w:tr w:rsidR="00070FE8" w:rsidRPr="00070FE8" w14:paraId="23BD8332" w14:textId="77777777" w:rsidTr="00070FE8">
        <w:trPr>
          <w:trHeight w:val="284"/>
          <w:jc w:val="center"/>
        </w:trPr>
        <w:tc>
          <w:tcPr>
            <w:tcW w:w="2801" w:type="pct"/>
            <w:vAlign w:val="bottom"/>
          </w:tcPr>
          <w:p w14:paraId="031760DE"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Отложенные налоговые активы</w:t>
            </w:r>
          </w:p>
        </w:tc>
        <w:tc>
          <w:tcPr>
            <w:tcW w:w="828" w:type="pct"/>
            <w:gridSpan w:val="3"/>
            <w:vAlign w:val="center"/>
          </w:tcPr>
          <w:p w14:paraId="32EBD4AE"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170</w:t>
            </w:r>
          </w:p>
        </w:tc>
        <w:tc>
          <w:tcPr>
            <w:tcW w:w="676" w:type="pct"/>
            <w:gridSpan w:val="2"/>
            <w:vAlign w:val="center"/>
          </w:tcPr>
          <w:p w14:paraId="1C4ADB40"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210</w:t>
            </w:r>
          </w:p>
        </w:tc>
        <w:tc>
          <w:tcPr>
            <w:tcW w:w="695" w:type="pct"/>
            <w:gridSpan w:val="4"/>
            <w:vAlign w:val="center"/>
          </w:tcPr>
          <w:p w14:paraId="7EC9EE07"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160</w:t>
            </w:r>
          </w:p>
        </w:tc>
      </w:tr>
      <w:tr w:rsidR="00070FE8" w:rsidRPr="00070FE8" w14:paraId="35AAACA3" w14:textId="77777777" w:rsidTr="00070FE8">
        <w:trPr>
          <w:trHeight w:val="284"/>
          <w:jc w:val="center"/>
        </w:trPr>
        <w:tc>
          <w:tcPr>
            <w:tcW w:w="2801" w:type="pct"/>
            <w:vAlign w:val="bottom"/>
          </w:tcPr>
          <w:p w14:paraId="385EEA5C"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Прочие внеоборотные активы</w:t>
            </w:r>
          </w:p>
        </w:tc>
        <w:tc>
          <w:tcPr>
            <w:tcW w:w="828" w:type="pct"/>
            <w:gridSpan w:val="3"/>
            <w:vAlign w:val="center"/>
          </w:tcPr>
          <w:p w14:paraId="2C51930E"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9950</w:t>
            </w:r>
          </w:p>
        </w:tc>
        <w:tc>
          <w:tcPr>
            <w:tcW w:w="676" w:type="pct"/>
            <w:gridSpan w:val="2"/>
            <w:vAlign w:val="center"/>
          </w:tcPr>
          <w:p w14:paraId="50834C70"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9670</w:t>
            </w:r>
          </w:p>
        </w:tc>
        <w:tc>
          <w:tcPr>
            <w:tcW w:w="695" w:type="pct"/>
            <w:gridSpan w:val="4"/>
            <w:vAlign w:val="center"/>
          </w:tcPr>
          <w:p w14:paraId="5818420C"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4700</w:t>
            </w:r>
          </w:p>
        </w:tc>
      </w:tr>
      <w:tr w:rsidR="00070FE8" w:rsidRPr="00070FE8" w14:paraId="103A6474" w14:textId="77777777" w:rsidTr="00070FE8">
        <w:trPr>
          <w:trHeight w:val="284"/>
          <w:jc w:val="center"/>
        </w:trPr>
        <w:tc>
          <w:tcPr>
            <w:tcW w:w="2801" w:type="pct"/>
            <w:vAlign w:val="bottom"/>
          </w:tcPr>
          <w:p w14:paraId="6FADC0BA"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Итого по разделу I</w:t>
            </w:r>
          </w:p>
        </w:tc>
        <w:tc>
          <w:tcPr>
            <w:tcW w:w="828" w:type="pct"/>
            <w:gridSpan w:val="3"/>
            <w:vAlign w:val="center"/>
          </w:tcPr>
          <w:p w14:paraId="77C7A5C4"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71450</w:t>
            </w:r>
          </w:p>
        </w:tc>
        <w:tc>
          <w:tcPr>
            <w:tcW w:w="676" w:type="pct"/>
            <w:gridSpan w:val="2"/>
            <w:vAlign w:val="center"/>
          </w:tcPr>
          <w:p w14:paraId="412F3655"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71640</w:t>
            </w:r>
          </w:p>
        </w:tc>
        <w:tc>
          <w:tcPr>
            <w:tcW w:w="695" w:type="pct"/>
            <w:gridSpan w:val="4"/>
            <w:vAlign w:val="center"/>
          </w:tcPr>
          <w:p w14:paraId="4B442488"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72090</w:t>
            </w:r>
          </w:p>
        </w:tc>
      </w:tr>
      <w:tr w:rsidR="00070FE8" w:rsidRPr="00070FE8" w14:paraId="1A678CDB" w14:textId="77777777" w:rsidTr="00070FE8">
        <w:trPr>
          <w:jc w:val="center"/>
        </w:trPr>
        <w:tc>
          <w:tcPr>
            <w:tcW w:w="2801" w:type="pct"/>
            <w:vAlign w:val="bottom"/>
          </w:tcPr>
          <w:p w14:paraId="2B2C70F6" w14:textId="77777777" w:rsidR="00070FE8" w:rsidRPr="00070FE8" w:rsidRDefault="00070FE8" w:rsidP="00070FE8">
            <w:pPr>
              <w:spacing w:after="0" w:line="240" w:lineRule="auto"/>
              <w:rPr>
                <w:rFonts w:ascii="Times New Roman" w:hAnsi="Times New Roman" w:cs="Times New Roman"/>
                <w:b/>
                <w:bCs/>
                <w:sz w:val="24"/>
                <w:szCs w:val="24"/>
              </w:rPr>
            </w:pPr>
            <w:r w:rsidRPr="00070FE8">
              <w:rPr>
                <w:rFonts w:ascii="Times New Roman" w:hAnsi="Times New Roman" w:cs="Times New Roman"/>
                <w:b/>
                <w:bCs/>
                <w:sz w:val="24"/>
                <w:szCs w:val="24"/>
              </w:rPr>
              <w:t>II. ОБОРОТНЫЕ АКТИВЫ</w:t>
            </w:r>
          </w:p>
        </w:tc>
        <w:tc>
          <w:tcPr>
            <w:tcW w:w="828" w:type="pct"/>
            <w:gridSpan w:val="3"/>
            <w:vAlign w:val="center"/>
          </w:tcPr>
          <w:p w14:paraId="62F65765" w14:textId="77777777" w:rsidR="00070FE8" w:rsidRPr="00070FE8" w:rsidRDefault="00070FE8" w:rsidP="00070FE8">
            <w:pPr>
              <w:spacing w:after="0" w:line="240" w:lineRule="auto"/>
              <w:jc w:val="center"/>
              <w:rPr>
                <w:rFonts w:ascii="Times New Roman" w:hAnsi="Times New Roman" w:cs="Times New Roman"/>
                <w:color w:val="000000"/>
                <w:sz w:val="24"/>
                <w:szCs w:val="24"/>
              </w:rPr>
            </w:pPr>
          </w:p>
        </w:tc>
        <w:tc>
          <w:tcPr>
            <w:tcW w:w="676" w:type="pct"/>
            <w:gridSpan w:val="2"/>
            <w:vAlign w:val="center"/>
          </w:tcPr>
          <w:p w14:paraId="1F83A937" w14:textId="77777777" w:rsidR="00070FE8" w:rsidRPr="00070FE8" w:rsidRDefault="00070FE8" w:rsidP="00070FE8">
            <w:pPr>
              <w:spacing w:after="0" w:line="240" w:lineRule="auto"/>
              <w:jc w:val="center"/>
              <w:rPr>
                <w:rFonts w:ascii="Times New Roman" w:hAnsi="Times New Roman" w:cs="Times New Roman"/>
                <w:color w:val="000000"/>
                <w:sz w:val="24"/>
                <w:szCs w:val="24"/>
              </w:rPr>
            </w:pPr>
          </w:p>
        </w:tc>
        <w:tc>
          <w:tcPr>
            <w:tcW w:w="695" w:type="pct"/>
            <w:gridSpan w:val="4"/>
            <w:vAlign w:val="center"/>
          </w:tcPr>
          <w:p w14:paraId="18FF6F8F" w14:textId="77777777" w:rsidR="00070FE8" w:rsidRPr="00070FE8" w:rsidRDefault="00070FE8" w:rsidP="00070FE8">
            <w:pPr>
              <w:spacing w:after="0" w:line="240" w:lineRule="auto"/>
              <w:jc w:val="center"/>
              <w:rPr>
                <w:rFonts w:ascii="Times New Roman" w:hAnsi="Times New Roman" w:cs="Times New Roman"/>
                <w:color w:val="000000"/>
                <w:sz w:val="24"/>
                <w:szCs w:val="24"/>
              </w:rPr>
            </w:pPr>
          </w:p>
        </w:tc>
      </w:tr>
      <w:tr w:rsidR="00070FE8" w:rsidRPr="00070FE8" w14:paraId="49F1FD7D" w14:textId="77777777" w:rsidTr="00070FE8">
        <w:trPr>
          <w:trHeight w:val="284"/>
          <w:jc w:val="center"/>
        </w:trPr>
        <w:tc>
          <w:tcPr>
            <w:tcW w:w="2801" w:type="pct"/>
            <w:vAlign w:val="bottom"/>
          </w:tcPr>
          <w:p w14:paraId="1193611D"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Запасы</w:t>
            </w:r>
          </w:p>
        </w:tc>
        <w:tc>
          <w:tcPr>
            <w:tcW w:w="828" w:type="pct"/>
            <w:gridSpan w:val="3"/>
            <w:vAlign w:val="center"/>
          </w:tcPr>
          <w:p w14:paraId="5E0147CF"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8670</w:t>
            </w:r>
          </w:p>
        </w:tc>
        <w:tc>
          <w:tcPr>
            <w:tcW w:w="676" w:type="pct"/>
            <w:gridSpan w:val="2"/>
            <w:vAlign w:val="center"/>
          </w:tcPr>
          <w:p w14:paraId="722CCBD4"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7100</w:t>
            </w:r>
          </w:p>
        </w:tc>
        <w:tc>
          <w:tcPr>
            <w:tcW w:w="695" w:type="pct"/>
            <w:gridSpan w:val="4"/>
            <w:vAlign w:val="center"/>
          </w:tcPr>
          <w:p w14:paraId="3B9478FB"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8910</w:t>
            </w:r>
          </w:p>
        </w:tc>
      </w:tr>
      <w:tr w:rsidR="00070FE8" w:rsidRPr="00070FE8" w14:paraId="24171D74" w14:textId="77777777" w:rsidTr="00070FE8">
        <w:trPr>
          <w:trHeight w:val="284"/>
          <w:jc w:val="center"/>
        </w:trPr>
        <w:tc>
          <w:tcPr>
            <w:tcW w:w="2801" w:type="pct"/>
            <w:vAlign w:val="bottom"/>
          </w:tcPr>
          <w:p w14:paraId="6396891D"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Налог на добавленную стоимость по приобретенным ценностям</w:t>
            </w:r>
          </w:p>
        </w:tc>
        <w:tc>
          <w:tcPr>
            <w:tcW w:w="828" w:type="pct"/>
            <w:gridSpan w:val="3"/>
            <w:vAlign w:val="center"/>
          </w:tcPr>
          <w:p w14:paraId="2116FC2C"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1200</w:t>
            </w:r>
          </w:p>
        </w:tc>
        <w:tc>
          <w:tcPr>
            <w:tcW w:w="676" w:type="pct"/>
            <w:gridSpan w:val="2"/>
            <w:vAlign w:val="center"/>
          </w:tcPr>
          <w:p w14:paraId="09D4E746"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1540</w:t>
            </w:r>
          </w:p>
        </w:tc>
        <w:tc>
          <w:tcPr>
            <w:tcW w:w="695" w:type="pct"/>
            <w:gridSpan w:val="4"/>
            <w:vAlign w:val="center"/>
          </w:tcPr>
          <w:p w14:paraId="47B92040"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1040</w:t>
            </w:r>
          </w:p>
        </w:tc>
      </w:tr>
      <w:tr w:rsidR="00070FE8" w:rsidRPr="00070FE8" w14:paraId="55D1AABB" w14:textId="77777777" w:rsidTr="00070FE8">
        <w:trPr>
          <w:trHeight w:val="284"/>
          <w:jc w:val="center"/>
        </w:trPr>
        <w:tc>
          <w:tcPr>
            <w:tcW w:w="2801" w:type="pct"/>
            <w:vAlign w:val="bottom"/>
          </w:tcPr>
          <w:p w14:paraId="25D1BBB1"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Дебиторская задолженность</w:t>
            </w:r>
          </w:p>
        </w:tc>
        <w:tc>
          <w:tcPr>
            <w:tcW w:w="828" w:type="pct"/>
            <w:gridSpan w:val="3"/>
            <w:vAlign w:val="center"/>
          </w:tcPr>
          <w:p w14:paraId="7A1A32E3"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2710</w:t>
            </w:r>
          </w:p>
        </w:tc>
        <w:tc>
          <w:tcPr>
            <w:tcW w:w="676" w:type="pct"/>
            <w:gridSpan w:val="2"/>
            <w:vAlign w:val="center"/>
          </w:tcPr>
          <w:p w14:paraId="5A1F3A81"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5610</w:t>
            </w:r>
          </w:p>
        </w:tc>
        <w:tc>
          <w:tcPr>
            <w:tcW w:w="695" w:type="pct"/>
            <w:gridSpan w:val="4"/>
            <w:vAlign w:val="center"/>
          </w:tcPr>
          <w:p w14:paraId="7B14536E"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1100</w:t>
            </w:r>
          </w:p>
        </w:tc>
      </w:tr>
      <w:tr w:rsidR="00070FE8" w:rsidRPr="00070FE8" w14:paraId="65274070" w14:textId="77777777" w:rsidTr="00070FE8">
        <w:trPr>
          <w:trHeight w:val="284"/>
          <w:jc w:val="center"/>
        </w:trPr>
        <w:tc>
          <w:tcPr>
            <w:tcW w:w="2801" w:type="pct"/>
            <w:vAlign w:val="bottom"/>
          </w:tcPr>
          <w:p w14:paraId="678FA6DE"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Финансовые вложения (за исключением денежных эквивалентов)</w:t>
            </w:r>
          </w:p>
        </w:tc>
        <w:tc>
          <w:tcPr>
            <w:tcW w:w="828" w:type="pct"/>
            <w:gridSpan w:val="3"/>
            <w:vAlign w:val="center"/>
          </w:tcPr>
          <w:p w14:paraId="0D0171D0"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10530</w:t>
            </w:r>
          </w:p>
        </w:tc>
        <w:tc>
          <w:tcPr>
            <w:tcW w:w="676" w:type="pct"/>
            <w:gridSpan w:val="2"/>
            <w:vAlign w:val="center"/>
          </w:tcPr>
          <w:p w14:paraId="0B77DFE7"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7980</w:t>
            </w:r>
          </w:p>
        </w:tc>
        <w:tc>
          <w:tcPr>
            <w:tcW w:w="695" w:type="pct"/>
            <w:gridSpan w:val="4"/>
            <w:vAlign w:val="center"/>
          </w:tcPr>
          <w:p w14:paraId="10D56242"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13750</w:t>
            </w:r>
          </w:p>
        </w:tc>
      </w:tr>
      <w:tr w:rsidR="00070FE8" w:rsidRPr="00070FE8" w14:paraId="6BB249AF" w14:textId="77777777" w:rsidTr="00070FE8">
        <w:trPr>
          <w:trHeight w:val="284"/>
          <w:jc w:val="center"/>
        </w:trPr>
        <w:tc>
          <w:tcPr>
            <w:tcW w:w="2801" w:type="pct"/>
            <w:vAlign w:val="bottom"/>
          </w:tcPr>
          <w:p w14:paraId="2DDFE6F3"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Денежные средства и денежные эквиваленты</w:t>
            </w:r>
          </w:p>
        </w:tc>
        <w:tc>
          <w:tcPr>
            <w:tcW w:w="828" w:type="pct"/>
            <w:gridSpan w:val="3"/>
            <w:vAlign w:val="center"/>
          </w:tcPr>
          <w:p w14:paraId="01ABBF17"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6720</w:t>
            </w:r>
          </w:p>
        </w:tc>
        <w:tc>
          <w:tcPr>
            <w:tcW w:w="676" w:type="pct"/>
            <w:gridSpan w:val="2"/>
            <w:vAlign w:val="center"/>
          </w:tcPr>
          <w:p w14:paraId="34CE7B6C"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4500</w:t>
            </w:r>
          </w:p>
        </w:tc>
        <w:tc>
          <w:tcPr>
            <w:tcW w:w="695" w:type="pct"/>
            <w:gridSpan w:val="4"/>
            <w:vAlign w:val="center"/>
          </w:tcPr>
          <w:p w14:paraId="70619C33"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5500</w:t>
            </w:r>
          </w:p>
        </w:tc>
      </w:tr>
      <w:tr w:rsidR="00070FE8" w:rsidRPr="00070FE8" w14:paraId="53349C7E" w14:textId="77777777" w:rsidTr="00070FE8">
        <w:trPr>
          <w:trHeight w:val="284"/>
          <w:jc w:val="center"/>
        </w:trPr>
        <w:tc>
          <w:tcPr>
            <w:tcW w:w="2801" w:type="pct"/>
            <w:vAlign w:val="bottom"/>
          </w:tcPr>
          <w:p w14:paraId="31C1B3D7"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lastRenderedPageBreak/>
              <w:t>Прочие оборотные активы</w:t>
            </w:r>
          </w:p>
        </w:tc>
        <w:tc>
          <w:tcPr>
            <w:tcW w:w="828" w:type="pct"/>
            <w:gridSpan w:val="3"/>
            <w:vAlign w:val="center"/>
          </w:tcPr>
          <w:p w14:paraId="6F1CFCEB"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140</w:t>
            </w:r>
          </w:p>
        </w:tc>
        <w:tc>
          <w:tcPr>
            <w:tcW w:w="676" w:type="pct"/>
            <w:gridSpan w:val="2"/>
            <w:vAlign w:val="center"/>
          </w:tcPr>
          <w:p w14:paraId="461FBDF4"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370</w:t>
            </w:r>
          </w:p>
        </w:tc>
        <w:tc>
          <w:tcPr>
            <w:tcW w:w="695" w:type="pct"/>
            <w:gridSpan w:val="4"/>
            <w:vAlign w:val="center"/>
          </w:tcPr>
          <w:p w14:paraId="4AC719C6"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120</w:t>
            </w:r>
          </w:p>
        </w:tc>
      </w:tr>
      <w:tr w:rsidR="00070FE8" w:rsidRPr="00070FE8" w14:paraId="3ECDEC3B" w14:textId="77777777" w:rsidTr="00070FE8">
        <w:trPr>
          <w:trHeight w:val="284"/>
          <w:jc w:val="center"/>
        </w:trPr>
        <w:tc>
          <w:tcPr>
            <w:tcW w:w="2801" w:type="pct"/>
            <w:vAlign w:val="bottom"/>
          </w:tcPr>
          <w:p w14:paraId="24646644"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Итого по разделу II</w:t>
            </w:r>
          </w:p>
        </w:tc>
        <w:tc>
          <w:tcPr>
            <w:tcW w:w="828" w:type="pct"/>
            <w:gridSpan w:val="3"/>
            <w:vAlign w:val="center"/>
          </w:tcPr>
          <w:p w14:paraId="3AB40609"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29970</w:t>
            </w:r>
          </w:p>
        </w:tc>
        <w:tc>
          <w:tcPr>
            <w:tcW w:w="676" w:type="pct"/>
            <w:gridSpan w:val="2"/>
            <w:vAlign w:val="center"/>
          </w:tcPr>
          <w:p w14:paraId="27585E1D"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27100</w:t>
            </w:r>
          </w:p>
        </w:tc>
        <w:tc>
          <w:tcPr>
            <w:tcW w:w="695" w:type="pct"/>
            <w:gridSpan w:val="4"/>
            <w:vAlign w:val="center"/>
          </w:tcPr>
          <w:p w14:paraId="041F4605"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30420</w:t>
            </w:r>
          </w:p>
        </w:tc>
      </w:tr>
      <w:tr w:rsidR="00070FE8" w:rsidRPr="00070FE8" w14:paraId="17FB2DD2" w14:textId="77777777" w:rsidTr="00070FE8">
        <w:trPr>
          <w:trHeight w:val="284"/>
          <w:jc w:val="center"/>
        </w:trPr>
        <w:tc>
          <w:tcPr>
            <w:tcW w:w="2801" w:type="pct"/>
            <w:vAlign w:val="bottom"/>
          </w:tcPr>
          <w:p w14:paraId="7CEC7908" w14:textId="77777777" w:rsidR="00070FE8" w:rsidRPr="00070FE8" w:rsidRDefault="00070FE8" w:rsidP="00070FE8">
            <w:pPr>
              <w:spacing w:after="0" w:line="240" w:lineRule="auto"/>
              <w:rPr>
                <w:rFonts w:ascii="Times New Roman" w:hAnsi="Times New Roman" w:cs="Times New Roman"/>
                <w:b/>
                <w:bCs/>
                <w:sz w:val="24"/>
                <w:szCs w:val="24"/>
              </w:rPr>
            </w:pPr>
            <w:r w:rsidRPr="00070FE8">
              <w:rPr>
                <w:rFonts w:ascii="Times New Roman" w:hAnsi="Times New Roman" w:cs="Times New Roman"/>
                <w:b/>
                <w:bCs/>
                <w:sz w:val="24"/>
                <w:szCs w:val="24"/>
              </w:rPr>
              <w:t>БАЛАНС</w:t>
            </w:r>
          </w:p>
        </w:tc>
        <w:tc>
          <w:tcPr>
            <w:tcW w:w="828" w:type="pct"/>
            <w:gridSpan w:val="3"/>
            <w:vAlign w:val="center"/>
          </w:tcPr>
          <w:p w14:paraId="16EC33CD"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101420</w:t>
            </w:r>
          </w:p>
        </w:tc>
        <w:tc>
          <w:tcPr>
            <w:tcW w:w="676" w:type="pct"/>
            <w:gridSpan w:val="2"/>
            <w:vAlign w:val="center"/>
          </w:tcPr>
          <w:p w14:paraId="7E8BF7BE"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98740</w:t>
            </w:r>
          </w:p>
        </w:tc>
        <w:tc>
          <w:tcPr>
            <w:tcW w:w="695" w:type="pct"/>
            <w:gridSpan w:val="4"/>
            <w:vAlign w:val="center"/>
          </w:tcPr>
          <w:p w14:paraId="5AAC1DAC"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102510</w:t>
            </w:r>
          </w:p>
        </w:tc>
      </w:tr>
      <w:tr w:rsidR="00070FE8" w:rsidRPr="00070FE8" w14:paraId="09E98AC6" w14:textId="77777777" w:rsidTr="00070FE8">
        <w:trPr>
          <w:jc w:val="center"/>
        </w:trPr>
        <w:tc>
          <w:tcPr>
            <w:tcW w:w="2801" w:type="pct"/>
            <w:vAlign w:val="bottom"/>
          </w:tcPr>
          <w:p w14:paraId="1A199F11" w14:textId="77777777" w:rsidR="00070FE8" w:rsidRPr="00070FE8" w:rsidRDefault="00070FE8" w:rsidP="00070FE8">
            <w:pPr>
              <w:spacing w:after="0" w:line="240" w:lineRule="auto"/>
              <w:rPr>
                <w:rFonts w:ascii="Times New Roman" w:hAnsi="Times New Roman" w:cs="Times New Roman"/>
                <w:b/>
                <w:sz w:val="24"/>
                <w:szCs w:val="24"/>
              </w:rPr>
            </w:pPr>
          </w:p>
          <w:p w14:paraId="63F8177B" w14:textId="77777777" w:rsidR="00070FE8" w:rsidRPr="00070FE8" w:rsidRDefault="00070FE8" w:rsidP="00070FE8">
            <w:pPr>
              <w:spacing w:after="0" w:line="240" w:lineRule="auto"/>
              <w:rPr>
                <w:rFonts w:ascii="Times New Roman" w:hAnsi="Times New Roman" w:cs="Times New Roman"/>
                <w:b/>
                <w:sz w:val="24"/>
                <w:szCs w:val="24"/>
              </w:rPr>
            </w:pPr>
            <w:r w:rsidRPr="00070FE8">
              <w:rPr>
                <w:rFonts w:ascii="Times New Roman" w:hAnsi="Times New Roman" w:cs="Times New Roman"/>
                <w:b/>
                <w:sz w:val="24"/>
                <w:szCs w:val="24"/>
              </w:rPr>
              <w:t>ПАССИВ</w:t>
            </w:r>
          </w:p>
        </w:tc>
        <w:tc>
          <w:tcPr>
            <w:tcW w:w="828" w:type="pct"/>
            <w:gridSpan w:val="3"/>
            <w:vAlign w:val="center"/>
          </w:tcPr>
          <w:p w14:paraId="3FA9AE63"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676" w:type="pct"/>
            <w:gridSpan w:val="2"/>
            <w:vAlign w:val="center"/>
          </w:tcPr>
          <w:p w14:paraId="6B93EA99"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695" w:type="pct"/>
            <w:gridSpan w:val="4"/>
            <w:vAlign w:val="center"/>
          </w:tcPr>
          <w:p w14:paraId="249BD93C" w14:textId="77777777" w:rsidR="00070FE8" w:rsidRPr="00070FE8" w:rsidRDefault="00070FE8" w:rsidP="00070FE8">
            <w:pPr>
              <w:spacing w:after="0" w:line="240" w:lineRule="auto"/>
              <w:jc w:val="center"/>
              <w:rPr>
                <w:rFonts w:ascii="Times New Roman" w:hAnsi="Times New Roman" w:cs="Times New Roman"/>
                <w:sz w:val="24"/>
                <w:szCs w:val="24"/>
              </w:rPr>
            </w:pPr>
          </w:p>
        </w:tc>
      </w:tr>
      <w:tr w:rsidR="00070FE8" w:rsidRPr="00070FE8" w14:paraId="0AB45A33" w14:textId="77777777" w:rsidTr="00070FE8">
        <w:trPr>
          <w:jc w:val="center"/>
        </w:trPr>
        <w:tc>
          <w:tcPr>
            <w:tcW w:w="2801" w:type="pct"/>
            <w:vAlign w:val="bottom"/>
          </w:tcPr>
          <w:p w14:paraId="5F7D7557" w14:textId="77777777" w:rsidR="00070FE8" w:rsidRPr="00070FE8" w:rsidRDefault="00070FE8" w:rsidP="00070FE8">
            <w:pPr>
              <w:spacing w:after="0" w:line="240" w:lineRule="auto"/>
              <w:rPr>
                <w:rFonts w:ascii="Times New Roman" w:hAnsi="Times New Roman" w:cs="Times New Roman"/>
                <w:b/>
                <w:sz w:val="24"/>
                <w:szCs w:val="24"/>
              </w:rPr>
            </w:pPr>
            <w:r w:rsidRPr="00070FE8">
              <w:rPr>
                <w:rFonts w:ascii="Times New Roman" w:hAnsi="Times New Roman" w:cs="Times New Roman"/>
                <w:b/>
                <w:sz w:val="24"/>
                <w:szCs w:val="24"/>
              </w:rPr>
              <w:t>III. КАПИТАЛ И РЕЗЕРВЫ 6</w:t>
            </w:r>
          </w:p>
        </w:tc>
        <w:tc>
          <w:tcPr>
            <w:tcW w:w="828" w:type="pct"/>
            <w:gridSpan w:val="3"/>
            <w:vAlign w:val="center"/>
          </w:tcPr>
          <w:p w14:paraId="6B0B7946"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676" w:type="pct"/>
            <w:gridSpan w:val="2"/>
            <w:vAlign w:val="center"/>
          </w:tcPr>
          <w:p w14:paraId="32385722"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695" w:type="pct"/>
            <w:gridSpan w:val="4"/>
            <w:vAlign w:val="center"/>
          </w:tcPr>
          <w:p w14:paraId="367391FD" w14:textId="77777777" w:rsidR="00070FE8" w:rsidRPr="00070FE8" w:rsidRDefault="00070FE8" w:rsidP="00070FE8">
            <w:pPr>
              <w:spacing w:after="0" w:line="240" w:lineRule="auto"/>
              <w:jc w:val="center"/>
              <w:rPr>
                <w:rFonts w:ascii="Times New Roman" w:hAnsi="Times New Roman" w:cs="Times New Roman"/>
                <w:sz w:val="24"/>
                <w:szCs w:val="24"/>
              </w:rPr>
            </w:pPr>
          </w:p>
        </w:tc>
      </w:tr>
      <w:tr w:rsidR="00070FE8" w:rsidRPr="00070FE8" w14:paraId="0B78ABEB" w14:textId="77777777" w:rsidTr="00070FE8">
        <w:trPr>
          <w:trHeight w:val="284"/>
          <w:jc w:val="center"/>
        </w:trPr>
        <w:tc>
          <w:tcPr>
            <w:tcW w:w="2801" w:type="pct"/>
            <w:vAlign w:val="bottom"/>
          </w:tcPr>
          <w:p w14:paraId="43F50E59"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Уставный капитал (складочный капитал, уставный фонд, вклады товарищей)</w:t>
            </w:r>
          </w:p>
        </w:tc>
        <w:tc>
          <w:tcPr>
            <w:tcW w:w="828" w:type="pct"/>
            <w:gridSpan w:val="3"/>
            <w:vAlign w:val="center"/>
          </w:tcPr>
          <w:p w14:paraId="2B345289"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100</w:t>
            </w:r>
          </w:p>
        </w:tc>
        <w:tc>
          <w:tcPr>
            <w:tcW w:w="676" w:type="pct"/>
            <w:gridSpan w:val="2"/>
            <w:vAlign w:val="center"/>
          </w:tcPr>
          <w:p w14:paraId="114F2252"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100</w:t>
            </w:r>
          </w:p>
        </w:tc>
        <w:tc>
          <w:tcPr>
            <w:tcW w:w="695" w:type="pct"/>
            <w:gridSpan w:val="4"/>
            <w:vAlign w:val="center"/>
          </w:tcPr>
          <w:p w14:paraId="23E46162"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100</w:t>
            </w:r>
          </w:p>
        </w:tc>
      </w:tr>
      <w:tr w:rsidR="00070FE8" w:rsidRPr="00070FE8" w14:paraId="6C94918E" w14:textId="77777777" w:rsidTr="00070FE8">
        <w:trPr>
          <w:gridAfter w:val="1"/>
          <w:wAfter w:w="27" w:type="pct"/>
          <w:trHeight w:val="284"/>
          <w:jc w:val="center"/>
        </w:trPr>
        <w:tc>
          <w:tcPr>
            <w:tcW w:w="2801" w:type="pct"/>
            <w:vAlign w:val="bottom"/>
          </w:tcPr>
          <w:p w14:paraId="2F681C81"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Собственные акции, выкупленные у акционеров</w:t>
            </w:r>
          </w:p>
        </w:tc>
        <w:tc>
          <w:tcPr>
            <w:tcW w:w="42" w:type="pct"/>
            <w:vAlign w:val="center"/>
          </w:tcPr>
          <w:p w14:paraId="481A5B4D"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713" w:type="pct"/>
            <w:vAlign w:val="center"/>
          </w:tcPr>
          <w:p w14:paraId="362D7C07"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73" w:type="pct"/>
            <w:vAlign w:val="center"/>
          </w:tcPr>
          <w:p w14:paraId="09FBF755"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117" w:type="pct"/>
            <w:vAlign w:val="center"/>
          </w:tcPr>
          <w:p w14:paraId="224C22BD"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563" w:type="pct"/>
            <w:gridSpan w:val="2"/>
            <w:vAlign w:val="center"/>
          </w:tcPr>
          <w:p w14:paraId="5DDD829A"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621" w:type="pct"/>
            <w:vAlign w:val="center"/>
          </w:tcPr>
          <w:p w14:paraId="15E834E6"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43" w:type="pct"/>
            <w:vAlign w:val="center"/>
          </w:tcPr>
          <w:p w14:paraId="08422510" w14:textId="77777777" w:rsidR="00070FE8" w:rsidRPr="00070FE8" w:rsidRDefault="00070FE8" w:rsidP="00070FE8">
            <w:pPr>
              <w:spacing w:after="0" w:line="240" w:lineRule="auto"/>
              <w:jc w:val="center"/>
              <w:rPr>
                <w:rFonts w:ascii="Times New Roman" w:hAnsi="Times New Roman" w:cs="Times New Roman"/>
                <w:sz w:val="24"/>
                <w:szCs w:val="24"/>
              </w:rPr>
            </w:pPr>
          </w:p>
        </w:tc>
      </w:tr>
      <w:tr w:rsidR="00070FE8" w:rsidRPr="00070FE8" w14:paraId="32C5FDA4" w14:textId="77777777" w:rsidTr="00070FE8">
        <w:trPr>
          <w:trHeight w:val="284"/>
          <w:jc w:val="center"/>
        </w:trPr>
        <w:tc>
          <w:tcPr>
            <w:tcW w:w="2801" w:type="pct"/>
            <w:vAlign w:val="bottom"/>
          </w:tcPr>
          <w:p w14:paraId="1AA0DE03"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Переоценка внеоборотных активов</w:t>
            </w:r>
          </w:p>
        </w:tc>
        <w:tc>
          <w:tcPr>
            <w:tcW w:w="828" w:type="pct"/>
            <w:gridSpan w:val="3"/>
            <w:vAlign w:val="center"/>
          </w:tcPr>
          <w:p w14:paraId="2871E272"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676" w:type="pct"/>
            <w:gridSpan w:val="2"/>
            <w:vAlign w:val="center"/>
          </w:tcPr>
          <w:p w14:paraId="34090296"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695" w:type="pct"/>
            <w:gridSpan w:val="4"/>
            <w:vAlign w:val="center"/>
          </w:tcPr>
          <w:p w14:paraId="58B4FFCB" w14:textId="77777777" w:rsidR="00070FE8" w:rsidRPr="00070FE8" w:rsidRDefault="00070FE8" w:rsidP="00070FE8">
            <w:pPr>
              <w:spacing w:after="0" w:line="240" w:lineRule="auto"/>
              <w:jc w:val="center"/>
              <w:rPr>
                <w:rFonts w:ascii="Times New Roman" w:hAnsi="Times New Roman" w:cs="Times New Roman"/>
                <w:sz w:val="24"/>
                <w:szCs w:val="24"/>
              </w:rPr>
            </w:pPr>
          </w:p>
        </w:tc>
      </w:tr>
      <w:tr w:rsidR="00070FE8" w:rsidRPr="00070FE8" w14:paraId="3622B45D" w14:textId="77777777" w:rsidTr="00070FE8">
        <w:trPr>
          <w:trHeight w:val="284"/>
          <w:jc w:val="center"/>
        </w:trPr>
        <w:tc>
          <w:tcPr>
            <w:tcW w:w="2801" w:type="pct"/>
            <w:vAlign w:val="bottom"/>
          </w:tcPr>
          <w:p w14:paraId="70A04FD2"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Добавочный капитал (без переоценки)</w:t>
            </w:r>
          </w:p>
        </w:tc>
        <w:tc>
          <w:tcPr>
            <w:tcW w:w="828" w:type="pct"/>
            <w:gridSpan w:val="3"/>
            <w:vAlign w:val="center"/>
          </w:tcPr>
          <w:p w14:paraId="512323EC"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2810</w:t>
            </w:r>
          </w:p>
        </w:tc>
        <w:tc>
          <w:tcPr>
            <w:tcW w:w="676" w:type="pct"/>
            <w:gridSpan w:val="2"/>
            <w:vAlign w:val="center"/>
          </w:tcPr>
          <w:p w14:paraId="4C25FFA8"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2580</w:t>
            </w:r>
          </w:p>
        </w:tc>
        <w:tc>
          <w:tcPr>
            <w:tcW w:w="695" w:type="pct"/>
            <w:gridSpan w:val="4"/>
            <w:vAlign w:val="center"/>
          </w:tcPr>
          <w:p w14:paraId="68CDB196"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3460</w:t>
            </w:r>
          </w:p>
        </w:tc>
      </w:tr>
      <w:tr w:rsidR="00070FE8" w:rsidRPr="00070FE8" w14:paraId="6A6888D2" w14:textId="77777777" w:rsidTr="00070FE8">
        <w:trPr>
          <w:trHeight w:val="284"/>
          <w:jc w:val="center"/>
        </w:trPr>
        <w:tc>
          <w:tcPr>
            <w:tcW w:w="2801" w:type="pct"/>
            <w:vAlign w:val="bottom"/>
          </w:tcPr>
          <w:p w14:paraId="6C6E2AB3"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Резервный капитал</w:t>
            </w:r>
          </w:p>
        </w:tc>
        <w:tc>
          <w:tcPr>
            <w:tcW w:w="828" w:type="pct"/>
            <w:gridSpan w:val="3"/>
            <w:vAlign w:val="center"/>
          </w:tcPr>
          <w:p w14:paraId="596909D7"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5500</w:t>
            </w:r>
          </w:p>
        </w:tc>
        <w:tc>
          <w:tcPr>
            <w:tcW w:w="676" w:type="pct"/>
            <w:gridSpan w:val="2"/>
            <w:vAlign w:val="center"/>
          </w:tcPr>
          <w:p w14:paraId="2DAB5DD7"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5600</w:t>
            </w:r>
          </w:p>
        </w:tc>
        <w:tc>
          <w:tcPr>
            <w:tcW w:w="695" w:type="pct"/>
            <w:gridSpan w:val="4"/>
            <w:vAlign w:val="center"/>
          </w:tcPr>
          <w:p w14:paraId="223BC7B1"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6400</w:t>
            </w:r>
          </w:p>
        </w:tc>
      </w:tr>
      <w:tr w:rsidR="00070FE8" w:rsidRPr="00070FE8" w14:paraId="2D75222F" w14:textId="77777777" w:rsidTr="00070FE8">
        <w:trPr>
          <w:trHeight w:val="284"/>
          <w:jc w:val="center"/>
        </w:trPr>
        <w:tc>
          <w:tcPr>
            <w:tcW w:w="2801" w:type="pct"/>
            <w:vAlign w:val="bottom"/>
          </w:tcPr>
          <w:p w14:paraId="4755D0FB"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Нераспределенная прибыль (непокрытый убыток)</w:t>
            </w:r>
          </w:p>
        </w:tc>
        <w:tc>
          <w:tcPr>
            <w:tcW w:w="828" w:type="pct"/>
            <w:gridSpan w:val="3"/>
            <w:vAlign w:val="center"/>
          </w:tcPr>
          <w:p w14:paraId="423F0E37"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42310</w:t>
            </w:r>
          </w:p>
        </w:tc>
        <w:tc>
          <w:tcPr>
            <w:tcW w:w="676" w:type="pct"/>
            <w:gridSpan w:val="2"/>
            <w:vAlign w:val="center"/>
          </w:tcPr>
          <w:p w14:paraId="08113671"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47950</w:t>
            </w:r>
          </w:p>
        </w:tc>
        <w:tc>
          <w:tcPr>
            <w:tcW w:w="695" w:type="pct"/>
            <w:gridSpan w:val="4"/>
            <w:vAlign w:val="center"/>
          </w:tcPr>
          <w:p w14:paraId="17623417"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54810</w:t>
            </w:r>
          </w:p>
        </w:tc>
      </w:tr>
      <w:tr w:rsidR="00070FE8" w:rsidRPr="00070FE8" w14:paraId="16F9E42A" w14:textId="77777777" w:rsidTr="00070FE8">
        <w:trPr>
          <w:trHeight w:val="284"/>
          <w:jc w:val="center"/>
        </w:trPr>
        <w:tc>
          <w:tcPr>
            <w:tcW w:w="2801" w:type="pct"/>
            <w:vAlign w:val="bottom"/>
          </w:tcPr>
          <w:p w14:paraId="01AD3806"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Итого по разделу III</w:t>
            </w:r>
          </w:p>
        </w:tc>
        <w:tc>
          <w:tcPr>
            <w:tcW w:w="828" w:type="pct"/>
            <w:gridSpan w:val="3"/>
            <w:vAlign w:val="center"/>
          </w:tcPr>
          <w:p w14:paraId="6D4AF493"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676" w:type="pct"/>
            <w:gridSpan w:val="2"/>
            <w:vAlign w:val="center"/>
          </w:tcPr>
          <w:p w14:paraId="6F95A6A9"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56230</w:t>
            </w:r>
          </w:p>
        </w:tc>
        <w:tc>
          <w:tcPr>
            <w:tcW w:w="695" w:type="pct"/>
            <w:gridSpan w:val="4"/>
            <w:vAlign w:val="center"/>
          </w:tcPr>
          <w:p w14:paraId="5B278A85"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64770</w:t>
            </w:r>
          </w:p>
        </w:tc>
      </w:tr>
      <w:tr w:rsidR="00070FE8" w:rsidRPr="00070FE8" w14:paraId="59EA3385" w14:textId="77777777" w:rsidTr="00070FE8">
        <w:trPr>
          <w:jc w:val="center"/>
        </w:trPr>
        <w:tc>
          <w:tcPr>
            <w:tcW w:w="2801" w:type="pct"/>
            <w:vAlign w:val="bottom"/>
          </w:tcPr>
          <w:p w14:paraId="0BB2DC8D" w14:textId="77777777" w:rsidR="00070FE8" w:rsidRPr="00070FE8" w:rsidRDefault="00070FE8" w:rsidP="00070FE8">
            <w:pPr>
              <w:spacing w:after="0" w:line="240" w:lineRule="auto"/>
              <w:rPr>
                <w:rFonts w:ascii="Times New Roman" w:hAnsi="Times New Roman" w:cs="Times New Roman"/>
                <w:b/>
                <w:sz w:val="24"/>
                <w:szCs w:val="24"/>
              </w:rPr>
            </w:pPr>
            <w:r w:rsidRPr="00070FE8">
              <w:rPr>
                <w:rFonts w:ascii="Times New Roman" w:hAnsi="Times New Roman" w:cs="Times New Roman"/>
                <w:b/>
                <w:sz w:val="24"/>
                <w:szCs w:val="24"/>
              </w:rPr>
              <w:t>IV. ДОЛГОСРОЧНЫЕ ОБЯЗАТЕЛЬСТВА</w:t>
            </w:r>
          </w:p>
        </w:tc>
        <w:tc>
          <w:tcPr>
            <w:tcW w:w="828" w:type="pct"/>
            <w:gridSpan w:val="3"/>
            <w:vAlign w:val="center"/>
          </w:tcPr>
          <w:p w14:paraId="67C3D706"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676" w:type="pct"/>
            <w:gridSpan w:val="2"/>
            <w:vAlign w:val="center"/>
          </w:tcPr>
          <w:p w14:paraId="5F1CFE29"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695" w:type="pct"/>
            <w:gridSpan w:val="4"/>
            <w:vAlign w:val="center"/>
          </w:tcPr>
          <w:p w14:paraId="764F43D5" w14:textId="77777777" w:rsidR="00070FE8" w:rsidRPr="00070FE8" w:rsidRDefault="00070FE8" w:rsidP="00070FE8">
            <w:pPr>
              <w:spacing w:after="0" w:line="240" w:lineRule="auto"/>
              <w:jc w:val="center"/>
              <w:rPr>
                <w:rFonts w:ascii="Times New Roman" w:hAnsi="Times New Roman" w:cs="Times New Roman"/>
                <w:sz w:val="24"/>
                <w:szCs w:val="24"/>
              </w:rPr>
            </w:pPr>
          </w:p>
        </w:tc>
      </w:tr>
      <w:tr w:rsidR="00070FE8" w:rsidRPr="00070FE8" w14:paraId="6F5E2B7D" w14:textId="77777777" w:rsidTr="00070FE8">
        <w:trPr>
          <w:trHeight w:val="284"/>
          <w:jc w:val="center"/>
        </w:trPr>
        <w:tc>
          <w:tcPr>
            <w:tcW w:w="2801" w:type="pct"/>
            <w:vAlign w:val="bottom"/>
          </w:tcPr>
          <w:p w14:paraId="08C759F3"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Заемные средства</w:t>
            </w:r>
          </w:p>
        </w:tc>
        <w:tc>
          <w:tcPr>
            <w:tcW w:w="828" w:type="pct"/>
            <w:gridSpan w:val="3"/>
            <w:vAlign w:val="center"/>
          </w:tcPr>
          <w:p w14:paraId="62D27094"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22000</w:t>
            </w:r>
          </w:p>
        </w:tc>
        <w:tc>
          <w:tcPr>
            <w:tcW w:w="676" w:type="pct"/>
            <w:gridSpan w:val="2"/>
            <w:vAlign w:val="center"/>
          </w:tcPr>
          <w:p w14:paraId="3E35CB89"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20000</w:t>
            </w:r>
          </w:p>
        </w:tc>
        <w:tc>
          <w:tcPr>
            <w:tcW w:w="695" w:type="pct"/>
            <w:gridSpan w:val="4"/>
            <w:vAlign w:val="center"/>
          </w:tcPr>
          <w:p w14:paraId="30CE2495"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18000</w:t>
            </w:r>
          </w:p>
        </w:tc>
      </w:tr>
      <w:tr w:rsidR="00070FE8" w:rsidRPr="00070FE8" w14:paraId="2D636013" w14:textId="77777777" w:rsidTr="00070FE8">
        <w:trPr>
          <w:trHeight w:val="284"/>
          <w:jc w:val="center"/>
        </w:trPr>
        <w:tc>
          <w:tcPr>
            <w:tcW w:w="2801" w:type="pct"/>
            <w:vAlign w:val="bottom"/>
          </w:tcPr>
          <w:p w14:paraId="0AB73F91"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Отложенные налоговые обязательства</w:t>
            </w:r>
          </w:p>
        </w:tc>
        <w:tc>
          <w:tcPr>
            <w:tcW w:w="828" w:type="pct"/>
            <w:gridSpan w:val="3"/>
            <w:vAlign w:val="center"/>
          </w:tcPr>
          <w:p w14:paraId="330E598B"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120</w:t>
            </w:r>
          </w:p>
        </w:tc>
        <w:tc>
          <w:tcPr>
            <w:tcW w:w="676" w:type="pct"/>
            <w:gridSpan w:val="2"/>
            <w:vAlign w:val="center"/>
          </w:tcPr>
          <w:p w14:paraId="488E085B"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150</w:t>
            </w:r>
          </w:p>
        </w:tc>
        <w:tc>
          <w:tcPr>
            <w:tcW w:w="695" w:type="pct"/>
            <w:gridSpan w:val="4"/>
            <w:vAlign w:val="center"/>
          </w:tcPr>
          <w:p w14:paraId="0BE36341"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110</w:t>
            </w:r>
          </w:p>
        </w:tc>
      </w:tr>
      <w:tr w:rsidR="00070FE8" w:rsidRPr="00070FE8" w14:paraId="36B83F4F" w14:textId="77777777" w:rsidTr="00070FE8">
        <w:trPr>
          <w:trHeight w:val="284"/>
          <w:jc w:val="center"/>
        </w:trPr>
        <w:tc>
          <w:tcPr>
            <w:tcW w:w="2801" w:type="pct"/>
            <w:vAlign w:val="bottom"/>
          </w:tcPr>
          <w:p w14:paraId="586979DD"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Оценочные обязательства</w:t>
            </w:r>
          </w:p>
        </w:tc>
        <w:tc>
          <w:tcPr>
            <w:tcW w:w="828" w:type="pct"/>
            <w:gridSpan w:val="3"/>
            <w:vAlign w:val="center"/>
          </w:tcPr>
          <w:p w14:paraId="6174FFA1"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676" w:type="pct"/>
            <w:gridSpan w:val="2"/>
            <w:vAlign w:val="center"/>
          </w:tcPr>
          <w:p w14:paraId="607FB65A"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695" w:type="pct"/>
            <w:gridSpan w:val="4"/>
            <w:vAlign w:val="center"/>
          </w:tcPr>
          <w:p w14:paraId="1E8385FF" w14:textId="77777777" w:rsidR="00070FE8" w:rsidRPr="00070FE8" w:rsidRDefault="00070FE8" w:rsidP="00070FE8">
            <w:pPr>
              <w:spacing w:after="0" w:line="240" w:lineRule="auto"/>
              <w:jc w:val="center"/>
              <w:rPr>
                <w:rFonts w:ascii="Times New Roman" w:hAnsi="Times New Roman" w:cs="Times New Roman"/>
                <w:sz w:val="24"/>
                <w:szCs w:val="24"/>
              </w:rPr>
            </w:pPr>
          </w:p>
        </w:tc>
      </w:tr>
      <w:tr w:rsidR="00070FE8" w:rsidRPr="00070FE8" w14:paraId="32689D9D" w14:textId="77777777" w:rsidTr="00070FE8">
        <w:trPr>
          <w:trHeight w:val="284"/>
          <w:jc w:val="center"/>
        </w:trPr>
        <w:tc>
          <w:tcPr>
            <w:tcW w:w="2801" w:type="pct"/>
            <w:vAlign w:val="bottom"/>
          </w:tcPr>
          <w:p w14:paraId="556191F7"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Прочие обязательства</w:t>
            </w:r>
          </w:p>
        </w:tc>
        <w:tc>
          <w:tcPr>
            <w:tcW w:w="828" w:type="pct"/>
            <w:gridSpan w:val="3"/>
            <w:vAlign w:val="center"/>
          </w:tcPr>
          <w:p w14:paraId="1B298986"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3510</w:t>
            </w:r>
          </w:p>
        </w:tc>
        <w:tc>
          <w:tcPr>
            <w:tcW w:w="676" w:type="pct"/>
            <w:gridSpan w:val="2"/>
            <w:vAlign w:val="center"/>
          </w:tcPr>
          <w:p w14:paraId="238D9686"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3120</w:t>
            </w:r>
          </w:p>
        </w:tc>
        <w:tc>
          <w:tcPr>
            <w:tcW w:w="695" w:type="pct"/>
            <w:gridSpan w:val="4"/>
            <w:vAlign w:val="center"/>
          </w:tcPr>
          <w:p w14:paraId="09D4590A"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3000</w:t>
            </w:r>
          </w:p>
        </w:tc>
      </w:tr>
      <w:tr w:rsidR="00070FE8" w:rsidRPr="00070FE8" w14:paraId="15C38914" w14:textId="77777777" w:rsidTr="00070FE8">
        <w:trPr>
          <w:trHeight w:val="284"/>
          <w:jc w:val="center"/>
        </w:trPr>
        <w:tc>
          <w:tcPr>
            <w:tcW w:w="2801" w:type="pct"/>
            <w:vAlign w:val="bottom"/>
          </w:tcPr>
          <w:p w14:paraId="727366B9"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Итого по разделу IV</w:t>
            </w:r>
          </w:p>
        </w:tc>
        <w:tc>
          <w:tcPr>
            <w:tcW w:w="828" w:type="pct"/>
            <w:gridSpan w:val="3"/>
            <w:vAlign w:val="center"/>
          </w:tcPr>
          <w:p w14:paraId="5038CD7A"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25630</w:t>
            </w:r>
          </w:p>
        </w:tc>
        <w:tc>
          <w:tcPr>
            <w:tcW w:w="676" w:type="pct"/>
            <w:gridSpan w:val="2"/>
            <w:vAlign w:val="center"/>
          </w:tcPr>
          <w:p w14:paraId="2E2FAE58"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23270</w:t>
            </w:r>
          </w:p>
        </w:tc>
        <w:tc>
          <w:tcPr>
            <w:tcW w:w="695" w:type="pct"/>
            <w:gridSpan w:val="4"/>
            <w:vAlign w:val="center"/>
          </w:tcPr>
          <w:p w14:paraId="76402475"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21110</w:t>
            </w:r>
          </w:p>
        </w:tc>
      </w:tr>
      <w:tr w:rsidR="00070FE8" w:rsidRPr="00070FE8" w14:paraId="108A3254" w14:textId="77777777" w:rsidTr="00070FE8">
        <w:trPr>
          <w:jc w:val="center"/>
        </w:trPr>
        <w:tc>
          <w:tcPr>
            <w:tcW w:w="2801" w:type="pct"/>
            <w:vAlign w:val="bottom"/>
          </w:tcPr>
          <w:p w14:paraId="096E7F63" w14:textId="77777777" w:rsidR="00070FE8" w:rsidRPr="00070FE8" w:rsidRDefault="00070FE8" w:rsidP="00070FE8">
            <w:pPr>
              <w:spacing w:after="0" w:line="240" w:lineRule="auto"/>
              <w:rPr>
                <w:rFonts w:ascii="Times New Roman" w:hAnsi="Times New Roman" w:cs="Times New Roman"/>
                <w:b/>
                <w:sz w:val="24"/>
                <w:szCs w:val="24"/>
              </w:rPr>
            </w:pPr>
            <w:r w:rsidRPr="00070FE8">
              <w:rPr>
                <w:rFonts w:ascii="Times New Roman" w:hAnsi="Times New Roman" w:cs="Times New Roman"/>
                <w:b/>
                <w:sz w:val="24"/>
                <w:szCs w:val="24"/>
              </w:rPr>
              <w:t>V. КРАТКОСРОЧНЫЕ ОБЯЗАТЕЛЬСТВА</w:t>
            </w:r>
          </w:p>
        </w:tc>
        <w:tc>
          <w:tcPr>
            <w:tcW w:w="828" w:type="pct"/>
            <w:gridSpan w:val="3"/>
            <w:vAlign w:val="center"/>
          </w:tcPr>
          <w:p w14:paraId="6F19B880"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676" w:type="pct"/>
            <w:gridSpan w:val="2"/>
            <w:vAlign w:val="center"/>
          </w:tcPr>
          <w:p w14:paraId="48C807E7"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695" w:type="pct"/>
            <w:gridSpan w:val="4"/>
            <w:vAlign w:val="center"/>
          </w:tcPr>
          <w:p w14:paraId="3CE3F712" w14:textId="77777777" w:rsidR="00070FE8" w:rsidRPr="00070FE8" w:rsidRDefault="00070FE8" w:rsidP="00070FE8">
            <w:pPr>
              <w:spacing w:after="0" w:line="240" w:lineRule="auto"/>
              <w:jc w:val="center"/>
              <w:rPr>
                <w:rFonts w:ascii="Times New Roman" w:hAnsi="Times New Roman" w:cs="Times New Roman"/>
                <w:sz w:val="24"/>
                <w:szCs w:val="24"/>
              </w:rPr>
            </w:pPr>
          </w:p>
        </w:tc>
      </w:tr>
      <w:tr w:rsidR="00070FE8" w:rsidRPr="00070FE8" w14:paraId="6679D53E" w14:textId="77777777" w:rsidTr="00070FE8">
        <w:trPr>
          <w:trHeight w:val="284"/>
          <w:jc w:val="center"/>
        </w:trPr>
        <w:tc>
          <w:tcPr>
            <w:tcW w:w="2801" w:type="pct"/>
            <w:vAlign w:val="bottom"/>
          </w:tcPr>
          <w:p w14:paraId="20B96A41"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Заемные средства</w:t>
            </w:r>
          </w:p>
        </w:tc>
        <w:tc>
          <w:tcPr>
            <w:tcW w:w="828" w:type="pct"/>
            <w:gridSpan w:val="3"/>
            <w:vAlign w:val="center"/>
          </w:tcPr>
          <w:p w14:paraId="042DF9C3"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2460</w:t>
            </w:r>
          </w:p>
        </w:tc>
        <w:tc>
          <w:tcPr>
            <w:tcW w:w="676" w:type="pct"/>
            <w:gridSpan w:val="2"/>
            <w:vAlign w:val="center"/>
          </w:tcPr>
          <w:p w14:paraId="72D35F84"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2040</w:t>
            </w:r>
          </w:p>
        </w:tc>
        <w:tc>
          <w:tcPr>
            <w:tcW w:w="695" w:type="pct"/>
            <w:gridSpan w:val="4"/>
            <w:vAlign w:val="center"/>
          </w:tcPr>
          <w:p w14:paraId="32043534"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1560</w:t>
            </w:r>
          </w:p>
        </w:tc>
      </w:tr>
      <w:tr w:rsidR="00070FE8" w:rsidRPr="00070FE8" w14:paraId="1769E19A" w14:textId="77777777" w:rsidTr="00070FE8">
        <w:trPr>
          <w:trHeight w:val="284"/>
          <w:jc w:val="center"/>
        </w:trPr>
        <w:tc>
          <w:tcPr>
            <w:tcW w:w="2801" w:type="pct"/>
            <w:vAlign w:val="bottom"/>
          </w:tcPr>
          <w:p w14:paraId="6AF6A50E"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Кредиторская задолженность</w:t>
            </w:r>
          </w:p>
        </w:tc>
        <w:tc>
          <w:tcPr>
            <w:tcW w:w="828" w:type="pct"/>
            <w:gridSpan w:val="3"/>
            <w:vAlign w:val="center"/>
          </w:tcPr>
          <w:p w14:paraId="1326FBC1"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15600</w:t>
            </w:r>
          </w:p>
        </w:tc>
        <w:tc>
          <w:tcPr>
            <w:tcW w:w="676" w:type="pct"/>
            <w:gridSpan w:val="2"/>
            <w:vAlign w:val="center"/>
          </w:tcPr>
          <w:p w14:paraId="5994E3B8"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11230</w:t>
            </w:r>
          </w:p>
        </w:tc>
        <w:tc>
          <w:tcPr>
            <w:tcW w:w="695" w:type="pct"/>
            <w:gridSpan w:val="4"/>
            <w:vAlign w:val="center"/>
          </w:tcPr>
          <w:p w14:paraId="3FF0E40F"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9840</w:t>
            </w:r>
          </w:p>
        </w:tc>
      </w:tr>
      <w:tr w:rsidR="00070FE8" w:rsidRPr="00070FE8" w14:paraId="48AA351C" w14:textId="77777777" w:rsidTr="00070FE8">
        <w:trPr>
          <w:trHeight w:val="284"/>
          <w:jc w:val="center"/>
        </w:trPr>
        <w:tc>
          <w:tcPr>
            <w:tcW w:w="2801" w:type="pct"/>
            <w:vAlign w:val="bottom"/>
          </w:tcPr>
          <w:p w14:paraId="540095BB"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Доходы будущих периодов</w:t>
            </w:r>
          </w:p>
        </w:tc>
        <w:tc>
          <w:tcPr>
            <w:tcW w:w="828" w:type="pct"/>
            <w:gridSpan w:val="3"/>
            <w:vAlign w:val="center"/>
          </w:tcPr>
          <w:p w14:paraId="357CF708"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450</w:t>
            </w:r>
          </w:p>
        </w:tc>
        <w:tc>
          <w:tcPr>
            <w:tcW w:w="676" w:type="pct"/>
            <w:gridSpan w:val="2"/>
            <w:vAlign w:val="center"/>
          </w:tcPr>
          <w:p w14:paraId="161DCE6B"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540</w:t>
            </w:r>
          </w:p>
        </w:tc>
        <w:tc>
          <w:tcPr>
            <w:tcW w:w="695" w:type="pct"/>
            <w:gridSpan w:val="4"/>
            <w:vAlign w:val="center"/>
          </w:tcPr>
          <w:p w14:paraId="1084908D"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610</w:t>
            </w:r>
          </w:p>
        </w:tc>
      </w:tr>
      <w:tr w:rsidR="00070FE8" w:rsidRPr="00070FE8" w14:paraId="69F89F3A" w14:textId="77777777" w:rsidTr="00070FE8">
        <w:trPr>
          <w:trHeight w:val="284"/>
          <w:jc w:val="center"/>
        </w:trPr>
        <w:tc>
          <w:tcPr>
            <w:tcW w:w="2801" w:type="pct"/>
            <w:vAlign w:val="bottom"/>
          </w:tcPr>
          <w:p w14:paraId="44C43C60"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Оценочные обязательства</w:t>
            </w:r>
          </w:p>
        </w:tc>
        <w:tc>
          <w:tcPr>
            <w:tcW w:w="828" w:type="pct"/>
            <w:gridSpan w:val="3"/>
            <w:vAlign w:val="center"/>
          </w:tcPr>
          <w:p w14:paraId="374D1A79"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676" w:type="pct"/>
            <w:gridSpan w:val="2"/>
            <w:vAlign w:val="center"/>
          </w:tcPr>
          <w:p w14:paraId="23FD6781" w14:textId="77777777" w:rsidR="00070FE8" w:rsidRPr="00070FE8" w:rsidRDefault="00070FE8" w:rsidP="00070FE8">
            <w:pPr>
              <w:spacing w:after="0" w:line="240" w:lineRule="auto"/>
              <w:jc w:val="center"/>
              <w:rPr>
                <w:rFonts w:ascii="Times New Roman" w:hAnsi="Times New Roman" w:cs="Times New Roman"/>
                <w:sz w:val="24"/>
                <w:szCs w:val="24"/>
              </w:rPr>
            </w:pPr>
          </w:p>
        </w:tc>
        <w:tc>
          <w:tcPr>
            <w:tcW w:w="695" w:type="pct"/>
            <w:gridSpan w:val="4"/>
            <w:vAlign w:val="center"/>
          </w:tcPr>
          <w:p w14:paraId="4B7887A5" w14:textId="77777777" w:rsidR="00070FE8" w:rsidRPr="00070FE8" w:rsidRDefault="00070FE8" w:rsidP="00070FE8">
            <w:pPr>
              <w:spacing w:after="0" w:line="240" w:lineRule="auto"/>
              <w:jc w:val="center"/>
              <w:rPr>
                <w:rFonts w:ascii="Times New Roman" w:hAnsi="Times New Roman" w:cs="Times New Roman"/>
                <w:sz w:val="24"/>
                <w:szCs w:val="24"/>
              </w:rPr>
            </w:pPr>
          </w:p>
        </w:tc>
      </w:tr>
      <w:tr w:rsidR="00070FE8" w:rsidRPr="00070FE8" w14:paraId="76E98208" w14:textId="77777777" w:rsidTr="00070FE8">
        <w:trPr>
          <w:trHeight w:val="284"/>
          <w:jc w:val="center"/>
        </w:trPr>
        <w:tc>
          <w:tcPr>
            <w:tcW w:w="2801" w:type="pct"/>
            <w:vAlign w:val="bottom"/>
          </w:tcPr>
          <w:p w14:paraId="02016F8E"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Прочие обязательства</w:t>
            </w:r>
          </w:p>
        </w:tc>
        <w:tc>
          <w:tcPr>
            <w:tcW w:w="828" w:type="pct"/>
            <w:gridSpan w:val="3"/>
            <w:vAlign w:val="center"/>
          </w:tcPr>
          <w:p w14:paraId="0C215B41"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6560</w:t>
            </w:r>
          </w:p>
        </w:tc>
        <w:tc>
          <w:tcPr>
            <w:tcW w:w="676" w:type="pct"/>
            <w:gridSpan w:val="2"/>
            <w:vAlign w:val="center"/>
          </w:tcPr>
          <w:p w14:paraId="76B676B9"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5430</w:t>
            </w:r>
          </w:p>
        </w:tc>
        <w:tc>
          <w:tcPr>
            <w:tcW w:w="695" w:type="pct"/>
            <w:gridSpan w:val="4"/>
            <w:vAlign w:val="center"/>
          </w:tcPr>
          <w:p w14:paraId="50F58B30"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4620</w:t>
            </w:r>
          </w:p>
        </w:tc>
      </w:tr>
      <w:tr w:rsidR="00070FE8" w:rsidRPr="00070FE8" w14:paraId="4AB4C711" w14:textId="77777777" w:rsidTr="00070FE8">
        <w:trPr>
          <w:trHeight w:val="284"/>
          <w:jc w:val="center"/>
        </w:trPr>
        <w:tc>
          <w:tcPr>
            <w:tcW w:w="2801" w:type="pct"/>
            <w:vAlign w:val="bottom"/>
          </w:tcPr>
          <w:p w14:paraId="772E65B0"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Итого по разделу V</w:t>
            </w:r>
          </w:p>
        </w:tc>
        <w:tc>
          <w:tcPr>
            <w:tcW w:w="828" w:type="pct"/>
            <w:gridSpan w:val="3"/>
            <w:vAlign w:val="center"/>
          </w:tcPr>
          <w:p w14:paraId="4A0009A6"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25070</w:t>
            </w:r>
          </w:p>
        </w:tc>
        <w:tc>
          <w:tcPr>
            <w:tcW w:w="676" w:type="pct"/>
            <w:gridSpan w:val="2"/>
            <w:vAlign w:val="center"/>
          </w:tcPr>
          <w:p w14:paraId="7E7EF0C1"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19240</w:t>
            </w:r>
          </w:p>
        </w:tc>
        <w:tc>
          <w:tcPr>
            <w:tcW w:w="695" w:type="pct"/>
            <w:gridSpan w:val="4"/>
            <w:vAlign w:val="center"/>
          </w:tcPr>
          <w:p w14:paraId="66E718F1"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16630</w:t>
            </w:r>
          </w:p>
        </w:tc>
      </w:tr>
      <w:tr w:rsidR="00070FE8" w:rsidRPr="00070FE8" w14:paraId="2FA25B05" w14:textId="77777777" w:rsidTr="00070FE8">
        <w:trPr>
          <w:trHeight w:val="284"/>
          <w:jc w:val="center"/>
        </w:trPr>
        <w:tc>
          <w:tcPr>
            <w:tcW w:w="2801" w:type="pct"/>
            <w:vAlign w:val="bottom"/>
          </w:tcPr>
          <w:p w14:paraId="1445B823" w14:textId="77777777" w:rsidR="00070FE8" w:rsidRPr="00070FE8" w:rsidRDefault="00070FE8" w:rsidP="00070FE8">
            <w:pPr>
              <w:spacing w:after="0" w:line="240" w:lineRule="auto"/>
              <w:rPr>
                <w:rFonts w:ascii="Times New Roman" w:hAnsi="Times New Roman" w:cs="Times New Roman"/>
                <w:b/>
                <w:sz w:val="24"/>
                <w:szCs w:val="24"/>
              </w:rPr>
            </w:pPr>
            <w:r w:rsidRPr="00070FE8">
              <w:rPr>
                <w:rFonts w:ascii="Times New Roman" w:hAnsi="Times New Roman" w:cs="Times New Roman"/>
                <w:b/>
                <w:sz w:val="24"/>
                <w:szCs w:val="24"/>
              </w:rPr>
              <w:t>БАЛАНС</w:t>
            </w:r>
          </w:p>
        </w:tc>
        <w:tc>
          <w:tcPr>
            <w:tcW w:w="828" w:type="pct"/>
            <w:gridSpan w:val="3"/>
            <w:vAlign w:val="center"/>
          </w:tcPr>
          <w:p w14:paraId="51B5CBD7"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101420</w:t>
            </w:r>
          </w:p>
        </w:tc>
        <w:tc>
          <w:tcPr>
            <w:tcW w:w="676" w:type="pct"/>
            <w:gridSpan w:val="2"/>
            <w:vAlign w:val="center"/>
          </w:tcPr>
          <w:p w14:paraId="4659C8A1"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98740</w:t>
            </w:r>
          </w:p>
        </w:tc>
        <w:tc>
          <w:tcPr>
            <w:tcW w:w="695" w:type="pct"/>
            <w:gridSpan w:val="4"/>
            <w:vAlign w:val="center"/>
          </w:tcPr>
          <w:p w14:paraId="7D7293F0"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102510</w:t>
            </w:r>
          </w:p>
        </w:tc>
      </w:tr>
    </w:tbl>
    <w:p w14:paraId="028A99F9" w14:textId="77777777" w:rsidR="00070FE8" w:rsidRPr="00070FE8" w:rsidRDefault="00070FE8" w:rsidP="00070FE8">
      <w:pPr>
        <w:pStyle w:val="af1"/>
        <w:tabs>
          <w:tab w:val="left" w:pos="851"/>
        </w:tabs>
        <w:ind w:left="0" w:firstLine="567"/>
        <w:jc w:val="right"/>
      </w:pPr>
    </w:p>
    <w:p w14:paraId="3B5791B3" w14:textId="349929C4" w:rsidR="00B542D3" w:rsidRDefault="00B542D3" w:rsidP="00070FE8">
      <w:pPr>
        <w:pStyle w:val="af1"/>
        <w:tabs>
          <w:tab w:val="left" w:pos="851"/>
        </w:tabs>
        <w:ind w:left="0" w:firstLine="567"/>
        <w:jc w:val="right"/>
      </w:pPr>
    </w:p>
    <w:p w14:paraId="72E401CB" w14:textId="77777777" w:rsidR="00EC0913" w:rsidRDefault="00EC0913" w:rsidP="00070FE8">
      <w:pPr>
        <w:pStyle w:val="af1"/>
        <w:tabs>
          <w:tab w:val="left" w:pos="851"/>
        </w:tabs>
        <w:ind w:left="0" w:firstLine="567"/>
        <w:jc w:val="right"/>
      </w:pPr>
    </w:p>
    <w:p w14:paraId="1A41A00E" w14:textId="6CA2C474" w:rsidR="00070FE8" w:rsidRPr="00883E12" w:rsidRDefault="00070FE8" w:rsidP="00070FE8">
      <w:pPr>
        <w:pStyle w:val="af1"/>
        <w:tabs>
          <w:tab w:val="left" w:pos="851"/>
        </w:tabs>
        <w:ind w:left="0" w:firstLine="567"/>
        <w:jc w:val="right"/>
        <w:rPr>
          <w:sz w:val="28"/>
          <w:szCs w:val="28"/>
        </w:rPr>
      </w:pPr>
      <w:r w:rsidRPr="00883E12">
        <w:rPr>
          <w:sz w:val="28"/>
          <w:szCs w:val="28"/>
        </w:rPr>
        <w:t>Таблица 2</w:t>
      </w:r>
    </w:p>
    <w:p w14:paraId="62A5EE36" w14:textId="11399278" w:rsidR="00070FE8" w:rsidRDefault="00BC7609" w:rsidP="00070FE8">
      <w:pPr>
        <w:pStyle w:val="af1"/>
        <w:tabs>
          <w:tab w:val="left" w:pos="851"/>
        </w:tabs>
        <w:ind w:left="0"/>
        <w:jc w:val="center"/>
        <w:rPr>
          <w:b/>
          <w:sz w:val="28"/>
          <w:szCs w:val="28"/>
        </w:rPr>
      </w:pPr>
      <w:r w:rsidRPr="00883E12">
        <w:rPr>
          <w:b/>
          <w:sz w:val="28"/>
          <w:szCs w:val="28"/>
        </w:rPr>
        <w:t>Данные</w:t>
      </w:r>
      <w:r w:rsidR="00070FE8" w:rsidRPr="00883E12">
        <w:rPr>
          <w:b/>
          <w:sz w:val="28"/>
          <w:szCs w:val="28"/>
        </w:rPr>
        <w:t xml:space="preserve"> Отчет</w:t>
      </w:r>
      <w:r w:rsidRPr="00883E12">
        <w:rPr>
          <w:b/>
          <w:sz w:val="28"/>
          <w:szCs w:val="28"/>
        </w:rPr>
        <w:t>а</w:t>
      </w:r>
      <w:r w:rsidR="00070FE8" w:rsidRPr="00883E12">
        <w:rPr>
          <w:b/>
          <w:sz w:val="28"/>
          <w:szCs w:val="28"/>
        </w:rPr>
        <w:t xml:space="preserve"> о финансовых результатах</w:t>
      </w:r>
      <w:r w:rsidRPr="00883E12">
        <w:rPr>
          <w:b/>
          <w:sz w:val="28"/>
          <w:szCs w:val="28"/>
        </w:rPr>
        <w:t xml:space="preserve"> компании</w:t>
      </w:r>
    </w:p>
    <w:p w14:paraId="68B4B82B" w14:textId="77777777" w:rsidR="00883E12" w:rsidRPr="00883E12" w:rsidRDefault="00883E12" w:rsidP="00070FE8">
      <w:pPr>
        <w:pStyle w:val="af1"/>
        <w:tabs>
          <w:tab w:val="left" w:pos="851"/>
        </w:tabs>
        <w:ind w:left="0"/>
        <w:jc w:val="center"/>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41"/>
        <w:gridCol w:w="2066"/>
        <w:gridCol w:w="2521"/>
      </w:tblGrid>
      <w:tr w:rsidR="00BC7609" w:rsidRPr="00070FE8" w14:paraId="41D629EF" w14:textId="77777777" w:rsidTr="00BC7609">
        <w:trPr>
          <w:cantSplit/>
          <w:trHeight w:val="340"/>
        </w:trPr>
        <w:tc>
          <w:tcPr>
            <w:tcW w:w="2618" w:type="pct"/>
            <w:vAlign w:val="center"/>
          </w:tcPr>
          <w:p w14:paraId="12B07625" w14:textId="77777777" w:rsidR="00BC7609" w:rsidRPr="00070FE8" w:rsidRDefault="00BC7609"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 xml:space="preserve">Наименование показателя </w:t>
            </w:r>
          </w:p>
        </w:tc>
        <w:tc>
          <w:tcPr>
            <w:tcW w:w="1073" w:type="pct"/>
            <w:vAlign w:val="bottom"/>
          </w:tcPr>
          <w:p w14:paraId="4C4F10A1" w14:textId="6987E0DD" w:rsidR="00BC7609" w:rsidRPr="00070FE8" w:rsidRDefault="00BC7609"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Отчетный год</w:t>
            </w:r>
          </w:p>
        </w:tc>
        <w:tc>
          <w:tcPr>
            <w:tcW w:w="1309" w:type="pct"/>
            <w:vAlign w:val="bottom"/>
          </w:tcPr>
          <w:p w14:paraId="0AC850F3" w14:textId="38873DF9" w:rsidR="00BC7609" w:rsidRPr="00070FE8" w:rsidRDefault="00BC7609"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Предыдущий год</w:t>
            </w:r>
          </w:p>
        </w:tc>
      </w:tr>
      <w:tr w:rsidR="00070FE8" w:rsidRPr="00070FE8" w14:paraId="6B2D6871" w14:textId="77777777" w:rsidTr="00070FE8">
        <w:trPr>
          <w:trHeight w:val="284"/>
        </w:trPr>
        <w:tc>
          <w:tcPr>
            <w:tcW w:w="2618" w:type="pct"/>
            <w:vAlign w:val="bottom"/>
          </w:tcPr>
          <w:p w14:paraId="50137D61" w14:textId="77777777" w:rsidR="00070FE8" w:rsidRPr="00070FE8" w:rsidRDefault="00070FE8" w:rsidP="00070FE8">
            <w:pPr>
              <w:spacing w:after="0" w:line="240" w:lineRule="auto"/>
              <w:rPr>
                <w:rFonts w:ascii="Times New Roman" w:hAnsi="Times New Roman" w:cs="Times New Roman"/>
                <w:color w:val="000000"/>
                <w:sz w:val="24"/>
                <w:szCs w:val="24"/>
              </w:rPr>
            </w:pPr>
            <w:r w:rsidRPr="00070FE8">
              <w:rPr>
                <w:rFonts w:ascii="Times New Roman" w:hAnsi="Times New Roman" w:cs="Times New Roman"/>
                <w:color w:val="000000"/>
                <w:sz w:val="24"/>
                <w:szCs w:val="24"/>
              </w:rPr>
              <w:t xml:space="preserve">Выручка </w:t>
            </w:r>
          </w:p>
        </w:tc>
        <w:tc>
          <w:tcPr>
            <w:tcW w:w="1073" w:type="pct"/>
            <w:vAlign w:val="center"/>
          </w:tcPr>
          <w:p w14:paraId="16BDDDFD"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152040</w:t>
            </w:r>
          </w:p>
        </w:tc>
        <w:tc>
          <w:tcPr>
            <w:tcW w:w="1309" w:type="pct"/>
            <w:vAlign w:val="center"/>
          </w:tcPr>
          <w:p w14:paraId="0CF9EE08"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145060</w:t>
            </w:r>
          </w:p>
        </w:tc>
      </w:tr>
      <w:tr w:rsidR="00B542D3" w:rsidRPr="00070FE8" w14:paraId="6517D3A9" w14:textId="77777777" w:rsidTr="00B542D3">
        <w:trPr>
          <w:cantSplit/>
          <w:trHeight w:val="284"/>
        </w:trPr>
        <w:tc>
          <w:tcPr>
            <w:tcW w:w="2618" w:type="pct"/>
            <w:vAlign w:val="bottom"/>
          </w:tcPr>
          <w:p w14:paraId="480CB874" w14:textId="77777777" w:rsidR="00B542D3" w:rsidRPr="00070FE8" w:rsidRDefault="00B542D3" w:rsidP="00070FE8">
            <w:pPr>
              <w:spacing w:after="0" w:line="240" w:lineRule="auto"/>
              <w:rPr>
                <w:rFonts w:ascii="Times New Roman" w:hAnsi="Times New Roman" w:cs="Times New Roman"/>
                <w:color w:val="000000"/>
                <w:sz w:val="24"/>
                <w:szCs w:val="24"/>
              </w:rPr>
            </w:pPr>
            <w:r w:rsidRPr="00070FE8">
              <w:rPr>
                <w:rFonts w:ascii="Times New Roman" w:hAnsi="Times New Roman" w:cs="Times New Roman"/>
                <w:color w:val="000000"/>
                <w:sz w:val="24"/>
                <w:szCs w:val="24"/>
              </w:rPr>
              <w:t>Себестоимость продаж</w:t>
            </w:r>
          </w:p>
        </w:tc>
        <w:tc>
          <w:tcPr>
            <w:tcW w:w="1073" w:type="pct"/>
            <w:vAlign w:val="bottom"/>
          </w:tcPr>
          <w:p w14:paraId="67360501" w14:textId="5DC46692" w:rsidR="00B542D3" w:rsidRPr="00070FE8" w:rsidRDefault="00B542D3" w:rsidP="00B542D3">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(74460)</w:t>
            </w:r>
          </w:p>
        </w:tc>
        <w:tc>
          <w:tcPr>
            <w:tcW w:w="1309" w:type="pct"/>
            <w:vAlign w:val="center"/>
          </w:tcPr>
          <w:p w14:paraId="046D02FA" w14:textId="7B745513" w:rsidR="00B542D3" w:rsidRPr="00070FE8" w:rsidRDefault="00B542D3" w:rsidP="00B542D3">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(69390)</w:t>
            </w:r>
          </w:p>
        </w:tc>
      </w:tr>
      <w:tr w:rsidR="00070FE8" w:rsidRPr="00070FE8" w14:paraId="55B580D4" w14:textId="77777777" w:rsidTr="00070FE8">
        <w:trPr>
          <w:trHeight w:val="284"/>
        </w:trPr>
        <w:tc>
          <w:tcPr>
            <w:tcW w:w="2618" w:type="pct"/>
            <w:vAlign w:val="bottom"/>
          </w:tcPr>
          <w:p w14:paraId="5E1FE5FD" w14:textId="77777777" w:rsidR="00070FE8" w:rsidRPr="00070FE8" w:rsidRDefault="00070FE8" w:rsidP="00070FE8">
            <w:pPr>
              <w:spacing w:after="0" w:line="240" w:lineRule="auto"/>
              <w:rPr>
                <w:rFonts w:ascii="Times New Roman" w:hAnsi="Times New Roman" w:cs="Times New Roman"/>
                <w:color w:val="000000"/>
                <w:sz w:val="24"/>
                <w:szCs w:val="24"/>
              </w:rPr>
            </w:pPr>
            <w:r w:rsidRPr="00070FE8">
              <w:rPr>
                <w:rFonts w:ascii="Times New Roman" w:hAnsi="Times New Roman" w:cs="Times New Roman"/>
                <w:color w:val="000000"/>
                <w:sz w:val="24"/>
                <w:szCs w:val="24"/>
              </w:rPr>
              <w:t>Валовая прибыль (убыток)</w:t>
            </w:r>
          </w:p>
        </w:tc>
        <w:tc>
          <w:tcPr>
            <w:tcW w:w="1073" w:type="pct"/>
            <w:vAlign w:val="center"/>
          </w:tcPr>
          <w:p w14:paraId="08C714D2"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77580</w:t>
            </w:r>
          </w:p>
        </w:tc>
        <w:tc>
          <w:tcPr>
            <w:tcW w:w="1309" w:type="pct"/>
            <w:vAlign w:val="center"/>
          </w:tcPr>
          <w:p w14:paraId="58768412" w14:textId="215908D6"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75670</w:t>
            </w:r>
          </w:p>
        </w:tc>
      </w:tr>
      <w:tr w:rsidR="00B542D3" w:rsidRPr="00070FE8" w14:paraId="6C68BC36" w14:textId="77777777" w:rsidTr="00B542D3">
        <w:trPr>
          <w:cantSplit/>
          <w:trHeight w:val="284"/>
        </w:trPr>
        <w:tc>
          <w:tcPr>
            <w:tcW w:w="2618" w:type="pct"/>
            <w:vAlign w:val="bottom"/>
          </w:tcPr>
          <w:p w14:paraId="2F1C1A23" w14:textId="77777777" w:rsidR="00B542D3" w:rsidRPr="00070FE8" w:rsidRDefault="00B542D3" w:rsidP="00070FE8">
            <w:pPr>
              <w:spacing w:after="0" w:line="240" w:lineRule="auto"/>
              <w:rPr>
                <w:rFonts w:ascii="Times New Roman" w:hAnsi="Times New Roman" w:cs="Times New Roman"/>
                <w:color w:val="000000"/>
                <w:sz w:val="24"/>
                <w:szCs w:val="24"/>
              </w:rPr>
            </w:pPr>
            <w:r w:rsidRPr="00070FE8">
              <w:rPr>
                <w:rFonts w:ascii="Times New Roman" w:hAnsi="Times New Roman" w:cs="Times New Roman"/>
                <w:color w:val="000000"/>
                <w:sz w:val="24"/>
                <w:szCs w:val="24"/>
              </w:rPr>
              <w:t>Коммерческие расходы</w:t>
            </w:r>
          </w:p>
        </w:tc>
        <w:tc>
          <w:tcPr>
            <w:tcW w:w="1073" w:type="pct"/>
            <w:vAlign w:val="bottom"/>
          </w:tcPr>
          <w:p w14:paraId="1C8E311B" w14:textId="0E89D4B5" w:rsidR="00B542D3" w:rsidRPr="00070FE8" w:rsidRDefault="00B542D3" w:rsidP="00B542D3">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(26400)</w:t>
            </w:r>
          </w:p>
        </w:tc>
        <w:tc>
          <w:tcPr>
            <w:tcW w:w="1309" w:type="pct"/>
            <w:vAlign w:val="center"/>
          </w:tcPr>
          <w:p w14:paraId="604FB1E6" w14:textId="42D96B53" w:rsidR="00B542D3" w:rsidRPr="00070FE8" w:rsidRDefault="00B542D3" w:rsidP="00B542D3">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(22310)</w:t>
            </w:r>
          </w:p>
        </w:tc>
      </w:tr>
      <w:tr w:rsidR="00B542D3" w:rsidRPr="00070FE8" w14:paraId="0E08BD5B" w14:textId="77777777" w:rsidTr="00B542D3">
        <w:trPr>
          <w:cantSplit/>
          <w:trHeight w:val="284"/>
        </w:trPr>
        <w:tc>
          <w:tcPr>
            <w:tcW w:w="2618" w:type="pct"/>
            <w:vAlign w:val="bottom"/>
          </w:tcPr>
          <w:p w14:paraId="090966E5" w14:textId="77777777" w:rsidR="00B542D3" w:rsidRPr="00070FE8" w:rsidRDefault="00B542D3" w:rsidP="00070FE8">
            <w:pPr>
              <w:spacing w:after="0" w:line="240" w:lineRule="auto"/>
              <w:rPr>
                <w:rFonts w:ascii="Times New Roman" w:hAnsi="Times New Roman" w:cs="Times New Roman"/>
                <w:color w:val="000000"/>
                <w:sz w:val="24"/>
                <w:szCs w:val="24"/>
              </w:rPr>
            </w:pPr>
            <w:r w:rsidRPr="00070FE8">
              <w:rPr>
                <w:rFonts w:ascii="Times New Roman" w:hAnsi="Times New Roman" w:cs="Times New Roman"/>
                <w:color w:val="000000"/>
                <w:sz w:val="24"/>
                <w:szCs w:val="24"/>
              </w:rPr>
              <w:t>Управленческие расходы</w:t>
            </w:r>
          </w:p>
        </w:tc>
        <w:tc>
          <w:tcPr>
            <w:tcW w:w="1073" w:type="pct"/>
            <w:vAlign w:val="bottom"/>
          </w:tcPr>
          <w:p w14:paraId="7EA71703" w14:textId="6FC23247" w:rsidR="00B542D3" w:rsidRPr="00070FE8" w:rsidRDefault="00B542D3" w:rsidP="00B542D3">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(21540)</w:t>
            </w:r>
          </w:p>
        </w:tc>
        <w:tc>
          <w:tcPr>
            <w:tcW w:w="1309" w:type="pct"/>
            <w:vAlign w:val="center"/>
          </w:tcPr>
          <w:p w14:paraId="19452E2A" w14:textId="01B84471" w:rsidR="00B542D3" w:rsidRPr="00070FE8" w:rsidRDefault="00B542D3" w:rsidP="00B542D3">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(28600)</w:t>
            </w:r>
          </w:p>
        </w:tc>
      </w:tr>
      <w:tr w:rsidR="00070FE8" w:rsidRPr="00070FE8" w14:paraId="25E84E01" w14:textId="77777777" w:rsidTr="00070FE8">
        <w:trPr>
          <w:trHeight w:val="284"/>
        </w:trPr>
        <w:tc>
          <w:tcPr>
            <w:tcW w:w="2618" w:type="pct"/>
            <w:vAlign w:val="bottom"/>
          </w:tcPr>
          <w:p w14:paraId="0054F31A" w14:textId="77777777" w:rsidR="00070FE8" w:rsidRPr="00070FE8" w:rsidRDefault="00070FE8" w:rsidP="00070FE8">
            <w:pPr>
              <w:spacing w:after="0" w:line="240" w:lineRule="auto"/>
              <w:rPr>
                <w:rFonts w:ascii="Times New Roman" w:hAnsi="Times New Roman" w:cs="Times New Roman"/>
                <w:color w:val="000000"/>
                <w:sz w:val="24"/>
                <w:szCs w:val="24"/>
              </w:rPr>
            </w:pPr>
            <w:r w:rsidRPr="00070FE8">
              <w:rPr>
                <w:rFonts w:ascii="Times New Roman" w:hAnsi="Times New Roman" w:cs="Times New Roman"/>
                <w:color w:val="000000"/>
                <w:sz w:val="24"/>
                <w:szCs w:val="24"/>
              </w:rPr>
              <w:t>Прибыль (убыток) от продаж</w:t>
            </w:r>
          </w:p>
        </w:tc>
        <w:tc>
          <w:tcPr>
            <w:tcW w:w="1073" w:type="pct"/>
            <w:vAlign w:val="center"/>
          </w:tcPr>
          <w:p w14:paraId="55FED1E9" w14:textId="77777777" w:rsidR="00070FE8" w:rsidRPr="00070FE8" w:rsidRDefault="00070FE8" w:rsidP="00B542D3">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29640</w:t>
            </w:r>
          </w:p>
        </w:tc>
        <w:tc>
          <w:tcPr>
            <w:tcW w:w="1309" w:type="pct"/>
            <w:vAlign w:val="center"/>
          </w:tcPr>
          <w:p w14:paraId="2BC7AA98"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24760</w:t>
            </w:r>
          </w:p>
        </w:tc>
      </w:tr>
      <w:tr w:rsidR="00070FE8" w:rsidRPr="00070FE8" w14:paraId="1DBBD042" w14:textId="77777777" w:rsidTr="00070FE8">
        <w:trPr>
          <w:trHeight w:val="284"/>
        </w:trPr>
        <w:tc>
          <w:tcPr>
            <w:tcW w:w="2618" w:type="pct"/>
            <w:vAlign w:val="bottom"/>
          </w:tcPr>
          <w:p w14:paraId="5C054C76" w14:textId="77777777" w:rsidR="00070FE8" w:rsidRPr="00070FE8" w:rsidRDefault="00070FE8" w:rsidP="00070FE8">
            <w:pPr>
              <w:spacing w:after="0" w:line="240" w:lineRule="auto"/>
              <w:rPr>
                <w:rFonts w:ascii="Times New Roman" w:hAnsi="Times New Roman" w:cs="Times New Roman"/>
                <w:color w:val="000000"/>
                <w:sz w:val="24"/>
                <w:szCs w:val="24"/>
              </w:rPr>
            </w:pPr>
            <w:r w:rsidRPr="00070FE8">
              <w:rPr>
                <w:rFonts w:ascii="Times New Roman" w:hAnsi="Times New Roman" w:cs="Times New Roman"/>
                <w:color w:val="000000"/>
                <w:sz w:val="24"/>
                <w:szCs w:val="24"/>
              </w:rPr>
              <w:t>Доходы от участия в других организациях</w:t>
            </w:r>
          </w:p>
        </w:tc>
        <w:tc>
          <w:tcPr>
            <w:tcW w:w="1073" w:type="pct"/>
            <w:vAlign w:val="center"/>
          </w:tcPr>
          <w:p w14:paraId="52532B60" w14:textId="77777777" w:rsidR="00070FE8" w:rsidRPr="00070FE8" w:rsidRDefault="00070FE8" w:rsidP="00B542D3">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17420</w:t>
            </w:r>
          </w:p>
        </w:tc>
        <w:tc>
          <w:tcPr>
            <w:tcW w:w="1309" w:type="pct"/>
            <w:vAlign w:val="center"/>
          </w:tcPr>
          <w:p w14:paraId="5BB3D9EA"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15300</w:t>
            </w:r>
          </w:p>
        </w:tc>
      </w:tr>
      <w:tr w:rsidR="00070FE8" w:rsidRPr="00070FE8" w14:paraId="5C047BAB" w14:textId="77777777" w:rsidTr="00070FE8">
        <w:trPr>
          <w:trHeight w:val="284"/>
        </w:trPr>
        <w:tc>
          <w:tcPr>
            <w:tcW w:w="2618" w:type="pct"/>
            <w:vAlign w:val="bottom"/>
          </w:tcPr>
          <w:p w14:paraId="49313D2E" w14:textId="77777777" w:rsidR="00070FE8" w:rsidRPr="00070FE8" w:rsidRDefault="00070FE8" w:rsidP="00070FE8">
            <w:pPr>
              <w:spacing w:after="0" w:line="240" w:lineRule="auto"/>
              <w:rPr>
                <w:rFonts w:ascii="Times New Roman" w:hAnsi="Times New Roman" w:cs="Times New Roman"/>
                <w:color w:val="000000"/>
                <w:sz w:val="24"/>
                <w:szCs w:val="24"/>
              </w:rPr>
            </w:pPr>
            <w:r w:rsidRPr="00070FE8">
              <w:rPr>
                <w:rFonts w:ascii="Times New Roman" w:hAnsi="Times New Roman" w:cs="Times New Roman"/>
                <w:color w:val="000000"/>
                <w:sz w:val="24"/>
                <w:szCs w:val="24"/>
              </w:rPr>
              <w:t>Проценты к получению</w:t>
            </w:r>
          </w:p>
        </w:tc>
        <w:tc>
          <w:tcPr>
            <w:tcW w:w="1073" w:type="pct"/>
            <w:vAlign w:val="center"/>
          </w:tcPr>
          <w:p w14:paraId="0104F950" w14:textId="77777777" w:rsidR="00070FE8" w:rsidRPr="00070FE8" w:rsidRDefault="00070FE8" w:rsidP="00B542D3">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1580</w:t>
            </w:r>
          </w:p>
        </w:tc>
        <w:tc>
          <w:tcPr>
            <w:tcW w:w="1309" w:type="pct"/>
            <w:vAlign w:val="center"/>
          </w:tcPr>
          <w:p w14:paraId="36DD1F3F"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1240</w:t>
            </w:r>
          </w:p>
        </w:tc>
      </w:tr>
      <w:tr w:rsidR="00B542D3" w:rsidRPr="00070FE8" w14:paraId="57D116DF" w14:textId="77777777" w:rsidTr="00B542D3">
        <w:trPr>
          <w:cantSplit/>
          <w:trHeight w:val="284"/>
        </w:trPr>
        <w:tc>
          <w:tcPr>
            <w:tcW w:w="2618" w:type="pct"/>
            <w:vAlign w:val="bottom"/>
          </w:tcPr>
          <w:p w14:paraId="330934E0" w14:textId="77777777" w:rsidR="00B542D3" w:rsidRPr="00070FE8" w:rsidRDefault="00B542D3" w:rsidP="00070FE8">
            <w:pPr>
              <w:spacing w:after="0" w:line="240" w:lineRule="auto"/>
              <w:rPr>
                <w:rFonts w:ascii="Times New Roman" w:hAnsi="Times New Roman" w:cs="Times New Roman"/>
                <w:color w:val="000000"/>
                <w:sz w:val="24"/>
                <w:szCs w:val="24"/>
              </w:rPr>
            </w:pPr>
            <w:r w:rsidRPr="00070FE8">
              <w:rPr>
                <w:rFonts w:ascii="Times New Roman" w:hAnsi="Times New Roman" w:cs="Times New Roman"/>
                <w:color w:val="000000"/>
                <w:sz w:val="24"/>
                <w:szCs w:val="24"/>
              </w:rPr>
              <w:t>Проценты к уплате</w:t>
            </w:r>
          </w:p>
        </w:tc>
        <w:tc>
          <w:tcPr>
            <w:tcW w:w="1073" w:type="pct"/>
            <w:vAlign w:val="bottom"/>
          </w:tcPr>
          <w:p w14:paraId="548308A5" w14:textId="03E813E4" w:rsidR="00B542D3" w:rsidRPr="00070FE8" w:rsidRDefault="00B542D3" w:rsidP="00B542D3">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(18060)</w:t>
            </w:r>
          </w:p>
        </w:tc>
        <w:tc>
          <w:tcPr>
            <w:tcW w:w="1309" w:type="pct"/>
            <w:vAlign w:val="center"/>
          </w:tcPr>
          <w:p w14:paraId="0B585C14" w14:textId="253D626F" w:rsidR="00B542D3" w:rsidRPr="00070FE8" w:rsidRDefault="00B542D3" w:rsidP="00B542D3">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(21730)</w:t>
            </w:r>
          </w:p>
        </w:tc>
      </w:tr>
      <w:tr w:rsidR="00070FE8" w:rsidRPr="00070FE8" w14:paraId="44348412" w14:textId="77777777" w:rsidTr="00070FE8">
        <w:trPr>
          <w:trHeight w:val="284"/>
        </w:trPr>
        <w:tc>
          <w:tcPr>
            <w:tcW w:w="2618" w:type="pct"/>
            <w:vAlign w:val="bottom"/>
          </w:tcPr>
          <w:p w14:paraId="0B675E47" w14:textId="77777777" w:rsidR="00070FE8" w:rsidRPr="00070FE8" w:rsidRDefault="00070FE8" w:rsidP="00070FE8">
            <w:pPr>
              <w:spacing w:after="0" w:line="240" w:lineRule="auto"/>
              <w:rPr>
                <w:rFonts w:ascii="Times New Roman" w:hAnsi="Times New Roman" w:cs="Times New Roman"/>
                <w:color w:val="000000"/>
                <w:sz w:val="24"/>
                <w:szCs w:val="24"/>
              </w:rPr>
            </w:pPr>
            <w:r w:rsidRPr="00070FE8">
              <w:rPr>
                <w:rFonts w:ascii="Times New Roman" w:hAnsi="Times New Roman" w:cs="Times New Roman"/>
                <w:color w:val="000000"/>
                <w:sz w:val="24"/>
                <w:szCs w:val="24"/>
              </w:rPr>
              <w:t>Прочие доходы</w:t>
            </w:r>
          </w:p>
        </w:tc>
        <w:tc>
          <w:tcPr>
            <w:tcW w:w="1073" w:type="pct"/>
            <w:vAlign w:val="center"/>
          </w:tcPr>
          <w:p w14:paraId="17988789" w14:textId="77777777" w:rsidR="00070FE8" w:rsidRPr="00070FE8" w:rsidRDefault="00070FE8" w:rsidP="00B542D3">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10750</w:t>
            </w:r>
          </w:p>
        </w:tc>
        <w:tc>
          <w:tcPr>
            <w:tcW w:w="1309" w:type="pct"/>
            <w:vAlign w:val="center"/>
          </w:tcPr>
          <w:p w14:paraId="51946005"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8780</w:t>
            </w:r>
          </w:p>
        </w:tc>
      </w:tr>
      <w:tr w:rsidR="00B542D3" w:rsidRPr="00070FE8" w14:paraId="7789CCFA" w14:textId="77777777" w:rsidTr="00B542D3">
        <w:trPr>
          <w:cantSplit/>
          <w:trHeight w:val="284"/>
        </w:trPr>
        <w:tc>
          <w:tcPr>
            <w:tcW w:w="2618" w:type="pct"/>
            <w:vAlign w:val="bottom"/>
          </w:tcPr>
          <w:p w14:paraId="2DBB81BA" w14:textId="77777777" w:rsidR="00B542D3" w:rsidRPr="00070FE8" w:rsidRDefault="00B542D3" w:rsidP="00070FE8">
            <w:pPr>
              <w:spacing w:after="0" w:line="240" w:lineRule="auto"/>
              <w:rPr>
                <w:rFonts w:ascii="Times New Roman" w:hAnsi="Times New Roman" w:cs="Times New Roman"/>
                <w:color w:val="000000"/>
                <w:sz w:val="24"/>
                <w:szCs w:val="24"/>
              </w:rPr>
            </w:pPr>
            <w:r w:rsidRPr="00070FE8">
              <w:rPr>
                <w:rFonts w:ascii="Times New Roman" w:hAnsi="Times New Roman" w:cs="Times New Roman"/>
                <w:color w:val="000000"/>
                <w:sz w:val="24"/>
                <w:szCs w:val="24"/>
              </w:rPr>
              <w:t>Прочие расходы</w:t>
            </w:r>
          </w:p>
        </w:tc>
        <w:tc>
          <w:tcPr>
            <w:tcW w:w="1073" w:type="pct"/>
            <w:vAlign w:val="bottom"/>
          </w:tcPr>
          <w:p w14:paraId="4E732925" w14:textId="187266CE" w:rsidR="00B542D3" w:rsidRPr="00070FE8" w:rsidRDefault="00B542D3" w:rsidP="00B542D3">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(1940)</w:t>
            </w:r>
          </w:p>
        </w:tc>
        <w:tc>
          <w:tcPr>
            <w:tcW w:w="1309" w:type="pct"/>
            <w:vAlign w:val="center"/>
          </w:tcPr>
          <w:p w14:paraId="214BE480" w14:textId="79E4B3E6" w:rsidR="00B542D3" w:rsidRPr="00070FE8" w:rsidRDefault="00B542D3" w:rsidP="00B542D3">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(7970)</w:t>
            </w:r>
          </w:p>
        </w:tc>
      </w:tr>
      <w:tr w:rsidR="00070FE8" w:rsidRPr="00070FE8" w14:paraId="2D6505D8" w14:textId="77777777" w:rsidTr="00070FE8">
        <w:trPr>
          <w:trHeight w:val="284"/>
        </w:trPr>
        <w:tc>
          <w:tcPr>
            <w:tcW w:w="2618" w:type="pct"/>
            <w:vAlign w:val="bottom"/>
          </w:tcPr>
          <w:p w14:paraId="7C8981C9" w14:textId="77777777" w:rsidR="00070FE8" w:rsidRPr="00070FE8" w:rsidRDefault="00070FE8" w:rsidP="00070FE8">
            <w:pPr>
              <w:spacing w:after="0" w:line="240" w:lineRule="auto"/>
              <w:rPr>
                <w:rFonts w:ascii="Times New Roman" w:hAnsi="Times New Roman" w:cs="Times New Roman"/>
                <w:color w:val="000000"/>
                <w:sz w:val="24"/>
                <w:szCs w:val="24"/>
              </w:rPr>
            </w:pPr>
            <w:r w:rsidRPr="00070FE8">
              <w:rPr>
                <w:rFonts w:ascii="Times New Roman" w:hAnsi="Times New Roman" w:cs="Times New Roman"/>
                <w:color w:val="000000"/>
                <w:sz w:val="24"/>
                <w:szCs w:val="24"/>
              </w:rPr>
              <w:lastRenderedPageBreak/>
              <w:t>Прибыль (убыток) до налогообложения</w:t>
            </w:r>
          </w:p>
        </w:tc>
        <w:tc>
          <w:tcPr>
            <w:tcW w:w="1073" w:type="pct"/>
            <w:vAlign w:val="center"/>
          </w:tcPr>
          <w:p w14:paraId="4244FCAC" w14:textId="77777777" w:rsidR="00070FE8" w:rsidRPr="00070FE8" w:rsidRDefault="00070FE8" w:rsidP="00B542D3">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39390</w:t>
            </w:r>
          </w:p>
        </w:tc>
        <w:tc>
          <w:tcPr>
            <w:tcW w:w="1309" w:type="pct"/>
            <w:vAlign w:val="center"/>
          </w:tcPr>
          <w:p w14:paraId="6B9E27AD"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20380</w:t>
            </w:r>
          </w:p>
        </w:tc>
      </w:tr>
      <w:tr w:rsidR="00B542D3" w:rsidRPr="00070FE8" w14:paraId="7E5604FF" w14:textId="77777777" w:rsidTr="00B542D3">
        <w:trPr>
          <w:cantSplit/>
          <w:trHeight w:val="284"/>
        </w:trPr>
        <w:tc>
          <w:tcPr>
            <w:tcW w:w="2618" w:type="pct"/>
            <w:vAlign w:val="bottom"/>
          </w:tcPr>
          <w:p w14:paraId="179DFBD3" w14:textId="77777777" w:rsidR="00B542D3" w:rsidRPr="00070FE8" w:rsidRDefault="00B542D3" w:rsidP="00070FE8">
            <w:pPr>
              <w:spacing w:after="0" w:line="240" w:lineRule="auto"/>
              <w:rPr>
                <w:rFonts w:ascii="Times New Roman" w:hAnsi="Times New Roman" w:cs="Times New Roman"/>
                <w:color w:val="000000"/>
                <w:sz w:val="24"/>
                <w:szCs w:val="24"/>
              </w:rPr>
            </w:pPr>
            <w:r w:rsidRPr="00070FE8">
              <w:rPr>
                <w:rFonts w:ascii="Times New Roman" w:hAnsi="Times New Roman" w:cs="Times New Roman"/>
                <w:color w:val="000000"/>
                <w:sz w:val="24"/>
                <w:szCs w:val="24"/>
              </w:rPr>
              <w:t>Текущий налог на прибыль</w:t>
            </w:r>
          </w:p>
        </w:tc>
        <w:tc>
          <w:tcPr>
            <w:tcW w:w="1073" w:type="pct"/>
            <w:vAlign w:val="bottom"/>
          </w:tcPr>
          <w:p w14:paraId="51FDBDA5" w14:textId="6EE94CD1" w:rsidR="00B542D3" w:rsidRPr="00070FE8" w:rsidRDefault="00B542D3" w:rsidP="00B542D3">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(7878)</w:t>
            </w:r>
          </w:p>
        </w:tc>
        <w:tc>
          <w:tcPr>
            <w:tcW w:w="1309" w:type="pct"/>
            <w:vAlign w:val="center"/>
          </w:tcPr>
          <w:p w14:paraId="22FDD160" w14:textId="2DE27A99" w:rsidR="00B542D3" w:rsidRPr="00070FE8" w:rsidRDefault="00B542D3" w:rsidP="00B542D3">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(4076)</w:t>
            </w:r>
          </w:p>
        </w:tc>
      </w:tr>
      <w:tr w:rsidR="00070FE8" w:rsidRPr="00070FE8" w14:paraId="1D3C8FBB" w14:textId="77777777" w:rsidTr="00070FE8">
        <w:trPr>
          <w:trHeight w:val="284"/>
        </w:trPr>
        <w:tc>
          <w:tcPr>
            <w:tcW w:w="2618" w:type="pct"/>
            <w:vAlign w:val="bottom"/>
          </w:tcPr>
          <w:p w14:paraId="5768E744" w14:textId="77777777" w:rsidR="00070FE8" w:rsidRPr="00070FE8" w:rsidRDefault="00070FE8" w:rsidP="00070FE8">
            <w:pPr>
              <w:spacing w:after="0" w:line="240" w:lineRule="auto"/>
              <w:rPr>
                <w:rFonts w:ascii="Times New Roman" w:hAnsi="Times New Roman" w:cs="Times New Roman"/>
                <w:color w:val="000000"/>
                <w:sz w:val="24"/>
                <w:szCs w:val="24"/>
              </w:rPr>
            </w:pPr>
            <w:r w:rsidRPr="00070FE8">
              <w:rPr>
                <w:rFonts w:ascii="Times New Roman" w:hAnsi="Times New Roman" w:cs="Times New Roman"/>
                <w:color w:val="000000"/>
                <w:sz w:val="24"/>
                <w:szCs w:val="24"/>
              </w:rPr>
              <w:t>Изменение отложенных налоговых обязательств</w:t>
            </w:r>
          </w:p>
        </w:tc>
        <w:tc>
          <w:tcPr>
            <w:tcW w:w="1073" w:type="pct"/>
            <w:vAlign w:val="center"/>
          </w:tcPr>
          <w:p w14:paraId="6E7CFF6E"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40</w:t>
            </w:r>
          </w:p>
        </w:tc>
        <w:tc>
          <w:tcPr>
            <w:tcW w:w="1309" w:type="pct"/>
            <w:vAlign w:val="center"/>
          </w:tcPr>
          <w:p w14:paraId="4C601619"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-30</w:t>
            </w:r>
          </w:p>
        </w:tc>
      </w:tr>
      <w:tr w:rsidR="00070FE8" w:rsidRPr="00070FE8" w14:paraId="56B3B5F2" w14:textId="77777777" w:rsidTr="00070FE8">
        <w:trPr>
          <w:trHeight w:val="284"/>
        </w:trPr>
        <w:tc>
          <w:tcPr>
            <w:tcW w:w="2618" w:type="pct"/>
            <w:vAlign w:val="bottom"/>
          </w:tcPr>
          <w:p w14:paraId="3762B9D3" w14:textId="77777777" w:rsidR="00070FE8" w:rsidRPr="00070FE8" w:rsidRDefault="00070FE8" w:rsidP="00070FE8">
            <w:pPr>
              <w:spacing w:after="0" w:line="240" w:lineRule="auto"/>
              <w:rPr>
                <w:rFonts w:ascii="Times New Roman" w:hAnsi="Times New Roman" w:cs="Times New Roman"/>
                <w:color w:val="000000"/>
                <w:sz w:val="24"/>
                <w:szCs w:val="24"/>
              </w:rPr>
            </w:pPr>
            <w:r w:rsidRPr="00070FE8">
              <w:rPr>
                <w:rFonts w:ascii="Times New Roman" w:hAnsi="Times New Roman" w:cs="Times New Roman"/>
                <w:color w:val="000000"/>
                <w:sz w:val="24"/>
                <w:szCs w:val="24"/>
              </w:rPr>
              <w:t>Изменение отложенных налоговых активов</w:t>
            </w:r>
          </w:p>
        </w:tc>
        <w:tc>
          <w:tcPr>
            <w:tcW w:w="1073" w:type="pct"/>
            <w:vAlign w:val="center"/>
          </w:tcPr>
          <w:p w14:paraId="617F92AA"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-50</w:t>
            </w:r>
          </w:p>
        </w:tc>
        <w:tc>
          <w:tcPr>
            <w:tcW w:w="1309" w:type="pct"/>
            <w:vAlign w:val="center"/>
          </w:tcPr>
          <w:p w14:paraId="762A7ABE"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40</w:t>
            </w:r>
          </w:p>
        </w:tc>
      </w:tr>
      <w:tr w:rsidR="00070FE8" w:rsidRPr="00070FE8" w14:paraId="5CFEF275" w14:textId="77777777" w:rsidTr="00070FE8">
        <w:trPr>
          <w:trHeight w:val="284"/>
        </w:trPr>
        <w:tc>
          <w:tcPr>
            <w:tcW w:w="2618" w:type="pct"/>
            <w:vAlign w:val="bottom"/>
          </w:tcPr>
          <w:p w14:paraId="4757E68C" w14:textId="77777777" w:rsidR="00070FE8" w:rsidRPr="00070FE8" w:rsidRDefault="00070FE8" w:rsidP="00070FE8">
            <w:pPr>
              <w:spacing w:after="0" w:line="240" w:lineRule="auto"/>
              <w:rPr>
                <w:rFonts w:ascii="Times New Roman" w:hAnsi="Times New Roman" w:cs="Times New Roman"/>
                <w:color w:val="000000"/>
                <w:sz w:val="24"/>
                <w:szCs w:val="24"/>
              </w:rPr>
            </w:pPr>
            <w:r w:rsidRPr="00070FE8">
              <w:rPr>
                <w:rFonts w:ascii="Times New Roman" w:hAnsi="Times New Roman" w:cs="Times New Roman"/>
                <w:color w:val="000000"/>
                <w:sz w:val="24"/>
                <w:szCs w:val="24"/>
              </w:rPr>
              <w:t>Прочее</w:t>
            </w:r>
          </w:p>
        </w:tc>
        <w:tc>
          <w:tcPr>
            <w:tcW w:w="1073" w:type="pct"/>
            <w:vAlign w:val="center"/>
          </w:tcPr>
          <w:p w14:paraId="12345657" w14:textId="77777777" w:rsidR="00070FE8" w:rsidRPr="00070FE8" w:rsidRDefault="00070FE8" w:rsidP="00070FE8">
            <w:pPr>
              <w:spacing w:after="0" w:line="240" w:lineRule="auto"/>
              <w:jc w:val="center"/>
              <w:rPr>
                <w:rFonts w:ascii="Times New Roman" w:hAnsi="Times New Roman" w:cs="Times New Roman"/>
                <w:color w:val="000000"/>
                <w:sz w:val="24"/>
                <w:szCs w:val="24"/>
              </w:rPr>
            </w:pPr>
          </w:p>
        </w:tc>
        <w:tc>
          <w:tcPr>
            <w:tcW w:w="1309" w:type="pct"/>
            <w:vAlign w:val="center"/>
          </w:tcPr>
          <w:p w14:paraId="7CE0F409" w14:textId="77777777" w:rsidR="00070FE8" w:rsidRPr="00070FE8" w:rsidRDefault="00070FE8" w:rsidP="00070FE8">
            <w:pPr>
              <w:spacing w:after="0" w:line="240" w:lineRule="auto"/>
              <w:jc w:val="center"/>
              <w:rPr>
                <w:rFonts w:ascii="Times New Roman" w:hAnsi="Times New Roman" w:cs="Times New Roman"/>
                <w:color w:val="000000"/>
                <w:sz w:val="24"/>
                <w:szCs w:val="24"/>
              </w:rPr>
            </w:pPr>
          </w:p>
        </w:tc>
      </w:tr>
      <w:tr w:rsidR="00070FE8" w:rsidRPr="00070FE8" w14:paraId="19C1423E" w14:textId="77777777" w:rsidTr="00070FE8">
        <w:trPr>
          <w:trHeight w:val="284"/>
        </w:trPr>
        <w:tc>
          <w:tcPr>
            <w:tcW w:w="2618" w:type="pct"/>
            <w:vAlign w:val="bottom"/>
          </w:tcPr>
          <w:p w14:paraId="3BA84FA4" w14:textId="77777777" w:rsidR="00070FE8" w:rsidRPr="00070FE8" w:rsidRDefault="00070FE8" w:rsidP="00070FE8">
            <w:pPr>
              <w:spacing w:after="0" w:line="240" w:lineRule="auto"/>
              <w:rPr>
                <w:rFonts w:ascii="Times New Roman" w:hAnsi="Times New Roman" w:cs="Times New Roman"/>
                <w:color w:val="000000"/>
                <w:sz w:val="24"/>
                <w:szCs w:val="24"/>
              </w:rPr>
            </w:pPr>
            <w:r w:rsidRPr="00070FE8">
              <w:rPr>
                <w:rFonts w:ascii="Times New Roman" w:hAnsi="Times New Roman" w:cs="Times New Roman"/>
                <w:color w:val="000000"/>
                <w:sz w:val="24"/>
                <w:szCs w:val="24"/>
              </w:rPr>
              <w:t>Чистая прибыль (убыток)</w:t>
            </w:r>
          </w:p>
        </w:tc>
        <w:tc>
          <w:tcPr>
            <w:tcW w:w="1073" w:type="pct"/>
            <w:vAlign w:val="center"/>
          </w:tcPr>
          <w:p w14:paraId="430417F3"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31602</w:t>
            </w:r>
          </w:p>
        </w:tc>
        <w:tc>
          <w:tcPr>
            <w:tcW w:w="1309" w:type="pct"/>
            <w:vAlign w:val="center"/>
          </w:tcPr>
          <w:p w14:paraId="0F17A929" w14:textId="77777777" w:rsidR="00070FE8" w:rsidRPr="00070FE8" w:rsidRDefault="00070FE8" w:rsidP="00070FE8">
            <w:pPr>
              <w:spacing w:after="0" w:line="240" w:lineRule="auto"/>
              <w:jc w:val="center"/>
              <w:rPr>
                <w:rFonts w:ascii="Times New Roman" w:hAnsi="Times New Roman" w:cs="Times New Roman"/>
                <w:color w:val="000000"/>
                <w:sz w:val="24"/>
                <w:szCs w:val="24"/>
              </w:rPr>
            </w:pPr>
            <w:r w:rsidRPr="00070FE8">
              <w:rPr>
                <w:rFonts w:ascii="Times New Roman" w:hAnsi="Times New Roman" w:cs="Times New Roman"/>
                <w:color w:val="000000"/>
                <w:sz w:val="24"/>
                <w:szCs w:val="24"/>
              </w:rPr>
              <w:t>16234</w:t>
            </w:r>
          </w:p>
        </w:tc>
      </w:tr>
    </w:tbl>
    <w:p w14:paraId="26170EC7" w14:textId="77777777" w:rsidR="00070FE8" w:rsidRPr="00070FE8" w:rsidRDefault="00070FE8" w:rsidP="00070FE8">
      <w:pPr>
        <w:spacing w:after="0" w:line="240" w:lineRule="auto"/>
        <w:rPr>
          <w:rFonts w:ascii="Times New Roman" w:hAnsi="Times New Roman" w:cs="Times New Roman"/>
          <w:sz w:val="24"/>
          <w:szCs w:val="24"/>
        </w:rPr>
      </w:pPr>
    </w:p>
    <w:p w14:paraId="6D27D626" w14:textId="77777777" w:rsidR="00883E12" w:rsidRDefault="00883E12" w:rsidP="00070FE8">
      <w:pPr>
        <w:spacing w:after="0" w:line="240" w:lineRule="auto"/>
        <w:rPr>
          <w:rFonts w:ascii="Times New Roman" w:hAnsi="Times New Roman" w:cs="Times New Roman"/>
          <w:b/>
          <w:sz w:val="28"/>
          <w:szCs w:val="28"/>
        </w:rPr>
      </w:pPr>
    </w:p>
    <w:p w14:paraId="2E9303A3" w14:textId="22C4A62D" w:rsidR="00070FE8" w:rsidRPr="00883E12" w:rsidRDefault="00070FE8" w:rsidP="00070FE8">
      <w:pPr>
        <w:spacing w:after="0" w:line="240" w:lineRule="auto"/>
        <w:rPr>
          <w:rFonts w:ascii="Times New Roman" w:hAnsi="Times New Roman" w:cs="Times New Roman"/>
          <w:sz w:val="28"/>
          <w:szCs w:val="28"/>
        </w:rPr>
      </w:pPr>
      <w:r w:rsidRPr="00883E12">
        <w:rPr>
          <w:rFonts w:ascii="Times New Roman" w:hAnsi="Times New Roman" w:cs="Times New Roman"/>
          <w:b/>
          <w:sz w:val="28"/>
          <w:szCs w:val="28"/>
        </w:rPr>
        <w:t>Задание 1</w:t>
      </w:r>
      <w:r w:rsidR="00B542D3" w:rsidRPr="00883E12">
        <w:rPr>
          <w:rFonts w:ascii="Times New Roman" w:hAnsi="Times New Roman" w:cs="Times New Roman"/>
          <w:b/>
          <w:sz w:val="28"/>
          <w:szCs w:val="28"/>
        </w:rPr>
        <w:t xml:space="preserve">. </w:t>
      </w:r>
      <w:r w:rsidR="00B542D3" w:rsidRPr="00883E12">
        <w:rPr>
          <w:rFonts w:ascii="Times New Roman" w:hAnsi="Times New Roman" w:cs="Times New Roman"/>
          <w:bCs/>
          <w:sz w:val="28"/>
          <w:szCs w:val="28"/>
        </w:rPr>
        <w:t>Оц</w:t>
      </w:r>
      <w:r w:rsidR="00B542D3" w:rsidRPr="00883E12">
        <w:rPr>
          <w:rFonts w:ascii="Times New Roman" w:hAnsi="Times New Roman" w:cs="Times New Roman"/>
          <w:sz w:val="28"/>
          <w:szCs w:val="28"/>
        </w:rPr>
        <w:t>ените</w:t>
      </w:r>
      <w:r w:rsidRPr="00883E12">
        <w:rPr>
          <w:rFonts w:ascii="Times New Roman" w:hAnsi="Times New Roman" w:cs="Times New Roman"/>
          <w:sz w:val="28"/>
          <w:szCs w:val="28"/>
        </w:rPr>
        <w:t xml:space="preserve"> вероятность банкротства предприятия, используя 5-факторную модель Альтмана.</w:t>
      </w:r>
    </w:p>
    <w:p w14:paraId="58FF513D" w14:textId="77777777" w:rsidR="00070FE8" w:rsidRPr="00070FE8" w:rsidRDefault="00070FE8" w:rsidP="00070FE8">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2"/>
        <w:gridCol w:w="5526"/>
      </w:tblGrid>
      <w:tr w:rsidR="00070FE8" w:rsidRPr="00070FE8" w14:paraId="0E356F34" w14:textId="77777777" w:rsidTr="00070FE8">
        <w:trPr>
          <w:trHeight w:val="195"/>
        </w:trPr>
        <w:tc>
          <w:tcPr>
            <w:tcW w:w="2130" w:type="pct"/>
            <w:vAlign w:val="center"/>
          </w:tcPr>
          <w:p w14:paraId="55DC86DF"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Итоговый коэффициент вероятности банкротства</w:t>
            </w:r>
          </w:p>
        </w:tc>
        <w:tc>
          <w:tcPr>
            <w:tcW w:w="2870" w:type="pct"/>
            <w:vAlign w:val="center"/>
          </w:tcPr>
          <w:p w14:paraId="082F0091"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Z = 0,717</w:t>
            </w:r>
            <w:r w:rsidRPr="00070FE8">
              <w:rPr>
                <w:rFonts w:ascii="Times New Roman" w:hAnsi="Times New Roman" w:cs="Times New Roman"/>
                <w:sz w:val="24"/>
                <w:szCs w:val="24"/>
              </w:rPr>
              <w:object w:dxaOrig="320" w:dyaOrig="340" w14:anchorId="5B2ED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v:imagedata r:id="rId8" o:title=""/>
                </v:shape>
                <o:OLEObject Type="Embed" ProgID="Equation.3" ShapeID="_x0000_i1025" DrawAspect="Content" ObjectID="_1781961326" r:id="rId9"/>
              </w:object>
            </w:r>
            <w:r w:rsidRPr="00070FE8">
              <w:rPr>
                <w:rFonts w:ascii="Times New Roman" w:hAnsi="Times New Roman" w:cs="Times New Roman"/>
                <w:sz w:val="24"/>
                <w:szCs w:val="24"/>
              </w:rPr>
              <w:t xml:space="preserve"> + 0,847</w:t>
            </w:r>
            <w:r w:rsidRPr="00070FE8">
              <w:rPr>
                <w:rFonts w:ascii="Times New Roman" w:hAnsi="Times New Roman" w:cs="Times New Roman"/>
                <w:sz w:val="24"/>
                <w:szCs w:val="24"/>
              </w:rPr>
              <w:object w:dxaOrig="340" w:dyaOrig="340" w14:anchorId="30002E55">
                <v:shape id="_x0000_i1026" type="#_x0000_t75" style="width:15.75pt;height:15.75pt" o:ole="">
                  <v:imagedata r:id="rId10" o:title=""/>
                </v:shape>
                <o:OLEObject Type="Embed" ProgID="Equation.3" ShapeID="_x0000_i1026" DrawAspect="Content" ObjectID="_1781961327" r:id="rId11"/>
              </w:object>
            </w:r>
            <w:r w:rsidRPr="00070FE8">
              <w:rPr>
                <w:rFonts w:ascii="Times New Roman" w:hAnsi="Times New Roman" w:cs="Times New Roman"/>
                <w:sz w:val="24"/>
                <w:szCs w:val="24"/>
              </w:rPr>
              <w:t>+ 3,1</w:t>
            </w:r>
            <w:r w:rsidRPr="00070FE8">
              <w:rPr>
                <w:rFonts w:ascii="Times New Roman" w:hAnsi="Times New Roman" w:cs="Times New Roman"/>
                <w:sz w:val="24"/>
                <w:szCs w:val="24"/>
              </w:rPr>
              <w:object w:dxaOrig="340" w:dyaOrig="360" w14:anchorId="11FE4E72">
                <v:shape id="_x0000_i1027" type="#_x0000_t75" style="width:15.75pt;height:15.75pt" o:ole="">
                  <v:imagedata r:id="rId12" o:title=""/>
                </v:shape>
                <o:OLEObject Type="Embed" ProgID="Equation.3" ShapeID="_x0000_i1027" DrawAspect="Content" ObjectID="_1781961328" r:id="rId13"/>
              </w:object>
            </w:r>
            <w:r w:rsidRPr="00070FE8">
              <w:rPr>
                <w:rFonts w:ascii="Times New Roman" w:hAnsi="Times New Roman" w:cs="Times New Roman"/>
                <w:sz w:val="24"/>
                <w:szCs w:val="24"/>
              </w:rPr>
              <w:t xml:space="preserve"> + 0,42</w:t>
            </w:r>
            <w:r w:rsidRPr="00070FE8">
              <w:rPr>
                <w:rFonts w:ascii="Times New Roman" w:hAnsi="Times New Roman" w:cs="Times New Roman"/>
                <w:sz w:val="24"/>
                <w:szCs w:val="24"/>
              </w:rPr>
              <w:object w:dxaOrig="340" w:dyaOrig="340" w14:anchorId="64141D8A">
                <v:shape id="_x0000_i1028" type="#_x0000_t75" style="width:15.75pt;height:15.75pt" o:ole="">
                  <v:imagedata r:id="rId14" o:title=""/>
                </v:shape>
                <o:OLEObject Type="Embed" ProgID="Equation.3" ShapeID="_x0000_i1028" DrawAspect="Content" ObjectID="_1781961329" r:id="rId15"/>
              </w:object>
            </w:r>
            <w:r w:rsidRPr="00070FE8">
              <w:rPr>
                <w:rFonts w:ascii="Times New Roman" w:hAnsi="Times New Roman" w:cs="Times New Roman"/>
                <w:sz w:val="24"/>
                <w:szCs w:val="24"/>
              </w:rPr>
              <w:t xml:space="preserve"> + 0,995</w:t>
            </w:r>
            <w:r w:rsidRPr="00070FE8">
              <w:rPr>
                <w:rFonts w:ascii="Times New Roman" w:hAnsi="Times New Roman" w:cs="Times New Roman"/>
                <w:sz w:val="24"/>
                <w:szCs w:val="24"/>
              </w:rPr>
              <w:object w:dxaOrig="340" w:dyaOrig="360" w14:anchorId="72BE24D3">
                <v:shape id="_x0000_i1029" type="#_x0000_t75" style="width:15.75pt;height:15.75pt" o:ole="">
                  <v:imagedata r:id="rId16" o:title=""/>
                </v:shape>
                <o:OLEObject Type="Embed" ProgID="Equation.3" ShapeID="_x0000_i1029" DrawAspect="Content" ObjectID="_1781961330" r:id="rId17"/>
              </w:object>
            </w:r>
          </w:p>
        </w:tc>
      </w:tr>
      <w:tr w:rsidR="00070FE8" w:rsidRPr="00070FE8" w14:paraId="7CD13BCC" w14:textId="77777777" w:rsidTr="00070FE8">
        <w:trPr>
          <w:trHeight w:val="240"/>
        </w:trPr>
        <w:tc>
          <w:tcPr>
            <w:tcW w:w="2130" w:type="pct"/>
            <w:vAlign w:val="center"/>
          </w:tcPr>
          <w:p w14:paraId="32F7DE08"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Дифференциация по уровням вероятности банкротства</w:t>
            </w:r>
          </w:p>
        </w:tc>
        <w:tc>
          <w:tcPr>
            <w:tcW w:w="2870" w:type="pct"/>
            <w:vAlign w:val="center"/>
          </w:tcPr>
          <w:p w14:paraId="6A0D9EF6"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 xml:space="preserve">Z </w:t>
            </w:r>
            <w:proofErr w:type="gramStart"/>
            <w:r w:rsidRPr="00070FE8">
              <w:rPr>
                <w:rFonts w:ascii="Times New Roman" w:hAnsi="Times New Roman" w:cs="Times New Roman"/>
                <w:sz w:val="24"/>
                <w:szCs w:val="24"/>
              </w:rPr>
              <w:t>&lt; 1</w:t>
            </w:r>
            <w:proofErr w:type="gramEnd"/>
            <w:r w:rsidRPr="00070FE8">
              <w:rPr>
                <w:rFonts w:ascii="Times New Roman" w:hAnsi="Times New Roman" w:cs="Times New Roman"/>
                <w:sz w:val="24"/>
                <w:szCs w:val="24"/>
              </w:rPr>
              <w:t>,23 - вероятность банкротства велика;</w:t>
            </w:r>
          </w:p>
          <w:p w14:paraId="27983D34"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 xml:space="preserve">1,23 </w:t>
            </w:r>
            <w:proofErr w:type="gramStart"/>
            <w:r w:rsidRPr="00070FE8">
              <w:rPr>
                <w:rFonts w:ascii="Times New Roman" w:hAnsi="Times New Roman" w:cs="Times New Roman"/>
                <w:sz w:val="24"/>
                <w:szCs w:val="24"/>
              </w:rPr>
              <w:t>&lt; Z</w:t>
            </w:r>
            <w:proofErr w:type="gramEnd"/>
            <w:r w:rsidRPr="00070FE8">
              <w:rPr>
                <w:rFonts w:ascii="Times New Roman" w:hAnsi="Times New Roman" w:cs="Times New Roman"/>
                <w:sz w:val="24"/>
                <w:szCs w:val="24"/>
              </w:rPr>
              <w:t xml:space="preserve"> &lt; 2,9 – зона неопределенности;</w:t>
            </w:r>
          </w:p>
          <w:p w14:paraId="1670B4B5"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Z &gt; 2,9 - вероятность банкротства мала.</w:t>
            </w:r>
          </w:p>
        </w:tc>
      </w:tr>
    </w:tbl>
    <w:p w14:paraId="01EFFC38" w14:textId="77777777" w:rsidR="00070FE8" w:rsidRPr="00070FE8" w:rsidRDefault="00070FE8" w:rsidP="00070FE8">
      <w:pPr>
        <w:spacing w:after="0" w:line="240" w:lineRule="auto"/>
        <w:rPr>
          <w:rFonts w:ascii="Times New Roman" w:hAnsi="Times New Roman" w:cs="Times New Roman"/>
          <w:sz w:val="24"/>
          <w:szCs w:val="24"/>
        </w:rPr>
      </w:pPr>
    </w:p>
    <w:tbl>
      <w:tblPr>
        <w:tblStyle w:val="af3"/>
        <w:tblW w:w="5000" w:type="pct"/>
        <w:jc w:val="center"/>
        <w:tblLook w:val="04A0" w:firstRow="1" w:lastRow="0" w:firstColumn="1" w:lastColumn="0" w:noHBand="0" w:noVBand="1"/>
      </w:tblPr>
      <w:tblGrid>
        <w:gridCol w:w="540"/>
        <w:gridCol w:w="2998"/>
        <w:gridCol w:w="1910"/>
        <w:gridCol w:w="2091"/>
        <w:gridCol w:w="2089"/>
      </w:tblGrid>
      <w:tr w:rsidR="00070FE8" w:rsidRPr="00070FE8" w14:paraId="5A97DFEA" w14:textId="77777777" w:rsidTr="00070FE8">
        <w:trPr>
          <w:jc w:val="center"/>
        </w:trPr>
        <w:tc>
          <w:tcPr>
            <w:tcW w:w="268" w:type="pct"/>
          </w:tcPr>
          <w:p w14:paraId="6EABB49A" w14:textId="77777777" w:rsidR="00070FE8" w:rsidRPr="00070FE8" w:rsidRDefault="00070FE8" w:rsidP="00070FE8">
            <w:pPr>
              <w:jc w:val="center"/>
              <w:rPr>
                <w:sz w:val="24"/>
                <w:szCs w:val="24"/>
              </w:rPr>
            </w:pPr>
            <w:r w:rsidRPr="00070FE8">
              <w:rPr>
                <w:sz w:val="24"/>
                <w:szCs w:val="24"/>
              </w:rPr>
              <w:t>№ п/п</w:t>
            </w:r>
          </w:p>
        </w:tc>
        <w:tc>
          <w:tcPr>
            <w:tcW w:w="1560" w:type="pct"/>
            <w:vAlign w:val="center"/>
          </w:tcPr>
          <w:p w14:paraId="4C3C63FE" w14:textId="77777777" w:rsidR="00070FE8" w:rsidRPr="00070FE8" w:rsidRDefault="00070FE8" w:rsidP="00070FE8">
            <w:pPr>
              <w:jc w:val="center"/>
              <w:rPr>
                <w:sz w:val="24"/>
                <w:szCs w:val="24"/>
              </w:rPr>
            </w:pPr>
            <w:r w:rsidRPr="00070FE8">
              <w:rPr>
                <w:sz w:val="24"/>
                <w:szCs w:val="24"/>
              </w:rPr>
              <w:t>Показатели</w:t>
            </w:r>
          </w:p>
        </w:tc>
        <w:tc>
          <w:tcPr>
            <w:tcW w:w="995" w:type="pct"/>
            <w:vAlign w:val="center"/>
          </w:tcPr>
          <w:p w14:paraId="43D4F558" w14:textId="77777777" w:rsidR="00070FE8" w:rsidRPr="00070FE8" w:rsidRDefault="00070FE8" w:rsidP="00070FE8">
            <w:pPr>
              <w:jc w:val="center"/>
              <w:rPr>
                <w:sz w:val="24"/>
                <w:szCs w:val="24"/>
              </w:rPr>
            </w:pPr>
            <w:r w:rsidRPr="00070FE8">
              <w:rPr>
                <w:sz w:val="24"/>
                <w:szCs w:val="24"/>
              </w:rPr>
              <w:t>На начало периода</w:t>
            </w:r>
          </w:p>
        </w:tc>
        <w:tc>
          <w:tcPr>
            <w:tcW w:w="1089" w:type="pct"/>
            <w:vAlign w:val="center"/>
          </w:tcPr>
          <w:p w14:paraId="5BD5044A" w14:textId="77777777" w:rsidR="00070FE8" w:rsidRPr="00070FE8" w:rsidRDefault="00070FE8" w:rsidP="00070FE8">
            <w:pPr>
              <w:jc w:val="center"/>
              <w:rPr>
                <w:sz w:val="24"/>
                <w:szCs w:val="24"/>
              </w:rPr>
            </w:pPr>
            <w:r w:rsidRPr="00070FE8">
              <w:rPr>
                <w:sz w:val="24"/>
                <w:szCs w:val="24"/>
              </w:rPr>
              <w:t>На конец периода</w:t>
            </w:r>
          </w:p>
        </w:tc>
        <w:tc>
          <w:tcPr>
            <w:tcW w:w="1089" w:type="pct"/>
          </w:tcPr>
          <w:p w14:paraId="16126420" w14:textId="77777777" w:rsidR="00070FE8" w:rsidRPr="00070FE8" w:rsidRDefault="00070FE8" w:rsidP="00070FE8">
            <w:pPr>
              <w:jc w:val="center"/>
              <w:rPr>
                <w:sz w:val="24"/>
                <w:szCs w:val="24"/>
              </w:rPr>
            </w:pPr>
            <w:r w:rsidRPr="00070FE8">
              <w:rPr>
                <w:sz w:val="24"/>
                <w:szCs w:val="24"/>
              </w:rPr>
              <w:t>Абсолютное изменение</w:t>
            </w:r>
          </w:p>
        </w:tc>
      </w:tr>
      <w:tr w:rsidR="00070FE8" w:rsidRPr="00070FE8" w14:paraId="7B8A2045" w14:textId="77777777" w:rsidTr="00070FE8">
        <w:trPr>
          <w:jc w:val="center"/>
        </w:trPr>
        <w:tc>
          <w:tcPr>
            <w:tcW w:w="268" w:type="pct"/>
            <w:vAlign w:val="center"/>
          </w:tcPr>
          <w:p w14:paraId="0F75E801" w14:textId="77777777" w:rsidR="00070FE8" w:rsidRPr="00070FE8" w:rsidRDefault="00070FE8" w:rsidP="00070FE8">
            <w:pPr>
              <w:jc w:val="center"/>
              <w:rPr>
                <w:sz w:val="24"/>
                <w:szCs w:val="24"/>
              </w:rPr>
            </w:pPr>
            <w:r w:rsidRPr="00070FE8">
              <w:rPr>
                <w:sz w:val="24"/>
                <w:szCs w:val="24"/>
              </w:rPr>
              <w:t>1</w:t>
            </w:r>
          </w:p>
        </w:tc>
        <w:tc>
          <w:tcPr>
            <w:tcW w:w="1560" w:type="pct"/>
            <w:vAlign w:val="center"/>
          </w:tcPr>
          <w:p w14:paraId="39523998" w14:textId="77777777" w:rsidR="00070FE8" w:rsidRPr="00070FE8" w:rsidRDefault="00070FE8" w:rsidP="00070FE8">
            <w:pPr>
              <w:jc w:val="center"/>
              <w:rPr>
                <w:sz w:val="24"/>
                <w:szCs w:val="24"/>
              </w:rPr>
            </w:pPr>
            <w:r w:rsidRPr="00070FE8">
              <w:rPr>
                <w:sz w:val="24"/>
                <w:szCs w:val="24"/>
              </w:rPr>
              <w:t>2</w:t>
            </w:r>
          </w:p>
        </w:tc>
        <w:tc>
          <w:tcPr>
            <w:tcW w:w="995" w:type="pct"/>
            <w:vAlign w:val="center"/>
          </w:tcPr>
          <w:p w14:paraId="22783DC8" w14:textId="77777777" w:rsidR="00070FE8" w:rsidRPr="00070FE8" w:rsidRDefault="00070FE8" w:rsidP="00070FE8">
            <w:pPr>
              <w:jc w:val="center"/>
              <w:rPr>
                <w:sz w:val="24"/>
                <w:szCs w:val="24"/>
              </w:rPr>
            </w:pPr>
            <w:r w:rsidRPr="00070FE8">
              <w:rPr>
                <w:sz w:val="24"/>
                <w:szCs w:val="24"/>
              </w:rPr>
              <w:t>3</w:t>
            </w:r>
          </w:p>
        </w:tc>
        <w:tc>
          <w:tcPr>
            <w:tcW w:w="1089" w:type="pct"/>
            <w:vAlign w:val="center"/>
          </w:tcPr>
          <w:p w14:paraId="79E6F905" w14:textId="77777777" w:rsidR="00070FE8" w:rsidRPr="00070FE8" w:rsidRDefault="00070FE8" w:rsidP="00070FE8">
            <w:pPr>
              <w:jc w:val="center"/>
              <w:rPr>
                <w:sz w:val="24"/>
                <w:szCs w:val="24"/>
              </w:rPr>
            </w:pPr>
            <w:r w:rsidRPr="00070FE8">
              <w:rPr>
                <w:sz w:val="24"/>
                <w:szCs w:val="24"/>
              </w:rPr>
              <w:t>4</w:t>
            </w:r>
          </w:p>
        </w:tc>
        <w:tc>
          <w:tcPr>
            <w:tcW w:w="1089" w:type="pct"/>
          </w:tcPr>
          <w:p w14:paraId="2CEC2D14" w14:textId="77777777" w:rsidR="00070FE8" w:rsidRPr="00070FE8" w:rsidRDefault="00070FE8" w:rsidP="00070FE8">
            <w:pPr>
              <w:jc w:val="center"/>
              <w:rPr>
                <w:sz w:val="24"/>
                <w:szCs w:val="24"/>
              </w:rPr>
            </w:pPr>
            <w:r w:rsidRPr="00070FE8">
              <w:rPr>
                <w:sz w:val="24"/>
                <w:szCs w:val="24"/>
              </w:rPr>
              <w:t>5(4-3)</w:t>
            </w:r>
          </w:p>
        </w:tc>
      </w:tr>
      <w:tr w:rsidR="00070FE8" w:rsidRPr="00070FE8" w14:paraId="27108853" w14:textId="77777777" w:rsidTr="00070FE8">
        <w:trPr>
          <w:jc w:val="center"/>
        </w:trPr>
        <w:tc>
          <w:tcPr>
            <w:tcW w:w="268" w:type="pct"/>
          </w:tcPr>
          <w:p w14:paraId="7D04E642" w14:textId="77777777" w:rsidR="00070FE8" w:rsidRPr="00070FE8" w:rsidRDefault="00070FE8" w:rsidP="00070FE8">
            <w:pPr>
              <w:jc w:val="center"/>
              <w:rPr>
                <w:sz w:val="24"/>
                <w:szCs w:val="24"/>
              </w:rPr>
            </w:pPr>
            <w:r w:rsidRPr="00070FE8">
              <w:rPr>
                <w:sz w:val="24"/>
                <w:szCs w:val="24"/>
              </w:rPr>
              <w:t>1</w:t>
            </w:r>
          </w:p>
        </w:tc>
        <w:tc>
          <w:tcPr>
            <w:tcW w:w="1560" w:type="pct"/>
            <w:vAlign w:val="center"/>
          </w:tcPr>
          <w:p w14:paraId="40026118" w14:textId="77777777" w:rsidR="00070FE8" w:rsidRPr="00070FE8" w:rsidRDefault="00070FE8" w:rsidP="00070FE8">
            <w:pPr>
              <w:rPr>
                <w:sz w:val="24"/>
                <w:szCs w:val="24"/>
              </w:rPr>
            </w:pPr>
            <w:proofErr w:type="spellStart"/>
            <w:r w:rsidRPr="00070FE8">
              <w:rPr>
                <w:sz w:val="24"/>
                <w:szCs w:val="24"/>
                <w:lang w:val="en-US"/>
              </w:rPr>
              <w:t>Валюта</w:t>
            </w:r>
            <w:proofErr w:type="spellEnd"/>
            <w:r w:rsidRPr="00070FE8">
              <w:rPr>
                <w:sz w:val="24"/>
                <w:szCs w:val="24"/>
                <w:lang w:val="en-US"/>
              </w:rPr>
              <w:t xml:space="preserve"> </w:t>
            </w:r>
            <w:proofErr w:type="spellStart"/>
            <w:r w:rsidRPr="00070FE8">
              <w:rPr>
                <w:sz w:val="24"/>
                <w:szCs w:val="24"/>
                <w:lang w:val="en-US"/>
              </w:rPr>
              <w:t>баланса</w:t>
            </w:r>
            <w:proofErr w:type="spellEnd"/>
          </w:p>
        </w:tc>
        <w:tc>
          <w:tcPr>
            <w:tcW w:w="995" w:type="pct"/>
            <w:vAlign w:val="center"/>
          </w:tcPr>
          <w:p w14:paraId="3653BDF2" w14:textId="77777777" w:rsidR="00070FE8" w:rsidRPr="00070FE8" w:rsidRDefault="00070FE8" w:rsidP="00070FE8">
            <w:pPr>
              <w:jc w:val="center"/>
              <w:rPr>
                <w:sz w:val="24"/>
                <w:szCs w:val="24"/>
              </w:rPr>
            </w:pPr>
          </w:p>
        </w:tc>
        <w:tc>
          <w:tcPr>
            <w:tcW w:w="1089" w:type="pct"/>
            <w:vAlign w:val="center"/>
          </w:tcPr>
          <w:p w14:paraId="45AAB9CA" w14:textId="77777777" w:rsidR="00070FE8" w:rsidRPr="00070FE8" w:rsidRDefault="00070FE8" w:rsidP="00070FE8">
            <w:pPr>
              <w:jc w:val="center"/>
              <w:rPr>
                <w:sz w:val="24"/>
                <w:szCs w:val="24"/>
              </w:rPr>
            </w:pPr>
          </w:p>
        </w:tc>
        <w:tc>
          <w:tcPr>
            <w:tcW w:w="1089" w:type="pct"/>
          </w:tcPr>
          <w:p w14:paraId="41A66229" w14:textId="77777777" w:rsidR="00070FE8" w:rsidRPr="00070FE8" w:rsidRDefault="00070FE8" w:rsidP="00070FE8">
            <w:pPr>
              <w:jc w:val="center"/>
              <w:rPr>
                <w:sz w:val="24"/>
                <w:szCs w:val="24"/>
              </w:rPr>
            </w:pPr>
          </w:p>
        </w:tc>
      </w:tr>
      <w:tr w:rsidR="00070FE8" w:rsidRPr="00070FE8" w14:paraId="577650C7" w14:textId="77777777" w:rsidTr="00070FE8">
        <w:trPr>
          <w:jc w:val="center"/>
        </w:trPr>
        <w:tc>
          <w:tcPr>
            <w:tcW w:w="268" w:type="pct"/>
          </w:tcPr>
          <w:p w14:paraId="404AB24B" w14:textId="77777777" w:rsidR="00070FE8" w:rsidRPr="00070FE8" w:rsidRDefault="00070FE8" w:rsidP="00070FE8">
            <w:pPr>
              <w:jc w:val="center"/>
              <w:rPr>
                <w:sz w:val="24"/>
                <w:szCs w:val="24"/>
              </w:rPr>
            </w:pPr>
            <w:r w:rsidRPr="00070FE8">
              <w:rPr>
                <w:sz w:val="24"/>
                <w:szCs w:val="24"/>
              </w:rPr>
              <w:t>2</w:t>
            </w:r>
          </w:p>
        </w:tc>
        <w:tc>
          <w:tcPr>
            <w:tcW w:w="1560" w:type="pct"/>
            <w:vAlign w:val="center"/>
          </w:tcPr>
          <w:p w14:paraId="0CA6AE6E" w14:textId="77777777" w:rsidR="00070FE8" w:rsidRPr="00070FE8" w:rsidRDefault="00070FE8" w:rsidP="00070FE8">
            <w:pPr>
              <w:rPr>
                <w:sz w:val="24"/>
                <w:szCs w:val="24"/>
              </w:rPr>
            </w:pPr>
            <w:r w:rsidRPr="00070FE8">
              <w:rPr>
                <w:sz w:val="24"/>
                <w:szCs w:val="24"/>
              </w:rPr>
              <w:t>Собственный капитал</w:t>
            </w:r>
          </w:p>
        </w:tc>
        <w:tc>
          <w:tcPr>
            <w:tcW w:w="995" w:type="pct"/>
            <w:vAlign w:val="center"/>
          </w:tcPr>
          <w:p w14:paraId="717E7ADD" w14:textId="77777777" w:rsidR="00070FE8" w:rsidRPr="00070FE8" w:rsidRDefault="00070FE8" w:rsidP="00070FE8">
            <w:pPr>
              <w:jc w:val="center"/>
              <w:rPr>
                <w:sz w:val="24"/>
                <w:szCs w:val="24"/>
              </w:rPr>
            </w:pPr>
          </w:p>
        </w:tc>
        <w:tc>
          <w:tcPr>
            <w:tcW w:w="1089" w:type="pct"/>
            <w:vAlign w:val="center"/>
          </w:tcPr>
          <w:p w14:paraId="1C3C6660" w14:textId="77777777" w:rsidR="00070FE8" w:rsidRPr="00070FE8" w:rsidRDefault="00070FE8" w:rsidP="00070FE8">
            <w:pPr>
              <w:jc w:val="center"/>
              <w:rPr>
                <w:sz w:val="24"/>
                <w:szCs w:val="24"/>
              </w:rPr>
            </w:pPr>
          </w:p>
        </w:tc>
        <w:tc>
          <w:tcPr>
            <w:tcW w:w="1089" w:type="pct"/>
          </w:tcPr>
          <w:p w14:paraId="54302E8A" w14:textId="77777777" w:rsidR="00070FE8" w:rsidRPr="00070FE8" w:rsidRDefault="00070FE8" w:rsidP="00070FE8">
            <w:pPr>
              <w:jc w:val="center"/>
              <w:rPr>
                <w:sz w:val="24"/>
                <w:szCs w:val="24"/>
              </w:rPr>
            </w:pPr>
          </w:p>
        </w:tc>
      </w:tr>
      <w:tr w:rsidR="00070FE8" w:rsidRPr="00070FE8" w14:paraId="146ECC55" w14:textId="77777777" w:rsidTr="00070FE8">
        <w:trPr>
          <w:jc w:val="center"/>
        </w:trPr>
        <w:tc>
          <w:tcPr>
            <w:tcW w:w="268" w:type="pct"/>
          </w:tcPr>
          <w:p w14:paraId="7105CAAA" w14:textId="77777777" w:rsidR="00070FE8" w:rsidRPr="00070FE8" w:rsidRDefault="00070FE8" w:rsidP="00070FE8">
            <w:pPr>
              <w:jc w:val="center"/>
              <w:rPr>
                <w:sz w:val="24"/>
                <w:szCs w:val="24"/>
              </w:rPr>
            </w:pPr>
            <w:r w:rsidRPr="00070FE8">
              <w:rPr>
                <w:sz w:val="24"/>
                <w:szCs w:val="24"/>
              </w:rPr>
              <w:t>3</w:t>
            </w:r>
          </w:p>
        </w:tc>
        <w:tc>
          <w:tcPr>
            <w:tcW w:w="1560" w:type="pct"/>
            <w:vAlign w:val="center"/>
          </w:tcPr>
          <w:p w14:paraId="063CDCF0" w14:textId="77777777" w:rsidR="00070FE8" w:rsidRPr="00070FE8" w:rsidRDefault="00070FE8" w:rsidP="00070FE8">
            <w:pPr>
              <w:rPr>
                <w:sz w:val="24"/>
                <w:szCs w:val="24"/>
              </w:rPr>
            </w:pPr>
            <w:r w:rsidRPr="00070FE8">
              <w:rPr>
                <w:sz w:val="24"/>
                <w:szCs w:val="24"/>
              </w:rPr>
              <w:t>Оборотные активы</w:t>
            </w:r>
          </w:p>
        </w:tc>
        <w:tc>
          <w:tcPr>
            <w:tcW w:w="995" w:type="pct"/>
            <w:vAlign w:val="center"/>
          </w:tcPr>
          <w:p w14:paraId="67F49C5B" w14:textId="77777777" w:rsidR="00070FE8" w:rsidRPr="00070FE8" w:rsidRDefault="00070FE8" w:rsidP="00070FE8">
            <w:pPr>
              <w:jc w:val="center"/>
              <w:rPr>
                <w:sz w:val="24"/>
                <w:szCs w:val="24"/>
              </w:rPr>
            </w:pPr>
          </w:p>
        </w:tc>
        <w:tc>
          <w:tcPr>
            <w:tcW w:w="1089" w:type="pct"/>
            <w:vAlign w:val="center"/>
          </w:tcPr>
          <w:p w14:paraId="2E1F3F9A" w14:textId="77777777" w:rsidR="00070FE8" w:rsidRPr="00070FE8" w:rsidRDefault="00070FE8" w:rsidP="00070FE8">
            <w:pPr>
              <w:jc w:val="center"/>
              <w:rPr>
                <w:sz w:val="24"/>
                <w:szCs w:val="24"/>
              </w:rPr>
            </w:pPr>
          </w:p>
        </w:tc>
        <w:tc>
          <w:tcPr>
            <w:tcW w:w="1089" w:type="pct"/>
          </w:tcPr>
          <w:p w14:paraId="7FD7CA0A" w14:textId="77777777" w:rsidR="00070FE8" w:rsidRPr="00070FE8" w:rsidRDefault="00070FE8" w:rsidP="00070FE8">
            <w:pPr>
              <w:jc w:val="center"/>
              <w:rPr>
                <w:sz w:val="24"/>
                <w:szCs w:val="24"/>
              </w:rPr>
            </w:pPr>
          </w:p>
        </w:tc>
      </w:tr>
      <w:tr w:rsidR="00070FE8" w:rsidRPr="00070FE8" w14:paraId="28A82A39" w14:textId="77777777" w:rsidTr="00070FE8">
        <w:trPr>
          <w:jc w:val="center"/>
        </w:trPr>
        <w:tc>
          <w:tcPr>
            <w:tcW w:w="268" w:type="pct"/>
          </w:tcPr>
          <w:p w14:paraId="79A1A587" w14:textId="77777777" w:rsidR="00070FE8" w:rsidRPr="00070FE8" w:rsidRDefault="00070FE8" w:rsidP="00070FE8">
            <w:pPr>
              <w:jc w:val="center"/>
              <w:rPr>
                <w:sz w:val="24"/>
                <w:szCs w:val="24"/>
              </w:rPr>
            </w:pPr>
            <w:r w:rsidRPr="00070FE8">
              <w:rPr>
                <w:sz w:val="24"/>
                <w:szCs w:val="24"/>
              </w:rPr>
              <w:t>4</w:t>
            </w:r>
          </w:p>
        </w:tc>
        <w:tc>
          <w:tcPr>
            <w:tcW w:w="1560" w:type="pct"/>
            <w:vAlign w:val="center"/>
          </w:tcPr>
          <w:p w14:paraId="49582547" w14:textId="77777777" w:rsidR="00070FE8" w:rsidRPr="00070FE8" w:rsidRDefault="00070FE8" w:rsidP="00070FE8">
            <w:pPr>
              <w:rPr>
                <w:sz w:val="24"/>
                <w:szCs w:val="24"/>
              </w:rPr>
            </w:pPr>
            <w:r w:rsidRPr="00070FE8">
              <w:rPr>
                <w:sz w:val="24"/>
                <w:szCs w:val="24"/>
              </w:rPr>
              <w:t>Собственный оборотный капитал (2-3)</w:t>
            </w:r>
          </w:p>
        </w:tc>
        <w:tc>
          <w:tcPr>
            <w:tcW w:w="995" w:type="pct"/>
            <w:vAlign w:val="center"/>
          </w:tcPr>
          <w:p w14:paraId="559AEABC" w14:textId="77777777" w:rsidR="00070FE8" w:rsidRPr="00070FE8" w:rsidRDefault="00070FE8" w:rsidP="00070FE8">
            <w:pPr>
              <w:jc w:val="center"/>
              <w:rPr>
                <w:sz w:val="24"/>
                <w:szCs w:val="24"/>
              </w:rPr>
            </w:pPr>
          </w:p>
        </w:tc>
        <w:tc>
          <w:tcPr>
            <w:tcW w:w="1089" w:type="pct"/>
            <w:vAlign w:val="center"/>
          </w:tcPr>
          <w:p w14:paraId="332C1540" w14:textId="77777777" w:rsidR="00070FE8" w:rsidRPr="00070FE8" w:rsidRDefault="00070FE8" w:rsidP="00070FE8">
            <w:pPr>
              <w:jc w:val="center"/>
              <w:rPr>
                <w:sz w:val="24"/>
                <w:szCs w:val="24"/>
              </w:rPr>
            </w:pPr>
          </w:p>
        </w:tc>
        <w:tc>
          <w:tcPr>
            <w:tcW w:w="1089" w:type="pct"/>
          </w:tcPr>
          <w:p w14:paraId="3D3801C1" w14:textId="77777777" w:rsidR="00070FE8" w:rsidRPr="00070FE8" w:rsidRDefault="00070FE8" w:rsidP="00070FE8">
            <w:pPr>
              <w:jc w:val="center"/>
              <w:rPr>
                <w:sz w:val="24"/>
                <w:szCs w:val="24"/>
              </w:rPr>
            </w:pPr>
          </w:p>
        </w:tc>
      </w:tr>
      <w:tr w:rsidR="00070FE8" w:rsidRPr="00070FE8" w14:paraId="7C45810D" w14:textId="77777777" w:rsidTr="00070FE8">
        <w:trPr>
          <w:jc w:val="center"/>
        </w:trPr>
        <w:tc>
          <w:tcPr>
            <w:tcW w:w="268" w:type="pct"/>
          </w:tcPr>
          <w:p w14:paraId="56688FC4" w14:textId="77777777" w:rsidR="00070FE8" w:rsidRPr="00070FE8" w:rsidRDefault="00070FE8" w:rsidP="00070FE8">
            <w:pPr>
              <w:jc w:val="center"/>
              <w:rPr>
                <w:sz w:val="24"/>
                <w:szCs w:val="24"/>
              </w:rPr>
            </w:pPr>
            <w:r w:rsidRPr="00070FE8">
              <w:rPr>
                <w:sz w:val="24"/>
                <w:szCs w:val="24"/>
              </w:rPr>
              <w:t>5</w:t>
            </w:r>
          </w:p>
        </w:tc>
        <w:tc>
          <w:tcPr>
            <w:tcW w:w="1560" w:type="pct"/>
            <w:vAlign w:val="center"/>
          </w:tcPr>
          <w:p w14:paraId="046041DA" w14:textId="77777777" w:rsidR="00070FE8" w:rsidRPr="00070FE8" w:rsidRDefault="00070FE8" w:rsidP="00070FE8">
            <w:pPr>
              <w:rPr>
                <w:sz w:val="24"/>
                <w:szCs w:val="24"/>
              </w:rPr>
            </w:pPr>
            <w:r w:rsidRPr="00070FE8">
              <w:rPr>
                <w:sz w:val="24"/>
                <w:szCs w:val="24"/>
              </w:rPr>
              <w:t>Нераспределенная прибыль</w:t>
            </w:r>
          </w:p>
        </w:tc>
        <w:tc>
          <w:tcPr>
            <w:tcW w:w="995" w:type="pct"/>
            <w:vAlign w:val="center"/>
          </w:tcPr>
          <w:p w14:paraId="7BCAEE08" w14:textId="77777777" w:rsidR="00070FE8" w:rsidRPr="00070FE8" w:rsidRDefault="00070FE8" w:rsidP="00070FE8">
            <w:pPr>
              <w:jc w:val="center"/>
              <w:rPr>
                <w:sz w:val="24"/>
                <w:szCs w:val="24"/>
              </w:rPr>
            </w:pPr>
          </w:p>
        </w:tc>
        <w:tc>
          <w:tcPr>
            <w:tcW w:w="1089" w:type="pct"/>
            <w:vAlign w:val="center"/>
          </w:tcPr>
          <w:p w14:paraId="331A9EB2" w14:textId="77777777" w:rsidR="00070FE8" w:rsidRPr="00070FE8" w:rsidRDefault="00070FE8" w:rsidP="00070FE8">
            <w:pPr>
              <w:jc w:val="center"/>
              <w:rPr>
                <w:sz w:val="24"/>
                <w:szCs w:val="24"/>
              </w:rPr>
            </w:pPr>
          </w:p>
        </w:tc>
        <w:tc>
          <w:tcPr>
            <w:tcW w:w="1089" w:type="pct"/>
          </w:tcPr>
          <w:p w14:paraId="1F46DAD3" w14:textId="77777777" w:rsidR="00070FE8" w:rsidRPr="00070FE8" w:rsidRDefault="00070FE8" w:rsidP="00070FE8">
            <w:pPr>
              <w:jc w:val="center"/>
              <w:rPr>
                <w:sz w:val="24"/>
                <w:szCs w:val="24"/>
              </w:rPr>
            </w:pPr>
          </w:p>
        </w:tc>
      </w:tr>
      <w:tr w:rsidR="00070FE8" w:rsidRPr="00070FE8" w14:paraId="0B6DB061" w14:textId="77777777" w:rsidTr="00070FE8">
        <w:trPr>
          <w:jc w:val="center"/>
        </w:trPr>
        <w:tc>
          <w:tcPr>
            <w:tcW w:w="268" w:type="pct"/>
          </w:tcPr>
          <w:p w14:paraId="1174DCF7" w14:textId="77777777" w:rsidR="00070FE8" w:rsidRPr="00070FE8" w:rsidRDefault="00070FE8" w:rsidP="00070FE8">
            <w:pPr>
              <w:jc w:val="center"/>
              <w:rPr>
                <w:sz w:val="24"/>
                <w:szCs w:val="24"/>
              </w:rPr>
            </w:pPr>
            <w:r w:rsidRPr="00070FE8">
              <w:rPr>
                <w:sz w:val="24"/>
                <w:szCs w:val="24"/>
              </w:rPr>
              <w:t>6</w:t>
            </w:r>
          </w:p>
        </w:tc>
        <w:tc>
          <w:tcPr>
            <w:tcW w:w="1560" w:type="pct"/>
            <w:vAlign w:val="center"/>
          </w:tcPr>
          <w:p w14:paraId="4B4DB257" w14:textId="77777777" w:rsidR="00070FE8" w:rsidRPr="00070FE8" w:rsidRDefault="00070FE8" w:rsidP="00070FE8">
            <w:pPr>
              <w:rPr>
                <w:sz w:val="24"/>
                <w:szCs w:val="24"/>
              </w:rPr>
            </w:pPr>
            <w:r w:rsidRPr="00070FE8">
              <w:rPr>
                <w:sz w:val="24"/>
                <w:szCs w:val="24"/>
              </w:rPr>
              <w:t>Прибыль от продаж</w:t>
            </w:r>
          </w:p>
        </w:tc>
        <w:tc>
          <w:tcPr>
            <w:tcW w:w="995" w:type="pct"/>
            <w:vAlign w:val="center"/>
          </w:tcPr>
          <w:p w14:paraId="7EBF9FCC" w14:textId="77777777" w:rsidR="00070FE8" w:rsidRPr="00070FE8" w:rsidRDefault="00070FE8" w:rsidP="00070FE8">
            <w:pPr>
              <w:jc w:val="center"/>
              <w:rPr>
                <w:sz w:val="24"/>
                <w:szCs w:val="24"/>
              </w:rPr>
            </w:pPr>
          </w:p>
        </w:tc>
        <w:tc>
          <w:tcPr>
            <w:tcW w:w="1089" w:type="pct"/>
            <w:vAlign w:val="center"/>
          </w:tcPr>
          <w:p w14:paraId="18626067" w14:textId="77777777" w:rsidR="00070FE8" w:rsidRPr="00070FE8" w:rsidRDefault="00070FE8" w:rsidP="00070FE8">
            <w:pPr>
              <w:jc w:val="center"/>
              <w:rPr>
                <w:sz w:val="24"/>
                <w:szCs w:val="24"/>
              </w:rPr>
            </w:pPr>
          </w:p>
        </w:tc>
        <w:tc>
          <w:tcPr>
            <w:tcW w:w="1089" w:type="pct"/>
          </w:tcPr>
          <w:p w14:paraId="11191CAC" w14:textId="77777777" w:rsidR="00070FE8" w:rsidRPr="00070FE8" w:rsidRDefault="00070FE8" w:rsidP="00070FE8">
            <w:pPr>
              <w:jc w:val="center"/>
              <w:rPr>
                <w:sz w:val="24"/>
                <w:szCs w:val="24"/>
              </w:rPr>
            </w:pPr>
          </w:p>
        </w:tc>
      </w:tr>
      <w:tr w:rsidR="00070FE8" w:rsidRPr="00070FE8" w14:paraId="757272CF" w14:textId="77777777" w:rsidTr="00070FE8">
        <w:trPr>
          <w:jc w:val="center"/>
        </w:trPr>
        <w:tc>
          <w:tcPr>
            <w:tcW w:w="268" w:type="pct"/>
          </w:tcPr>
          <w:p w14:paraId="0A142E11" w14:textId="77777777" w:rsidR="00070FE8" w:rsidRPr="00070FE8" w:rsidRDefault="00070FE8" w:rsidP="00070FE8">
            <w:pPr>
              <w:jc w:val="center"/>
              <w:rPr>
                <w:sz w:val="24"/>
                <w:szCs w:val="24"/>
              </w:rPr>
            </w:pPr>
            <w:r w:rsidRPr="00070FE8">
              <w:rPr>
                <w:sz w:val="24"/>
                <w:szCs w:val="24"/>
              </w:rPr>
              <w:t>7</w:t>
            </w:r>
          </w:p>
        </w:tc>
        <w:tc>
          <w:tcPr>
            <w:tcW w:w="1560" w:type="pct"/>
            <w:vAlign w:val="center"/>
          </w:tcPr>
          <w:p w14:paraId="4337F7D3" w14:textId="77777777" w:rsidR="00070FE8" w:rsidRPr="00070FE8" w:rsidRDefault="00070FE8" w:rsidP="00070FE8">
            <w:pPr>
              <w:rPr>
                <w:sz w:val="24"/>
                <w:szCs w:val="24"/>
              </w:rPr>
            </w:pPr>
            <w:r w:rsidRPr="00070FE8">
              <w:rPr>
                <w:sz w:val="24"/>
                <w:szCs w:val="24"/>
              </w:rPr>
              <w:t>Выручка</w:t>
            </w:r>
          </w:p>
        </w:tc>
        <w:tc>
          <w:tcPr>
            <w:tcW w:w="995" w:type="pct"/>
            <w:vAlign w:val="center"/>
          </w:tcPr>
          <w:p w14:paraId="552B3597" w14:textId="77777777" w:rsidR="00070FE8" w:rsidRPr="00070FE8" w:rsidRDefault="00070FE8" w:rsidP="00070FE8">
            <w:pPr>
              <w:jc w:val="center"/>
              <w:rPr>
                <w:sz w:val="24"/>
                <w:szCs w:val="24"/>
              </w:rPr>
            </w:pPr>
          </w:p>
        </w:tc>
        <w:tc>
          <w:tcPr>
            <w:tcW w:w="1089" w:type="pct"/>
            <w:vAlign w:val="center"/>
          </w:tcPr>
          <w:p w14:paraId="75B3B6D2" w14:textId="77777777" w:rsidR="00070FE8" w:rsidRPr="00070FE8" w:rsidRDefault="00070FE8" w:rsidP="00070FE8">
            <w:pPr>
              <w:jc w:val="center"/>
              <w:rPr>
                <w:sz w:val="24"/>
                <w:szCs w:val="24"/>
              </w:rPr>
            </w:pPr>
          </w:p>
        </w:tc>
        <w:tc>
          <w:tcPr>
            <w:tcW w:w="1089" w:type="pct"/>
          </w:tcPr>
          <w:p w14:paraId="0A7995BF" w14:textId="77777777" w:rsidR="00070FE8" w:rsidRPr="00070FE8" w:rsidRDefault="00070FE8" w:rsidP="00070FE8">
            <w:pPr>
              <w:jc w:val="center"/>
              <w:rPr>
                <w:sz w:val="24"/>
                <w:szCs w:val="24"/>
              </w:rPr>
            </w:pPr>
          </w:p>
        </w:tc>
      </w:tr>
      <w:tr w:rsidR="00070FE8" w:rsidRPr="00070FE8" w14:paraId="34D266AB" w14:textId="77777777" w:rsidTr="00070FE8">
        <w:trPr>
          <w:jc w:val="center"/>
        </w:trPr>
        <w:tc>
          <w:tcPr>
            <w:tcW w:w="268" w:type="pct"/>
          </w:tcPr>
          <w:p w14:paraId="42AB78C5" w14:textId="77777777" w:rsidR="00070FE8" w:rsidRPr="00070FE8" w:rsidRDefault="00070FE8" w:rsidP="00070FE8">
            <w:pPr>
              <w:jc w:val="center"/>
              <w:rPr>
                <w:sz w:val="24"/>
                <w:szCs w:val="24"/>
              </w:rPr>
            </w:pPr>
            <w:r w:rsidRPr="00070FE8">
              <w:rPr>
                <w:sz w:val="24"/>
                <w:szCs w:val="24"/>
              </w:rPr>
              <w:t>8</w:t>
            </w:r>
          </w:p>
        </w:tc>
        <w:tc>
          <w:tcPr>
            <w:tcW w:w="1560" w:type="pct"/>
            <w:vAlign w:val="center"/>
          </w:tcPr>
          <w:p w14:paraId="4744E3ED" w14:textId="77777777" w:rsidR="00070FE8" w:rsidRPr="00070FE8" w:rsidRDefault="00070FE8" w:rsidP="00070FE8">
            <w:pPr>
              <w:rPr>
                <w:sz w:val="24"/>
                <w:szCs w:val="24"/>
              </w:rPr>
            </w:pPr>
            <w:r w:rsidRPr="00070FE8">
              <w:rPr>
                <w:sz w:val="24"/>
                <w:szCs w:val="24"/>
              </w:rPr>
              <w:t>Заемный капитал</w:t>
            </w:r>
          </w:p>
        </w:tc>
        <w:tc>
          <w:tcPr>
            <w:tcW w:w="995" w:type="pct"/>
            <w:vAlign w:val="center"/>
          </w:tcPr>
          <w:p w14:paraId="38E8C414" w14:textId="77777777" w:rsidR="00070FE8" w:rsidRPr="00070FE8" w:rsidRDefault="00070FE8" w:rsidP="00070FE8">
            <w:pPr>
              <w:jc w:val="center"/>
              <w:rPr>
                <w:sz w:val="24"/>
                <w:szCs w:val="24"/>
              </w:rPr>
            </w:pPr>
          </w:p>
        </w:tc>
        <w:tc>
          <w:tcPr>
            <w:tcW w:w="1089" w:type="pct"/>
            <w:vAlign w:val="center"/>
          </w:tcPr>
          <w:p w14:paraId="54B709F5" w14:textId="77777777" w:rsidR="00070FE8" w:rsidRPr="00070FE8" w:rsidRDefault="00070FE8" w:rsidP="00070FE8">
            <w:pPr>
              <w:jc w:val="center"/>
              <w:rPr>
                <w:sz w:val="24"/>
                <w:szCs w:val="24"/>
              </w:rPr>
            </w:pPr>
          </w:p>
        </w:tc>
        <w:tc>
          <w:tcPr>
            <w:tcW w:w="1089" w:type="pct"/>
          </w:tcPr>
          <w:p w14:paraId="0D05DBEA" w14:textId="77777777" w:rsidR="00070FE8" w:rsidRPr="00070FE8" w:rsidRDefault="00070FE8" w:rsidP="00070FE8">
            <w:pPr>
              <w:jc w:val="center"/>
              <w:rPr>
                <w:sz w:val="24"/>
                <w:szCs w:val="24"/>
              </w:rPr>
            </w:pPr>
          </w:p>
        </w:tc>
      </w:tr>
      <w:tr w:rsidR="00070FE8" w:rsidRPr="00070FE8" w14:paraId="7C5E16E5" w14:textId="77777777" w:rsidTr="00070FE8">
        <w:trPr>
          <w:jc w:val="center"/>
        </w:trPr>
        <w:tc>
          <w:tcPr>
            <w:tcW w:w="268" w:type="pct"/>
          </w:tcPr>
          <w:p w14:paraId="06B96C9D" w14:textId="77777777" w:rsidR="00070FE8" w:rsidRPr="00070FE8" w:rsidRDefault="00070FE8" w:rsidP="00070FE8">
            <w:pPr>
              <w:rPr>
                <w:sz w:val="24"/>
                <w:szCs w:val="24"/>
              </w:rPr>
            </w:pPr>
            <w:r w:rsidRPr="00070FE8">
              <w:rPr>
                <w:sz w:val="24"/>
                <w:szCs w:val="24"/>
              </w:rPr>
              <w:t>9</w:t>
            </w:r>
          </w:p>
        </w:tc>
        <w:tc>
          <w:tcPr>
            <w:tcW w:w="1560" w:type="pct"/>
            <w:vAlign w:val="center"/>
          </w:tcPr>
          <w:p w14:paraId="1288893F" w14:textId="77777777" w:rsidR="00070FE8" w:rsidRPr="00070FE8" w:rsidRDefault="00070FE8" w:rsidP="00070FE8">
            <w:pPr>
              <w:rPr>
                <w:sz w:val="24"/>
                <w:szCs w:val="24"/>
              </w:rPr>
            </w:pPr>
            <w:r w:rsidRPr="00070FE8">
              <w:rPr>
                <w:sz w:val="24"/>
                <w:szCs w:val="24"/>
              </w:rPr>
              <w:t>Х1 (4/1)</w:t>
            </w:r>
          </w:p>
        </w:tc>
        <w:tc>
          <w:tcPr>
            <w:tcW w:w="995" w:type="pct"/>
            <w:vAlign w:val="center"/>
          </w:tcPr>
          <w:p w14:paraId="1B05F0EF" w14:textId="77777777" w:rsidR="00070FE8" w:rsidRPr="00070FE8" w:rsidRDefault="00070FE8" w:rsidP="00070FE8">
            <w:pPr>
              <w:rPr>
                <w:sz w:val="24"/>
                <w:szCs w:val="24"/>
              </w:rPr>
            </w:pPr>
          </w:p>
        </w:tc>
        <w:tc>
          <w:tcPr>
            <w:tcW w:w="1089" w:type="pct"/>
            <w:vAlign w:val="center"/>
          </w:tcPr>
          <w:p w14:paraId="4DF8B965" w14:textId="77777777" w:rsidR="00070FE8" w:rsidRPr="00070FE8" w:rsidRDefault="00070FE8" w:rsidP="00070FE8">
            <w:pPr>
              <w:rPr>
                <w:sz w:val="24"/>
                <w:szCs w:val="24"/>
              </w:rPr>
            </w:pPr>
          </w:p>
        </w:tc>
        <w:tc>
          <w:tcPr>
            <w:tcW w:w="1089" w:type="pct"/>
          </w:tcPr>
          <w:p w14:paraId="59ED36D9" w14:textId="77777777" w:rsidR="00070FE8" w:rsidRPr="00070FE8" w:rsidRDefault="00070FE8" w:rsidP="00070FE8">
            <w:pPr>
              <w:rPr>
                <w:sz w:val="24"/>
                <w:szCs w:val="24"/>
              </w:rPr>
            </w:pPr>
          </w:p>
        </w:tc>
      </w:tr>
      <w:tr w:rsidR="00070FE8" w:rsidRPr="00070FE8" w14:paraId="4A072B1A" w14:textId="77777777" w:rsidTr="00070FE8">
        <w:trPr>
          <w:jc w:val="center"/>
        </w:trPr>
        <w:tc>
          <w:tcPr>
            <w:tcW w:w="268" w:type="pct"/>
          </w:tcPr>
          <w:p w14:paraId="40A136E4" w14:textId="77777777" w:rsidR="00070FE8" w:rsidRPr="00070FE8" w:rsidRDefault="00070FE8" w:rsidP="00070FE8">
            <w:pPr>
              <w:rPr>
                <w:sz w:val="24"/>
                <w:szCs w:val="24"/>
              </w:rPr>
            </w:pPr>
            <w:r w:rsidRPr="00070FE8">
              <w:rPr>
                <w:sz w:val="24"/>
                <w:szCs w:val="24"/>
              </w:rPr>
              <w:t>10</w:t>
            </w:r>
          </w:p>
        </w:tc>
        <w:tc>
          <w:tcPr>
            <w:tcW w:w="1560" w:type="pct"/>
            <w:vAlign w:val="center"/>
          </w:tcPr>
          <w:p w14:paraId="03C3B1A8" w14:textId="77777777" w:rsidR="00070FE8" w:rsidRPr="00070FE8" w:rsidRDefault="00070FE8" w:rsidP="00070FE8">
            <w:pPr>
              <w:rPr>
                <w:sz w:val="24"/>
                <w:szCs w:val="24"/>
              </w:rPr>
            </w:pPr>
            <w:r w:rsidRPr="00070FE8">
              <w:rPr>
                <w:sz w:val="24"/>
                <w:szCs w:val="24"/>
              </w:rPr>
              <w:t>Х2 (5/1)</w:t>
            </w:r>
          </w:p>
        </w:tc>
        <w:tc>
          <w:tcPr>
            <w:tcW w:w="995" w:type="pct"/>
            <w:vAlign w:val="center"/>
          </w:tcPr>
          <w:p w14:paraId="058331EF" w14:textId="77777777" w:rsidR="00070FE8" w:rsidRPr="00070FE8" w:rsidRDefault="00070FE8" w:rsidP="00070FE8">
            <w:pPr>
              <w:rPr>
                <w:sz w:val="24"/>
                <w:szCs w:val="24"/>
              </w:rPr>
            </w:pPr>
          </w:p>
        </w:tc>
        <w:tc>
          <w:tcPr>
            <w:tcW w:w="1089" w:type="pct"/>
            <w:vAlign w:val="center"/>
          </w:tcPr>
          <w:p w14:paraId="151F3E45" w14:textId="77777777" w:rsidR="00070FE8" w:rsidRPr="00070FE8" w:rsidRDefault="00070FE8" w:rsidP="00070FE8">
            <w:pPr>
              <w:rPr>
                <w:sz w:val="24"/>
                <w:szCs w:val="24"/>
              </w:rPr>
            </w:pPr>
          </w:p>
        </w:tc>
        <w:tc>
          <w:tcPr>
            <w:tcW w:w="1089" w:type="pct"/>
          </w:tcPr>
          <w:p w14:paraId="6AA4A97E" w14:textId="77777777" w:rsidR="00070FE8" w:rsidRPr="00070FE8" w:rsidRDefault="00070FE8" w:rsidP="00070FE8">
            <w:pPr>
              <w:rPr>
                <w:sz w:val="24"/>
                <w:szCs w:val="24"/>
              </w:rPr>
            </w:pPr>
          </w:p>
        </w:tc>
      </w:tr>
      <w:tr w:rsidR="00070FE8" w:rsidRPr="00070FE8" w14:paraId="0DEEDD34" w14:textId="77777777" w:rsidTr="00070FE8">
        <w:trPr>
          <w:jc w:val="center"/>
        </w:trPr>
        <w:tc>
          <w:tcPr>
            <w:tcW w:w="268" w:type="pct"/>
          </w:tcPr>
          <w:p w14:paraId="100D669B" w14:textId="77777777" w:rsidR="00070FE8" w:rsidRPr="00070FE8" w:rsidRDefault="00070FE8" w:rsidP="00070FE8">
            <w:pPr>
              <w:rPr>
                <w:sz w:val="24"/>
                <w:szCs w:val="24"/>
              </w:rPr>
            </w:pPr>
            <w:r w:rsidRPr="00070FE8">
              <w:rPr>
                <w:sz w:val="24"/>
                <w:szCs w:val="24"/>
              </w:rPr>
              <w:t>11</w:t>
            </w:r>
          </w:p>
        </w:tc>
        <w:tc>
          <w:tcPr>
            <w:tcW w:w="1560" w:type="pct"/>
            <w:vAlign w:val="center"/>
          </w:tcPr>
          <w:p w14:paraId="6D25F9D5" w14:textId="77777777" w:rsidR="00070FE8" w:rsidRPr="00070FE8" w:rsidRDefault="00070FE8" w:rsidP="00070FE8">
            <w:pPr>
              <w:rPr>
                <w:sz w:val="24"/>
                <w:szCs w:val="24"/>
              </w:rPr>
            </w:pPr>
            <w:r w:rsidRPr="00070FE8">
              <w:rPr>
                <w:sz w:val="24"/>
                <w:szCs w:val="24"/>
              </w:rPr>
              <w:t>Х3 (6/1)</w:t>
            </w:r>
          </w:p>
        </w:tc>
        <w:tc>
          <w:tcPr>
            <w:tcW w:w="995" w:type="pct"/>
            <w:vAlign w:val="center"/>
          </w:tcPr>
          <w:p w14:paraId="64EE630D" w14:textId="77777777" w:rsidR="00070FE8" w:rsidRPr="00070FE8" w:rsidRDefault="00070FE8" w:rsidP="00070FE8">
            <w:pPr>
              <w:rPr>
                <w:sz w:val="24"/>
                <w:szCs w:val="24"/>
              </w:rPr>
            </w:pPr>
          </w:p>
        </w:tc>
        <w:tc>
          <w:tcPr>
            <w:tcW w:w="1089" w:type="pct"/>
            <w:vAlign w:val="center"/>
          </w:tcPr>
          <w:p w14:paraId="285AE189" w14:textId="77777777" w:rsidR="00070FE8" w:rsidRPr="00070FE8" w:rsidRDefault="00070FE8" w:rsidP="00070FE8">
            <w:pPr>
              <w:rPr>
                <w:sz w:val="24"/>
                <w:szCs w:val="24"/>
              </w:rPr>
            </w:pPr>
          </w:p>
        </w:tc>
        <w:tc>
          <w:tcPr>
            <w:tcW w:w="1089" w:type="pct"/>
          </w:tcPr>
          <w:p w14:paraId="418B0941" w14:textId="77777777" w:rsidR="00070FE8" w:rsidRPr="00070FE8" w:rsidRDefault="00070FE8" w:rsidP="00070FE8">
            <w:pPr>
              <w:rPr>
                <w:sz w:val="24"/>
                <w:szCs w:val="24"/>
              </w:rPr>
            </w:pPr>
          </w:p>
        </w:tc>
      </w:tr>
      <w:tr w:rsidR="00070FE8" w:rsidRPr="00070FE8" w14:paraId="625B30FD" w14:textId="77777777" w:rsidTr="00070FE8">
        <w:trPr>
          <w:jc w:val="center"/>
        </w:trPr>
        <w:tc>
          <w:tcPr>
            <w:tcW w:w="268" w:type="pct"/>
          </w:tcPr>
          <w:p w14:paraId="1FA8DE86" w14:textId="77777777" w:rsidR="00070FE8" w:rsidRPr="00070FE8" w:rsidRDefault="00070FE8" w:rsidP="00070FE8">
            <w:pPr>
              <w:rPr>
                <w:sz w:val="24"/>
                <w:szCs w:val="24"/>
              </w:rPr>
            </w:pPr>
            <w:r w:rsidRPr="00070FE8">
              <w:rPr>
                <w:sz w:val="24"/>
                <w:szCs w:val="24"/>
              </w:rPr>
              <w:t>12</w:t>
            </w:r>
          </w:p>
        </w:tc>
        <w:tc>
          <w:tcPr>
            <w:tcW w:w="1560" w:type="pct"/>
            <w:vAlign w:val="center"/>
          </w:tcPr>
          <w:p w14:paraId="2C6D6ADC" w14:textId="77777777" w:rsidR="00070FE8" w:rsidRPr="00070FE8" w:rsidRDefault="00070FE8" w:rsidP="00070FE8">
            <w:pPr>
              <w:rPr>
                <w:sz w:val="24"/>
                <w:szCs w:val="24"/>
              </w:rPr>
            </w:pPr>
            <w:r w:rsidRPr="00070FE8">
              <w:rPr>
                <w:sz w:val="24"/>
                <w:szCs w:val="24"/>
              </w:rPr>
              <w:t>Х4 (2/8)</w:t>
            </w:r>
          </w:p>
        </w:tc>
        <w:tc>
          <w:tcPr>
            <w:tcW w:w="995" w:type="pct"/>
            <w:vAlign w:val="center"/>
          </w:tcPr>
          <w:p w14:paraId="7CA94BE4" w14:textId="77777777" w:rsidR="00070FE8" w:rsidRPr="00070FE8" w:rsidRDefault="00070FE8" w:rsidP="00070FE8">
            <w:pPr>
              <w:rPr>
                <w:sz w:val="24"/>
                <w:szCs w:val="24"/>
              </w:rPr>
            </w:pPr>
          </w:p>
        </w:tc>
        <w:tc>
          <w:tcPr>
            <w:tcW w:w="1089" w:type="pct"/>
            <w:vAlign w:val="center"/>
          </w:tcPr>
          <w:p w14:paraId="05D15F18" w14:textId="77777777" w:rsidR="00070FE8" w:rsidRPr="00070FE8" w:rsidRDefault="00070FE8" w:rsidP="00070FE8">
            <w:pPr>
              <w:rPr>
                <w:sz w:val="24"/>
                <w:szCs w:val="24"/>
              </w:rPr>
            </w:pPr>
          </w:p>
        </w:tc>
        <w:tc>
          <w:tcPr>
            <w:tcW w:w="1089" w:type="pct"/>
          </w:tcPr>
          <w:p w14:paraId="4C39D989" w14:textId="77777777" w:rsidR="00070FE8" w:rsidRPr="00070FE8" w:rsidRDefault="00070FE8" w:rsidP="00070FE8">
            <w:pPr>
              <w:rPr>
                <w:sz w:val="24"/>
                <w:szCs w:val="24"/>
              </w:rPr>
            </w:pPr>
          </w:p>
        </w:tc>
      </w:tr>
      <w:tr w:rsidR="00070FE8" w:rsidRPr="00070FE8" w14:paraId="0311D1FA" w14:textId="77777777" w:rsidTr="00070FE8">
        <w:trPr>
          <w:jc w:val="center"/>
        </w:trPr>
        <w:tc>
          <w:tcPr>
            <w:tcW w:w="268" w:type="pct"/>
          </w:tcPr>
          <w:p w14:paraId="5F733A0B" w14:textId="77777777" w:rsidR="00070FE8" w:rsidRPr="00070FE8" w:rsidRDefault="00070FE8" w:rsidP="00070FE8">
            <w:pPr>
              <w:rPr>
                <w:sz w:val="24"/>
                <w:szCs w:val="24"/>
              </w:rPr>
            </w:pPr>
            <w:r w:rsidRPr="00070FE8">
              <w:rPr>
                <w:sz w:val="24"/>
                <w:szCs w:val="24"/>
              </w:rPr>
              <w:t>13</w:t>
            </w:r>
          </w:p>
        </w:tc>
        <w:tc>
          <w:tcPr>
            <w:tcW w:w="1560" w:type="pct"/>
            <w:vAlign w:val="center"/>
          </w:tcPr>
          <w:p w14:paraId="6286938F" w14:textId="77777777" w:rsidR="00070FE8" w:rsidRPr="00070FE8" w:rsidRDefault="00070FE8" w:rsidP="00070FE8">
            <w:pPr>
              <w:rPr>
                <w:sz w:val="24"/>
                <w:szCs w:val="24"/>
              </w:rPr>
            </w:pPr>
            <w:r w:rsidRPr="00070FE8">
              <w:rPr>
                <w:sz w:val="24"/>
                <w:szCs w:val="24"/>
              </w:rPr>
              <w:t>Х5 (7/1)</w:t>
            </w:r>
          </w:p>
        </w:tc>
        <w:tc>
          <w:tcPr>
            <w:tcW w:w="995" w:type="pct"/>
            <w:vAlign w:val="center"/>
          </w:tcPr>
          <w:p w14:paraId="5FD7AD70" w14:textId="77777777" w:rsidR="00070FE8" w:rsidRPr="00070FE8" w:rsidRDefault="00070FE8" w:rsidP="00070FE8">
            <w:pPr>
              <w:rPr>
                <w:sz w:val="24"/>
                <w:szCs w:val="24"/>
              </w:rPr>
            </w:pPr>
          </w:p>
        </w:tc>
        <w:tc>
          <w:tcPr>
            <w:tcW w:w="1089" w:type="pct"/>
            <w:vAlign w:val="center"/>
          </w:tcPr>
          <w:p w14:paraId="70258F61" w14:textId="77777777" w:rsidR="00070FE8" w:rsidRPr="00070FE8" w:rsidRDefault="00070FE8" w:rsidP="00070FE8">
            <w:pPr>
              <w:rPr>
                <w:sz w:val="24"/>
                <w:szCs w:val="24"/>
              </w:rPr>
            </w:pPr>
          </w:p>
        </w:tc>
        <w:tc>
          <w:tcPr>
            <w:tcW w:w="1089" w:type="pct"/>
          </w:tcPr>
          <w:p w14:paraId="6BFA7971" w14:textId="77777777" w:rsidR="00070FE8" w:rsidRPr="00070FE8" w:rsidRDefault="00070FE8" w:rsidP="00070FE8">
            <w:pPr>
              <w:rPr>
                <w:sz w:val="24"/>
                <w:szCs w:val="24"/>
              </w:rPr>
            </w:pPr>
          </w:p>
        </w:tc>
      </w:tr>
      <w:tr w:rsidR="00070FE8" w:rsidRPr="00070FE8" w14:paraId="50EF6E10" w14:textId="77777777" w:rsidTr="00070FE8">
        <w:trPr>
          <w:jc w:val="center"/>
        </w:trPr>
        <w:tc>
          <w:tcPr>
            <w:tcW w:w="268" w:type="pct"/>
          </w:tcPr>
          <w:p w14:paraId="5DB102EA" w14:textId="77777777" w:rsidR="00070FE8" w:rsidRPr="00070FE8" w:rsidRDefault="00070FE8" w:rsidP="00070FE8">
            <w:pPr>
              <w:rPr>
                <w:sz w:val="24"/>
                <w:szCs w:val="24"/>
              </w:rPr>
            </w:pPr>
            <w:r w:rsidRPr="00070FE8">
              <w:rPr>
                <w:sz w:val="24"/>
                <w:szCs w:val="24"/>
              </w:rPr>
              <w:t>14</w:t>
            </w:r>
          </w:p>
        </w:tc>
        <w:tc>
          <w:tcPr>
            <w:tcW w:w="1560" w:type="pct"/>
            <w:vAlign w:val="center"/>
          </w:tcPr>
          <w:p w14:paraId="6AC9B375" w14:textId="77777777" w:rsidR="00070FE8" w:rsidRPr="00070FE8" w:rsidRDefault="00070FE8" w:rsidP="00070FE8">
            <w:pPr>
              <w:rPr>
                <w:sz w:val="24"/>
                <w:szCs w:val="24"/>
              </w:rPr>
            </w:pPr>
            <w:r w:rsidRPr="00070FE8">
              <w:rPr>
                <w:sz w:val="24"/>
                <w:szCs w:val="24"/>
              </w:rPr>
              <w:t>Z</w:t>
            </w:r>
          </w:p>
        </w:tc>
        <w:tc>
          <w:tcPr>
            <w:tcW w:w="995" w:type="pct"/>
            <w:vAlign w:val="center"/>
          </w:tcPr>
          <w:p w14:paraId="56F6884A" w14:textId="77777777" w:rsidR="00070FE8" w:rsidRPr="00070FE8" w:rsidRDefault="00070FE8" w:rsidP="00070FE8">
            <w:pPr>
              <w:rPr>
                <w:sz w:val="24"/>
                <w:szCs w:val="24"/>
              </w:rPr>
            </w:pPr>
          </w:p>
        </w:tc>
        <w:tc>
          <w:tcPr>
            <w:tcW w:w="1089" w:type="pct"/>
            <w:vAlign w:val="center"/>
          </w:tcPr>
          <w:p w14:paraId="4AD7513B" w14:textId="77777777" w:rsidR="00070FE8" w:rsidRPr="00070FE8" w:rsidRDefault="00070FE8" w:rsidP="00070FE8">
            <w:pPr>
              <w:rPr>
                <w:sz w:val="24"/>
                <w:szCs w:val="24"/>
              </w:rPr>
            </w:pPr>
          </w:p>
        </w:tc>
        <w:tc>
          <w:tcPr>
            <w:tcW w:w="1089" w:type="pct"/>
          </w:tcPr>
          <w:p w14:paraId="41540FD0" w14:textId="77777777" w:rsidR="00070FE8" w:rsidRPr="00070FE8" w:rsidRDefault="00070FE8" w:rsidP="00070FE8">
            <w:pPr>
              <w:rPr>
                <w:sz w:val="24"/>
                <w:szCs w:val="24"/>
              </w:rPr>
            </w:pPr>
          </w:p>
        </w:tc>
      </w:tr>
      <w:tr w:rsidR="00070FE8" w:rsidRPr="00070FE8" w14:paraId="6D5CE4FD" w14:textId="77777777" w:rsidTr="00070FE8">
        <w:trPr>
          <w:jc w:val="center"/>
        </w:trPr>
        <w:tc>
          <w:tcPr>
            <w:tcW w:w="268" w:type="pct"/>
          </w:tcPr>
          <w:p w14:paraId="0C5E2AF1" w14:textId="77777777" w:rsidR="00070FE8" w:rsidRPr="00070FE8" w:rsidRDefault="00070FE8" w:rsidP="00070FE8">
            <w:pPr>
              <w:rPr>
                <w:sz w:val="24"/>
                <w:szCs w:val="24"/>
              </w:rPr>
            </w:pPr>
            <w:r w:rsidRPr="00070FE8">
              <w:rPr>
                <w:sz w:val="24"/>
                <w:szCs w:val="24"/>
              </w:rPr>
              <w:t>15</w:t>
            </w:r>
          </w:p>
        </w:tc>
        <w:tc>
          <w:tcPr>
            <w:tcW w:w="1560" w:type="pct"/>
            <w:vAlign w:val="center"/>
          </w:tcPr>
          <w:p w14:paraId="13A20BD6" w14:textId="77777777" w:rsidR="00070FE8" w:rsidRPr="00070FE8" w:rsidRDefault="00070FE8" w:rsidP="00070FE8">
            <w:pPr>
              <w:rPr>
                <w:sz w:val="24"/>
                <w:szCs w:val="24"/>
              </w:rPr>
            </w:pPr>
            <w:r w:rsidRPr="00070FE8">
              <w:rPr>
                <w:sz w:val="24"/>
                <w:szCs w:val="24"/>
              </w:rPr>
              <w:t>Вероятность банкротства</w:t>
            </w:r>
          </w:p>
        </w:tc>
        <w:tc>
          <w:tcPr>
            <w:tcW w:w="995" w:type="pct"/>
            <w:vAlign w:val="center"/>
          </w:tcPr>
          <w:p w14:paraId="4AACD1A1" w14:textId="77777777" w:rsidR="00070FE8" w:rsidRPr="00070FE8" w:rsidRDefault="00070FE8" w:rsidP="00070FE8">
            <w:pPr>
              <w:rPr>
                <w:sz w:val="24"/>
                <w:szCs w:val="24"/>
              </w:rPr>
            </w:pPr>
          </w:p>
        </w:tc>
        <w:tc>
          <w:tcPr>
            <w:tcW w:w="1089" w:type="pct"/>
            <w:vAlign w:val="center"/>
          </w:tcPr>
          <w:p w14:paraId="62F2F2DD" w14:textId="77777777" w:rsidR="00070FE8" w:rsidRPr="00070FE8" w:rsidRDefault="00070FE8" w:rsidP="00070FE8">
            <w:pPr>
              <w:rPr>
                <w:sz w:val="24"/>
                <w:szCs w:val="24"/>
              </w:rPr>
            </w:pPr>
          </w:p>
        </w:tc>
        <w:tc>
          <w:tcPr>
            <w:tcW w:w="1089" w:type="pct"/>
          </w:tcPr>
          <w:p w14:paraId="1D5BFF46" w14:textId="77777777" w:rsidR="00070FE8" w:rsidRPr="00070FE8" w:rsidRDefault="00070FE8" w:rsidP="00070FE8">
            <w:pPr>
              <w:rPr>
                <w:sz w:val="24"/>
                <w:szCs w:val="24"/>
              </w:rPr>
            </w:pPr>
          </w:p>
        </w:tc>
      </w:tr>
    </w:tbl>
    <w:p w14:paraId="1FC99F78" w14:textId="08E6CB36" w:rsidR="00070FE8" w:rsidRDefault="00070FE8" w:rsidP="00070FE8">
      <w:pPr>
        <w:spacing w:after="0" w:line="240" w:lineRule="auto"/>
        <w:rPr>
          <w:rFonts w:ascii="Times New Roman" w:hAnsi="Times New Roman" w:cs="Times New Roman"/>
          <w:sz w:val="24"/>
          <w:szCs w:val="24"/>
        </w:rPr>
      </w:pPr>
    </w:p>
    <w:p w14:paraId="190E87FF" w14:textId="77777777" w:rsidR="00B542D3" w:rsidRPr="00070FE8" w:rsidRDefault="00B542D3" w:rsidP="00070FE8">
      <w:pPr>
        <w:spacing w:after="0" w:line="240" w:lineRule="auto"/>
        <w:rPr>
          <w:rFonts w:ascii="Times New Roman" w:hAnsi="Times New Roman" w:cs="Times New Roman"/>
          <w:sz w:val="24"/>
          <w:szCs w:val="24"/>
        </w:rPr>
      </w:pPr>
    </w:p>
    <w:p w14:paraId="14F78541" w14:textId="25070050" w:rsidR="00070FE8" w:rsidRPr="00883E12" w:rsidRDefault="00070FE8" w:rsidP="00070FE8">
      <w:pPr>
        <w:spacing w:after="0" w:line="240" w:lineRule="auto"/>
        <w:rPr>
          <w:rFonts w:ascii="Times New Roman" w:hAnsi="Times New Roman" w:cs="Times New Roman"/>
          <w:sz w:val="28"/>
          <w:szCs w:val="28"/>
        </w:rPr>
      </w:pPr>
      <w:r w:rsidRPr="00883E12">
        <w:rPr>
          <w:rFonts w:ascii="Times New Roman" w:hAnsi="Times New Roman" w:cs="Times New Roman"/>
          <w:b/>
          <w:sz w:val="28"/>
          <w:szCs w:val="28"/>
        </w:rPr>
        <w:t>Задание 2</w:t>
      </w:r>
      <w:r w:rsidR="00B542D3" w:rsidRPr="00883E12">
        <w:rPr>
          <w:rFonts w:ascii="Times New Roman" w:hAnsi="Times New Roman" w:cs="Times New Roman"/>
          <w:b/>
          <w:sz w:val="28"/>
          <w:szCs w:val="28"/>
        </w:rPr>
        <w:t>.</w:t>
      </w:r>
      <w:r w:rsidRPr="00883E12">
        <w:rPr>
          <w:rFonts w:ascii="Times New Roman" w:hAnsi="Times New Roman" w:cs="Times New Roman"/>
          <w:b/>
          <w:sz w:val="28"/>
          <w:szCs w:val="28"/>
        </w:rPr>
        <w:t xml:space="preserve"> </w:t>
      </w:r>
      <w:r w:rsidRPr="00883E12">
        <w:rPr>
          <w:rFonts w:ascii="Times New Roman" w:hAnsi="Times New Roman" w:cs="Times New Roman"/>
          <w:sz w:val="28"/>
          <w:szCs w:val="28"/>
        </w:rPr>
        <w:t>Оцените вероятность банкротства предприятия по системе Бивера.</w:t>
      </w:r>
    </w:p>
    <w:p w14:paraId="76BFCD1A" w14:textId="77777777" w:rsidR="00070FE8" w:rsidRPr="00070FE8" w:rsidRDefault="00070FE8" w:rsidP="00070FE8">
      <w:pPr>
        <w:spacing w:after="0" w:line="240" w:lineRule="auto"/>
        <w:rPr>
          <w:rFonts w:ascii="Times New Roman" w:hAnsi="Times New Roman" w:cs="Times New Roman"/>
          <w:sz w:val="24"/>
          <w:szCs w:val="24"/>
        </w:rPr>
      </w:pPr>
    </w:p>
    <w:tbl>
      <w:tblPr>
        <w:tblStyle w:val="af3"/>
        <w:tblW w:w="5000" w:type="pct"/>
        <w:tblLook w:val="04A0" w:firstRow="1" w:lastRow="0" w:firstColumn="1" w:lastColumn="0" w:noHBand="0" w:noVBand="1"/>
      </w:tblPr>
      <w:tblGrid>
        <w:gridCol w:w="4529"/>
        <w:gridCol w:w="1567"/>
        <w:gridCol w:w="1712"/>
        <w:gridCol w:w="1820"/>
      </w:tblGrid>
      <w:tr w:rsidR="00070FE8" w:rsidRPr="00070FE8" w14:paraId="6957EBB9" w14:textId="77777777" w:rsidTr="00070FE8">
        <w:tc>
          <w:tcPr>
            <w:tcW w:w="2352" w:type="pct"/>
            <w:vMerge w:val="restart"/>
            <w:vAlign w:val="center"/>
          </w:tcPr>
          <w:p w14:paraId="372C4B04" w14:textId="77777777" w:rsidR="00070FE8" w:rsidRPr="00070FE8" w:rsidRDefault="00070FE8" w:rsidP="00070FE8">
            <w:pPr>
              <w:jc w:val="center"/>
              <w:rPr>
                <w:sz w:val="24"/>
                <w:szCs w:val="24"/>
              </w:rPr>
            </w:pPr>
            <w:r w:rsidRPr="00070FE8">
              <w:rPr>
                <w:sz w:val="24"/>
                <w:szCs w:val="24"/>
              </w:rPr>
              <w:t>Показатель</w:t>
            </w:r>
          </w:p>
        </w:tc>
        <w:tc>
          <w:tcPr>
            <w:tcW w:w="2648" w:type="pct"/>
            <w:gridSpan w:val="3"/>
            <w:vAlign w:val="center"/>
          </w:tcPr>
          <w:p w14:paraId="3946B9F0" w14:textId="77777777" w:rsidR="00070FE8" w:rsidRPr="00070FE8" w:rsidRDefault="00070FE8" w:rsidP="00070FE8">
            <w:pPr>
              <w:jc w:val="center"/>
              <w:rPr>
                <w:sz w:val="24"/>
                <w:szCs w:val="24"/>
              </w:rPr>
            </w:pPr>
            <w:r w:rsidRPr="00070FE8">
              <w:rPr>
                <w:sz w:val="24"/>
                <w:szCs w:val="24"/>
              </w:rPr>
              <w:t>Значения показателей</w:t>
            </w:r>
          </w:p>
        </w:tc>
      </w:tr>
      <w:tr w:rsidR="00070FE8" w:rsidRPr="00070FE8" w14:paraId="0062A50E" w14:textId="77777777" w:rsidTr="00070FE8">
        <w:tc>
          <w:tcPr>
            <w:tcW w:w="2352" w:type="pct"/>
            <w:vMerge/>
            <w:vAlign w:val="center"/>
          </w:tcPr>
          <w:p w14:paraId="6CFB199B" w14:textId="77777777" w:rsidR="00070FE8" w:rsidRPr="00070FE8" w:rsidRDefault="00070FE8" w:rsidP="00070FE8">
            <w:pPr>
              <w:jc w:val="center"/>
              <w:rPr>
                <w:sz w:val="24"/>
                <w:szCs w:val="24"/>
              </w:rPr>
            </w:pPr>
          </w:p>
        </w:tc>
        <w:tc>
          <w:tcPr>
            <w:tcW w:w="814" w:type="pct"/>
            <w:vAlign w:val="center"/>
          </w:tcPr>
          <w:p w14:paraId="781243BE" w14:textId="77777777" w:rsidR="00070FE8" w:rsidRPr="00070FE8" w:rsidRDefault="00070FE8" w:rsidP="00070FE8">
            <w:pPr>
              <w:jc w:val="center"/>
              <w:rPr>
                <w:sz w:val="24"/>
                <w:szCs w:val="24"/>
              </w:rPr>
            </w:pPr>
            <w:r w:rsidRPr="00070FE8">
              <w:rPr>
                <w:sz w:val="24"/>
                <w:szCs w:val="24"/>
              </w:rPr>
              <w:t>Благоприятно</w:t>
            </w:r>
          </w:p>
        </w:tc>
        <w:tc>
          <w:tcPr>
            <w:tcW w:w="889" w:type="pct"/>
            <w:vAlign w:val="center"/>
          </w:tcPr>
          <w:p w14:paraId="6FBDDAB7" w14:textId="77777777" w:rsidR="00070FE8" w:rsidRPr="00070FE8" w:rsidRDefault="00070FE8" w:rsidP="00070FE8">
            <w:pPr>
              <w:jc w:val="center"/>
              <w:rPr>
                <w:sz w:val="24"/>
                <w:szCs w:val="24"/>
              </w:rPr>
            </w:pPr>
            <w:r w:rsidRPr="00070FE8">
              <w:rPr>
                <w:sz w:val="24"/>
                <w:szCs w:val="24"/>
              </w:rPr>
              <w:t>5 лет до банкротства</w:t>
            </w:r>
          </w:p>
        </w:tc>
        <w:tc>
          <w:tcPr>
            <w:tcW w:w="944" w:type="pct"/>
            <w:vAlign w:val="center"/>
          </w:tcPr>
          <w:p w14:paraId="617C80B6" w14:textId="77777777" w:rsidR="00070FE8" w:rsidRPr="00070FE8" w:rsidRDefault="00070FE8" w:rsidP="00070FE8">
            <w:pPr>
              <w:jc w:val="center"/>
              <w:rPr>
                <w:sz w:val="24"/>
                <w:szCs w:val="24"/>
              </w:rPr>
            </w:pPr>
            <w:r w:rsidRPr="00070FE8">
              <w:rPr>
                <w:sz w:val="24"/>
                <w:szCs w:val="24"/>
              </w:rPr>
              <w:t>1 год до банкротства</w:t>
            </w:r>
          </w:p>
        </w:tc>
      </w:tr>
      <w:tr w:rsidR="00070FE8" w:rsidRPr="00070FE8" w14:paraId="03A12778" w14:textId="77777777" w:rsidTr="00070FE8">
        <w:tc>
          <w:tcPr>
            <w:tcW w:w="2352" w:type="pct"/>
            <w:vAlign w:val="center"/>
          </w:tcPr>
          <w:p w14:paraId="6362C2E1" w14:textId="77777777" w:rsidR="00070FE8" w:rsidRPr="00070FE8" w:rsidRDefault="00070FE8" w:rsidP="00070FE8">
            <w:pPr>
              <w:jc w:val="center"/>
              <w:rPr>
                <w:sz w:val="24"/>
                <w:szCs w:val="24"/>
                <w:lang w:val="en-US"/>
              </w:rPr>
            </w:pPr>
            <w:r w:rsidRPr="00070FE8">
              <w:rPr>
                <w:sz w:val="24"/>
                <w:szCs w:val="24"/>
                <w:lang w:val="en-US"/>
              </w:rPr>
              <w:t>1</w:t>
            </w:r>
          </w:p>
        </w:tc>
        <w:tc>
          <w:tcPr>
            <w:tcW w:w="814" w:type="pct"/>
            <w:vAlign w:val="center"/>
          </w:tcPr>
          <w:p w14:paraId="5EDB25CD" w14:textId="77777777" w:rsidR="00070FE8" w:rsidRPr="00070FE8" w:rsidRDefault="00070FE8" w:rsidP="00070FE8">
            <w:pPr>
              <w:jc w:val="center"/>
              <w:rPr>
                <w:sz w:val="24"/>
                <w:szCs w:val="24"/>
                <w:lang w:val="en-US"/>
              </w:rPr>
            </w:pPr>
            <w:r w:rsidRPr="00070FE8">
              <w:rPr>
                <w:sz w:val="24"/>
                <w:szCs w:val="24"/>
                <w:lang w:val="en-US"/>
              </w:rPr>
              <w:t>2</w:t>
            </w:r>
          </w:p>
        </w:tc>
        <w:tc>
          <w:tcPr>
            <w:tcW w:w="889" w:type="pct"/>
            <w:vAlign w:val="center"/>
          </w:tcPr>
          <w:p w14:paraId="18461F90" w14:textId="77777777" w:rsidR="00070FE8" w:rsidRPr="00070FE8" w:rsidRDefault="00070FE8" w:rsidP="00070FE8">
            <w:pPr>
              <w:jc w:val="center"/>
              <w:rPr>
                <w:sz w:val="24"/>
                <w:szCs w:val="24"/>
                <w:lang w:val="en-US"/>
              </w:rPr>
            </w:pPr>
            <w:r w:rsidRPr="00070FE8">
              <w:rPr>
                <w:sz w:val="24"/>
                <w:szCs w:val="24"/>
                <w:lang w:val="en-US"/>
              </w:rPr>
              <w:t>3</w:t>
            </w:r>
          </w:p>
        </w:tc>
        <w:tc>
          <w:tcPr>
            <w:tcW w:w="944" w:type="pct"/>
            <w:vAlign w:val="center"/>
          </w:tcPr>
          <w:p w14:paraId="553594FA" w14:textId="77777777" w:rsidR="00070FE8" w:rsidRPr="00070FE8" w:rsidRDefault="00070FE8" w:rsidP="00070FE8">
            <w:pPr>
              <w:jc w:val="center"/>
              <w:rPr>
                <w:sz w:val="24"/>
                <w:szCs w:val="24"/>
                <w:lang w:val="en-US"/>
              </w:rPr>
            </w:pPr>
            <w:r w:rsidRPr="00070FE8">
              <w:rPr>
                <w:sz w:val="24"/>
                <w:szCs w:val="24"/>
                <w:lang w:val="en-US"/>
              </w:rPr>
              <w:t>4</w:t>
            </w:r>
          </w:p>
        </w:tc>
      </w:tr>
      <w:tr w:rsidR="00070FE8" w:rsidRPr="00070FE8" w14:paraId="74CCAAEC" w14:textId="77777777" w:rsidTr="00070FE8">
        <w:tc>
          <w:tcPr>
            <w:tcW w:w="2352" w:type="pct"/>
          </w:tcPr>
          <w:p w14:paraId="5873E89B" w14:textId="77777777" w:rsidR="00070FE8" w:rsidRPr="00070FE8" w:rsidRDefault="00070FE8" w:rsidP="00070FE8">
            <w:pPr>
              <w:rPr>
                <w:sz w:val="24"/>
                <w:szCs w:val="24"/>
              </w:rPr>
            </w:pPr>
            <w:r w:rsidRPr="00070FE8">
              <w:rPr>
                <w:sz w:val="24"/>
                <w:szCs w:val="24"/>
              </w:rPr>
              <w:t>Коэффициент Бивера</w:t>
            </w:r>
          </w:p>
        </w:tc>
        <w:tc>
          <w:tcPr>
            <w:tcW w:w="814" w:type="pct"/>
          </w:tcPr>
          <w:p w14:paraId="71AF5D1E" w14:textId="77777777" w:rsidR="00070FE8" w:rsidRPr="00070FE8" w:rsidRDefault="00070FE8" w:rsidP="00070FE8">
            <w:pPr>
              <w:jc w:val="center"/>
              <w:rPr>
                <w:sz w:val="24"/>
                <w:szCs w:val="24"/>
              </w:rPr>
            </w:pPr>
            <w:r w:rsidRPr="00070FE8">
              <w:rPr>
                <w:sz w:val="24"/>
                <w:szCs w:val="24"/>
              </w:rPr>
              <w:t>0,4-0,45</w:t>
            </w:r>
          </w:p>
        </w:tc>
        <w:tc>
          <w:tcPr>
            <w:tcW w:w="889" w:type="pct"/>
          </w:tcPr>
          <w:p w14:paraId="6F944DCB" w14:textId="77777777" w:rsidR="00070FE8" w:rsidRPr="00070FE8" w:rsidRDefault="00070FE8" w:rsidP="00070FE8">
            <w:pPr>
              <w:jc w:val="center"/>
              <w:rPr>
                <w:sz w:val="24"/>
                <w:szCs w:val="24"/>
              </w:rPr>
            </w:pPr>
            <w:r w:rsidRPr="00070FE8">
              <w:rPr>
                <w:sz w:val="24"/>
                <w:szCs w:val="24"/>
              </w:rPr>
              <w:t>0,17</w:t>
            </w:r>
          </w:p>
        </w:tc>
        <w:tc>
          <w:tcPr>
            <w:tcW w:w="944" w:type="pct"/>
          </w:tcPr>
          <w:p w14:paraId="2779555D" w14:textId="77777777" w:rsidR="00070FE8" w:rsidRPr="00070FE8" w:rsidRDefault="00070FE8" w:rsidP="00070FE8">
            <w:pPr>
              <w:jc w:val="center"/>
              <w:rPr>
                <w:sz w:val="24"/>
                <w:szCs w:val="24"/>
              </w:rPr>
            </w:pPr>
            <w:r w:rsidRPr="00070FE8">
              <w:rPr>
                <w:sz w:val="24"/>
                <w:szCs w:val="24"/>
              </w:rPr>
              <w:t>-0,15</w:t>
            </w:r>
          </w:p>
        </w:tc>
      </w:tr>
      <w:tr w:rsidR="00070FE8" w:rsidRPr="00070FE8" w14:paraId="7B5B810C" w14:textId="77777777" w:rsidTr="00070FE8">
        <w:tc>
          <w:tcPr>
            <w:tcW w:w="2352" w:type="pct"/>
          </w:tcPr>
          <w:p w14:paraId="6AC60D47" w14:textId="77777777" w:rsidR="00070FE8" w:rsidRPr="00070FE8" w:rsidRDefault="00070FE8" w:rsidP="00070FE8">
            <w:pPr>
              <w:rPr>
                <w:sz w:val="24"/>
                <w:szCs w:val="24"/>
              </w:rPr>
            </w:pPr>
            <w:r w:rsidRPr="00070FE8">
              <w:rPr>
                <w:sz w:val="24"/>
                <w:szCs w:val="24"/>
              </w:rPr>
              <w:t>Рентабельность активов (%)</w:t>
            </w:r>
          </w:p>
        </w:tc>
        <w:tc>
          <w:tcPr>
            <w:tcW w:w="814" w:type="pct"/>
          </w:tcPr>
          <w:p w14:paraId="4AF84C36" w14:textId="77777777" w:rsidR="00070FE8" w:rsidRPr="00070FE8" w:rsidRDefault="00070FE8" w:rsidP="00070FE8">
            <w:pPr>
              <w:jc w:val="center"/>
              <w:rPr>
                <w:sz w:val="24"/>
                <w:szCs w:val="24"/>
              </w:rPr>
            </w:pPr>
            <w:r w:rsidRPr="00070FE8">
              <w:rPr>
                <w:sz w:val="24"/>
                <w:szCs w:val="24"/>
              </w:rPr>
              <w:t>6-8</w:t>
            </w:r>
          </w:p>
        </w:tc>
        <w:tc>
          <w:tcPr>
            <w:tcW w:w="889" w:type="pct"/>
          </w:tcPr>
          <w:p w14:paraId="3290915B" w14:textId="77777777" w:rsidR="00070FE8" w:rsidRPr="00070FE8" w:rsidRDefault="00070FE8" w:rsidP="00070FE8">
            <w:pPr>
              <w:jc w:val="center"/>
              <w:rPr>
                <w:sz w:val="24"/>
                <w:szCs w:val="24"/>
              </w:rPr>
            </w:pPr>
            <w:r w:rsidRPr="00070FE8">
              <w:rPr>
                <w:sz w:val="24"/>
                <w:szCs w:val="24"/>
              </w:rPr>
              <w:t>4</w:t>
            </w:r>
          </w:p>
        </w:tc>
        <w:tc>
          <w:tcPr>
            <w:tcW w:w="944" w:type="pct"/>
          </w:tcPr>
          <w:p w14:paraId="6F250C73" w14:textId="77777777" w:rsidR="00070FE8" w:rsidRPr="00070FE8" w:rsidRDefault="00070FE8" w:rsidP="00070FE8">
            <w:pPr>
              <w:jc w:val="center"/>
              <w:rPr>
                <w:sz w:val="24"/>
                <w:szCs w:val="24"/>
              </w:rPr>
            </w:pPr>
            <w:r w:rsidRPr="00070FE8">
              <w:rPr>
                <w:sz w:val="24"/>
                <w:szCs w:val="24"/>
              </w:rPr>
              <w:t>-22</w:t>
            </w:r>
          </w:p>
        </w:tc>
      </w:tr>
      <w:tr w:rsidR="00070FE8" w:rsidRPr="00070FE8" w14:paraId="5DC6F6CA" w14:textId="77777777" w:rsidTr="00070FE8">
        <w:tc>
          <w:tcPr>
            <w:tcW w:w="2352" w:type="pct"/>
          </w:tcPr>
          <w:p w14:paraId="0072B182" w14:textId="77777777" w:rsidR="00070FE8" w:rsidRPr="00070FE8" w:rsidRDefault="00070FE8" w:rsidP="00070FE8">
            <w:pPr>
              <w:rPr>
                <w:sz w:val="24"/>
                <w:szCs w:val="24"/>
              </w:rPr>
            </w:pPr>
            <w:r w:rsidRPr="00070FE8">
              <w:rPr>
                <w:sz w:val="24"/>
                <w:szCs w:val="24"/>
              </w:rPr>
              <w:t>Финансовый леверидж (%)</w:t>
            </w:r>
          </w:p>
        </w:tc>
        <w:tc>
          <w:tcPr>
            <w:tcW w:w="814" w:type="pct"/>
          </w:tcPr>
          <w:p w14:paraId="4B107D5A" w14:textId="77777777" w:rsidR="00070FE8" w:rsidRPr="00070FE8" w:rsidRDefault="00070FE8" w:rsidP="00070FE8">
            <w:pPr>
              <w:jc w:val="center"/>
              <w:rPr>
                <w:sz w:val="24"/>
                <w:szCs w:val="24"/>
                <w:lang w:val="en-US"/>
              </w:rPr>
            </w:pPr>
            <w:r w:rsidRPr="00070FE8">
              <w:rPr>
                <w:sz w:val="24"/>
                <w:szCs w:val="24"/>
                <w:lang w:val="en-US"/>
              </w:rPr>
              <w:t>&lt;37</w:t>
            </w:r>
          </w:p>
        </w:tc>
        <w:tc>
          <w:tcPr>
            <w:tcW w:w="889" w:type="pct"/>
          </w:tcPr>
          <w:p w14:paraId="52A5B738" w14:textId="77777777" w:rsidR="00070FE8" w:rsidRPr="00070FE8" w:rsidRDefault="00070FE8" w:rsidP="00070FE8">
            <w:pPr>
              <w:jc w:val="center"/>
              <w:rPr>
                <w:sz w:val="24"/>
                <w:szCs w:val="24"/>
                <w:lang w:val="en-US"/>
              </w:rPr>
            </w:pPr>
            <w:r w:rsidRPr="00070FE8">
              <w:rPr>
                <w:sz w:val="24"/>
                <w:szCs w:val="24"/>
                <w:lang w:val="en-US"/>
              </w:rPr>
              <w:t>&lt;50</w:t>
            </w:r>
          </w:p>
        </w:tc>
        <w:tc>
          <w:tcPr>
            <w:tcW w:w="944" w:type="pct"/>
          </w:tcPr>
          <w:p w14:paraId="3A72B643" w14:textId="77777777" w:rsidR="00070FE8" w:rsidRPr="00070FE8" w:rsidRDefault="00070FE8" w:rsidP="00070FE8">
            <w:pPr>
              <w:jc w:val="center"/>
              <w:rPr>
                <w:sz w:val="24"/>
                <w:szCs w:val="24"/>
                <w:lang w:val="en-US"/>
              </w:rPr>
            </w:pPr>
            <w:r w:rsidRPr="00070FE8">
              <w:rPr>
                <w:sz w:val="24"/>
                <w:szCs w:val="24"/>
                <w:lang w:val="en-US"/>
              </w:rPr>
              <w:t>&lt;80</w:t>
            </w:r>
          </w:p>
        </w:tc>
      </w:tr>
      <w:tr w:rsidR="00070FE8" w:rsidRPr="00070FE8" w14:paraId="00BF07D1" w14:textId="77777777" w:rsidTr="00070FE8">
        <w:tc>
          <w:tcPr>
            <w:tcW w:w="2352" w:type="pct"/>
          </w:tcPr>
          <w:p w14:paraId="34F6840B" w14:textId="77777777" w:rsidR="00070FE8" w:rsidRPr="00070FE8" w:rsidRDefault="00070FE8" w:rsidP="00070FE8">
            <w:pPr>
              <w:rPr>
                <w:sz w:val="24"/>
                <w:szCs w:val="24"/>
              </w:rPr>
            </w:pPr>
            <w:r w:rsidRPr="00070FE8">
              <w:rPr>
                <w:sz w:val="24"/>
                <w:szCs w:val="24"/>
              </w:rPr>
              <w:lastRenderedPageBreak/>
              <w:t>Коэффициент покрытия оборотных активов собственными оборотными средствами</w:t>
            </w:r>
          </w:p>
        </w:tc>
        <w:tc>
          <w:tcPr>
            <w:tcW w:w="814" w:type="pct"/>
          </w:tcPr>
          <w:p w14:paraId="7034599C" w14:textId="77777777" w:rsidR="00070FE8" w:rsidRPr="00070FE8" w:rsidRDefault="00070FE8" w:rsidP="00070FE8">
            <w:pPr>
              <w:jc w:val="center"/>
              <w:rPr>
                <w:sz w:val="24"/>
                <w:szCs w:val="24"/>
                <w:lang w:val="en-US"/>
              </w:rPr>
            </w:pPr>
            <w:r w:rsidRPr="00070FE8">
              <w:rPr>
                <w:sz w:val="24"/>
                <w:szCs w:val="24"/>
                <w:lang w:val="en-US"/>
              </w:rPr>
              <w:t>&lt;3.2</w:t>
            </w:r>
          </w:p>
        </w:tc>
        <w:tc>
          <w:tcPr>
            <w:tcW w:w="889" w:type="pct"/>
          </w:tcPr>
          <w:p w14:paraId="235E97AE" w14:textId="77777777" w:rsidR="00070FE8" w:rsidRPr="00070FE8" w:rsidRDefault="00070FE8" w:rsidP="00070FE8">
            <w:pPr>
              <w:jc w:val="center"/>
              <w:rPr>
                <w:sz w:val="24"/>
                <w:szCs w:val="24"/>
                <w:lang w:val="en-US"/>
              </w:rPr>
            </w:pPr>
            <w:r w:rsidRPr="00070FE8">
              <w:rPr>
                <w:sz w:val="24"/>
                <w:szCs w:val="24"/>
                <w:lang w:val="en-US"/>
              </w:rPr>
              <w:t>&lt;0.3</w:t>
            </w:r>
          </w:p>
        </w:tc>
        <w:tc>
          <w:tcPr>
            <w:tcW w:w="944" w:type="pct"/>
          </w:tcPr>
          <w:p w14:paraId="7EEDB829" w14:textId="77777777" w:rsidR="00070FE8" w:rsidRPr="00070FE8" w:rsidRDefault="00070FE8" w:rsidP="00070FE8">
            <w:pPr>
              <w:jc w:val="center"/>
              <w:rPr>
                <w:sz w:val="24"/>
                <w:szCs w:val="24"/>
                <w:lang w:val="en-US"/>
              </w:rPr>
            </w:pPr>
            <w:r w:rsidRPr="00070FE8">
              <w:rPr>
                <w:sz w:val="24"/>
                <w:szCs w:val="24"/>
                <w:lang w:val="en-US"/>
              </w:rPr>
              <w:t>&lt;0.06</w:t>
            </w:r>
          </w:p>
        </w:tc>
      </w:tr>
      <w:tr w:rsidR="00070FE8" w:rsidRPr="00070FE8" w14:paraId="167EF8C8" w14:textId="77777777" w:rsidTr="00070FE8">
        <w:tc>
          <w:tcPr>
            <w:tcW w:w="2352" w:type="pct"/>
          </w:tcPr>
          <w:p w14:paraId="3B9B8769" w14:textId="77777777" w:rsidR="00070FE8" w:rsidRPr="00070FE8" w:rsidRDefault="00070FE8" w:rsidP="00070FE8">
            <w:pPr>
              <w:rPr>
                <w:sz w:val="24"/>
                <w:szCs w:val="24"/>
              </w:rPr>
            </w:pPr>
            <w:r w:rsidRPr="00070FE8">
              <w:rPr>
                <w:sz w:val="24"/>
                <w:szCs w:val="24"/>
              </w:rPr>
              <w:t>Коэффициент текущей ликвидности</w:t>
            </w:r>
          </w:p>
        </w:tc>
        <w:tc>
          <w:tcPr>
            <w:tcW w:w="814" w:type="pct"/>
          </w:tcPr>
          <w:p w14:paraId="58A6A09C" w14:textId="77777777" w:rsidR="00070FE8" w:rsidRPr="00070FE8" w:rsidRDefault="00070FE8" w:rsidP="00070FE8">
            <w:pPr>
              <w:jc w:val="center"/>
              <w:rPr>
                <w:sz w:val="24"/>
                <w:szCs w:val="24"/>
                <w:lang w:val="en-US"/>
              </w:rPr>
            </w:pPr>
            <w:r w:rsidRPr="00070FE8">
              <w:rPr>
                <w:sz w:val="24"/>
                <w:szCs w:val="24"/>
                <w:lang w:val="en-US"/>
              </w:rPr>
              <w:t>&lt;3.2</w:t>
            </w:r>
          </w:p>
        </w:tc>
        <w:tc>
          <w:tcPr>
            <w:tcW w:w="889" w:type="pct"/>
          </w:tcPr>
          <w:p w14:paraId="0B6C6155" w14:textId="77777777" w:rsidR="00070FE8" w:rsidRPr="00070FE8" w:rsidRDefault="00070FE8" w:rsidP="00070FE8">
            <w:pPr>
              <w:jc w:val="center"/>
              <w:rPr>
                <w:sz w:val="24"/>
                <w:szCs w:val="24"/>
                <w:lang w:val="en-US"/>
              </w:rPr>
            </w:pPr>
            <w:r w:rsidRPr="00070FE8">
              <w:rPr>
                <w:sz w:val="24"/>
                <w:szCs w:val="24"/>
                <w:lang w:val="en-US"/>
              </w:rPr>
              <w:t>&lt;2</w:t>
            </w:r>
          </w:p>
        </w:tc>
        <w:tc>
          <w:tcPr>
            <w:tcW w:w="944" w:type="pct"/>
          </w:tcPr>
          <w:p w14:paraId="57DEB97E" w14:textId="77777777" w:rsidR="00070FE8" w:rsidRPr="00070FE8" w:rsidRDefault="00070FE8" w:rsidP="00070FE8">
            <w:pPr>
              <w:jc w:val="center"/>
              <w:rPr>
                <w:sz w:val="24"/>
                <w:szCs w:val="24"/>
                <w:lang w:val="en-US"/>
              </w:rPr>
            </w:pPr>
            <w:r w:rsidRPr="00070FE8">
              <w:rPr>
                <w:sz w:val="24"/>
                <w:szCs w:val="24"/>
                <w:lang w:val="en-US"/>
              </w:rPr>
              <w:t>&lt;1</w:t>
            </w:r>
          </w:p>
        </w:tc>
      </w:tr>
    </w:tbl>
    <w:p w14:paraId="201ADA9D" w14:textId="77777777" w:rsidR="00070FE8" w:rsidRPr="00070FE8" w:rsidRDefault="00070FE8" w:rsidP="00070FE8">
      <w:pPr>
        <w:spacing w:after="0" w:line="240" w:lineRule="auto"/>
        <w:rPr>
          <w:rFonts w:ascii="Times New Roman" w:hAnsi="Times New Roman" w:cs="Times New Roman"/>
          <w:sz w:val="24"/>
          <w:szCs w:val="24"/>
        </w:rPr>
      </w:pPr>
    </w:p>
    <w:tbl>
      <w:tblPr>
        <w:tblStyle w:val="af3"/>
        <w:tblW w:w="5000" w:type="pct"/>
        <w:tblLook w:val="04A0" w:firstRow="1" w:lastRow="0" w:firstColumn="1" w:lastColumn="0" w:noHBand="0" w:noVBand="1"/>
      </w:tblPr>
      <w:tblGrid>
        <w:gridCol w:w="536"/>
        <w:gridCol w:w="3314"/>
        <w:gridCol w:w="1926"/>
        <w:gridCol w:w="1926"/>
        <w:gridCol w:w="1926"/>
      </w:tblGrid>
      <w:tr w:rsidR="00070FE8" w:rsidRPr="00070FE8" w14:paraId="47C9DDC6" w14:textId="77777777" w:rsidTr="00070FE8">
        <w:tc>
          <w:tcPr>
            <w:tcW w:w="279" w:type="pct"/>
          </w:tcPr>
          <w:p w14:paraId="4141773A" w14:textId="77777777" w:rsidR="00070FE8" w:rsidRPr="00070FE8" w:rsidRDefault="00070FE8" w:rsidP="00070FE8">
            <w:pPr>
              <w:jc w:val="center"/>
              <w:rPr>
                <w:sz w:val="24"/>
                <w:szCs w:val="24"/>
              </w:rPr>
            </w:pPr>
          </w:p>
        </w:tc>
        <w:tc>
          <w:tcPr>
            <w:tcW w:w="1721" w:type="pct"/>
            <w:vAlign w:val="center"/>
          </w:tcPr>
          <w:p w14:paraId="0787BCC6" w14:textId="77777777" w:rsidR="00070FE8" w:rsidRPr="00070FE8" w:rsidRDefault="00070FE8" w:rsidP="00070FE8">
            <w:pPr>
              <w:jc w:val="center"/>
              <w:rPr>
                <w:sz w:val="24"/>
                <w:szCs w:val="24"/>
              </w:rPr>
            </w:pPr>
            <w:r w:rsidRPr="00070FE8">
              <w:rPr>
                <w:sz w:val="24"/>
                <w:szCs w:val="24"/>
              </w:rPr>
              <w:t>Показатели</w:t>
            </w:r>
          </w:p>
        </w:tc>
        <w:tc>
          <w:tcPr>
            <w:tcW w:w="1000" w:type="pct"/>
            <w:vAlign w:val="center"/>
          </w:tcPr>
          <w:p w14:paraId="7D619D17" w14:textId="77777777" w:rsidR="00070FE8" w:rsidRPr="00070FE8" w:rsidRDefault="00070FE8" w:rsidP="00070FE8">
            <w:pPr>
              <w:jc w:val="center"/>
              <w:rPr>
                <w:sz w:val="24"/>
                <w:szCs w:val="24"/>
              </w:rPr>
            </w:pPr>
            <w:r w:rsidRPr="00070FE8">
              <w:rPr>
                <w:sz w:val="24"/>
                <w:szCs w:val="24"/>
              </w:rPr>
              <w:t>Прошлый год</w:t>
            </w:r>
          </w:p>
        </w:tc>
        <w:tc>
          <w:tcPr>
            <w:tcW w:w="1000" w:type="pct"/>
            <w:vAlign w:val="center"/>
          </w:tcPr>
          <w:p w14:paraId="24D47F28" w14:textId="77777777" w:rsidR="00070FE8" w:rsidRPr="00070FE8" w:rsidRDefault="00070FE8" w:rsidP="00070FE8">
            <w:pPr>
              <w:jc w:val="center"/>
              <w:rPr>
                <w:sz w:val="24"/>
                <w:szCs w:val="24"/>
              </w:rPr>
            </w:pPr>
            <w:r w:rsidRPr="00070FE8">
              <w:rPr>
                <w:sz w:val="24"/>
                <w:szCs w:val="24"/>
              </w:rPr>
              <w:t>Отчетный год</w:t>
            </w:r>
          </w:p>
        </w:tc>
        <w:tc>
          <w:tcPr>
            <w:tcW w:w="1000" w:type="pct"/>
          </w:tcPr>
          <w:p w14:paraId="071EE87E" w14:textId="77777777" w:rsidR="00070FE8" w:rsidRPr="00070FE8" w:rsidRDefault="00070FE8" w:rsidP="00070FE8">
            <w:pPr>
              <w:jc w:val="center"/>
              <w:rPr>
                <w:sz w:val="24"/>
                <w:szCs w:val="24"/>
              </w:rPr>
            </w:pPr>
            <w:r w:rsidRPr="00070FE8">
              <w:rPr>
                <w:sz w:val="24"/>
                <w:szCs w:val="24"/>
              </w:rPr>
              <w:t>Абсолютное изменение</w:t>
            </w:r>
          </w:p>
        </w:tc>
      </w:tr>
      <w:tr w:rsidR="00070FE8" w:rsidRPr="00070FE8" w14:paraId="021EE495" w14:textId="77777777" w:rsidTr="00070FE8">
        <w:tc>
          <w:tcPr>
            <w:tcW w:w="279" w:type="pct"/>
            <w:vAlign w:val="center"/>
          </w:tcPr>
          <w:p w14:paraId="264DD105" w14:textId="77777777" w:rsidR="00070FE8" w:rsidRPr="00070FE8" w:rsidRDefault="00070FE8" w:rsidP="00070FE8">
            <w:pPr>
              <w:jc w:val="center"/>
              <w:rPr>
                <w:sz w:val="24"/>
                <w:szCs w:val="24"/>
              </w:rPr>
            </w:pPr>
            <w:r w:rsidRPr="00070FE8">
              <w:rPr>
                <w:sz w:val="24"/>
                <w:szCs w:val="24"/>
              </w:rPr>
              <w:t>1</w:t>
            </w:r>
          </w:p>
        </w:tc>
        <w:tc>
          <w:tcPr>
            <w:tcW w:w="1721" w:type="pct"/>
            <w:vAlign w:val="center"/>
          </w:tcPr>
          <w:p w14:paraId="1258695D" w14:textId="77777777" w:rsidR="00070FE8" w:rsidRPr="00070FE8" w:rsidRDefault="00070FE8" w:rsidP="00070FE8">
            <w:pPr>
              <w:jc w:val="center"/>
              <w:rPr>
                <w:sz w:val="24"/>
                <w:szCs w:val="24"/>
              </w:rPr>
            </w:pPr>
            <w:r w:rsidRPr="00070FE8">
              <w:rPr>
                <w:sz w:val="24"/>
                <w:szCs w:val="24"/>
              </w:rPr>
              <w:t>2</w:t>
            </w:r>
          </w:p>
        </w:tc>
        <w:tc>
          <w:tcPr>
            <w:tcW w:w="1000" w:type="pct"/>
            <w:vAlign w:val="center"/>
          </w:tcPr>
          <w:p w14:paraId="64CEBF45" w14:textId="77777777" w:rsidR="00070FE8" w:rsidRPr="00070FE8" w:rsidRDefault="00070FE8" w:rsidP="00070FE8">
            <w:pPr>
              <w:jc w:val="center"/>
              <w:rPr>
                <w:sz w:val="24"/>
                <w:szCs w:val="24"/>
              </w:rPr>
            </w:pPr>
            <w:r w:rsidRPr="00070FE8">
              <w:rPr>
                <w:sz w:val="24"/>
                <w:szCs w:val="24"/>
              </w:rPr>
              <w:t>3</w:t>
            </w:r>
          </w:p>
        </w:tc>
        <w:tc>
          <w:tcPr>
            <w:tcW w:w="1000" w:type="pct"/>
            <w:vAlign w:val="center"/>
          </w:tcPr>
          <w:p w14:paraId="6A8C9387" w14:textId="77777777" w:rsidR="00070FE8" w:rsidRPr="00070FE8" w:rsidRDefault="00070FE8" w:rsidP="00070FE8">
            <w:pPr>
              <w:jc w:val="center"/>
              <w:rPr>
                <w:sz w:val="24"/>
                <w:szCs w:val="24"/>
              </w:rPr>
            </w:pPr>
            <w:r w:rsidRPr="00070FE8">
              <w:rPr>
                <w:sz w:val="24"/>
                <w:szCs w:val="24"/>
              </w:rPr>
              <w:t>4</w:t>
            </w:r>
          </w:p>
        </w:tc>
        <w:tc>
          <w:tcPr>
            <w:tcW w:w="1000" w:type="pct"/>
          </w:tcPr>
          <w:p w14:paraId="2E049D9A" w14:textId="77777777" w:rsidR="00070FE8" w:rsidRPr="00070FE8" w:rsidRDefault="00070FE8" w:rsidP="00070FE8">
            <w:pPr>
              <w:jc w:val="center"/>
              <w:rPr>
                <w:sz w:val="24"/>
                <w:szCs w:val="24"/>
              </w:rPr>
            </w:pPr>
            <w:r w:rsidRPr="00070FE8">
              <w:rPr>
                <w:sz w:val="24"/>
                <w:szCs w:val="24"/>
              </w:rPr>
              <w:t>5</w:t>
            </w:r>
          </w:p>
        </w:tc>
      </w:tr>
      <w:tr w:rsidR="00070FE8" w:rsidRPr="00070FE8" w14:paraId="0EE78ACC" w14:textId="77777777" w:rsidTr="00070FE8">
        <w:tc>
          <w:tcPr>
            <w:tcW w:w="279" w:type="pct"/>
          </w:tcPr>
          <w:p w14:paraId="7633CE1D" w14:textId="77777777" w:rsidR="00070FE8" w:rsidRPr="00070FE8" w:rsidRDefault="00070FE8" w:rsidP="00070FE8">
            <w:pPr>
              <w:rPr>
                <w:sz w:val="24"/>
                <w:szCs w:val="24"/>
              </w:rPr>
            </w:pPr>
            <w:r w:rsidRPr="00070FE8">
              <w:rPr>
                <w:sz w:val="24"/>
                <w:szCs w:val="24"/>
              </w:rPr>
              <w:t>1</w:t>
            </w:r>
          </w:p>
        </w:tc>
        <w:tc>
          <w:tcPr>
            <w:tcW w:w="1721" w:type="pct"/>
            <w:vAlign w:val="center"/>
          </w:tcPr>
          <w:p w14:paraId="3C773243" w14:textId="77777777" w:rsidR="00070FE8" w:rsidRPr="00070FE8" w:rsidRDefault="00070FE8" w:rsidP="00070FE8">
            <w:pPr>
              <w:rPr>
                <w:sz w:val="24"/>
                <w:szCs w:val="24"/>
              </w:rPr>
            </w:pPr>
            <w:r w:rsidRPr="00070FE8">
              <w:rPr>
                <w:sz w:val="24"/>
                <w:szCs w:val="24"/>
              </w:rPr>
              <w:t>Внеоборотные активы</w:t>
            </w:r>
          </w:p>
        </w:tc>
        <w:tc>
          <w:tcPr>
            <w:tcW w:w="1000" w:type="pct"/>
          </w:tcPr>
          <w:p w14:paraId="43D00B55" w14:textId="77777777" w:rsidR="00070FE8" w:rsidRPr="00070FE8" w:rsidRDefault="00070FE8" w:rsidP="00070FE8">
            <w:pPr>
              <w:rPr>
                <w:sz w:val="24"/>
                <w:szCs w:val="24"/>
                <w:lang w:val="en-US"/>
              </w:rPr>
            </w:pPr>
          </w:p>
        </w:tc>
        <w:tc>
          <w:tcPr>
            <w:tcW w:w="1000" w:type="pct"/>
          </w:tcPr>
          <w:p w14:paraId="1F4F914D" w14:textId="77777777" w:rsidR="00070FE8" w:rsidRPr="00070FE8" w:rsidRDefault="00070FE8" w:rsidP="00070FE8">
            <w:pPr>
              <w:rPr>
                <w:sz w:val="24"/>
                <w:szCs w:val="24"/>
                <w:lang w:val="en-US"/>
              </w:rPr>
            </w:pPr>
          </w:p>
        </w:tc>
        <w:tc>
          <w:tcPr>
            <w:tcW w:w="1000" w:type="pct"/>
          </w:tcPr>
          <w:p w14:paraId="4A85ED25" w14:textId="77777777" w:rsidR="00070FE8" w:rsidRPr="00070FE8" w:rsidRDefault="00070FE8" w:rsidP="00070FE8">
            <w:pPr>
              <w:rPr>
                <w:sz w:val="24"/>
                <w:szCs w:val="24"/>
                <w:lang w:val="en-US"/>
              </w:rPr>
            </w:pPr>
          </w:p>
        </w:tc>
      </w:tr>
      <w:tr w:rsidR="00070FE8" w:rsidRPr="00070FE8" w14:paraId="7EB37354" w14:textId="77777777" w:rsidTr="00070FE8">
        <w:tc>
          <w:tcPr>
            <w:tcW w:w="279" w:type="pct"/>
          </w:tcPr>
          <w:p w14:paraId="63C46C3B" w14:textId="77777777" w:rsidR="00070FE8" w:rsidRPr="00070FE8" w:rsidRDefault="00070FE8" w:rsidP="00070FE8">
            <w:pPr>
              <w:rPr>
                <w:sz w:val="24"/>
                <w:szCs w:val="24"/>
              </w:rPr>
            </w:pPr>
            <w:r w:rsidRPr="00070FE8">
              <w:rPr>
                <w:sz w:val="24"/>
                <w:szCs w:val="24"/>
              </w:rPr>
              <w:t>2</w:t>
            </w:r>
          </w:p>
        </w:tc>
        <w:tc>
          <w:tcPr>
            <w:tcW w:w="1721" w:type="pct"/>
            <w:vAlign w:val="center"/>
          </w:tcPr>
          <w:p w14:paraId="0178EF26" w14:textId="77777777" w:rsidR="00070FE8" w:rsidRPr="00070FE8" w:rsidRDefault="00070FE8" w:rsidP="00070FE8">
            <w:pPr>
              <w:rPr>
                <w:sz w:val="24"/>
                <w:szCs w:val="24"/>
              </w:rPr>
            </w:pPr>
            <w:r w:rsidRPr="00070FE8">
              <w:rPr>
                <w:sz w:val="24"/>
                <w:szCs w:val="24"/>
              </w:rPr>
              <w:t>Оборотные активы</w:t>
            </w:r>
          </w:p>
        </w:tc>
        <w:tc>
          <w:tcPr>
            <w:tcW w:w="1000" w:type="pct"/>
          </w:tcPr>
          <w:p w14:paraId="177B44DF" w14:textId="77777777" w:rsidR="00070FE8" w:rsidRPr="00070FE8" w:rsidRDefault="00070FE8" w:rsidP="00070FE8">
            <w:pPr>
              <w:rPr>
                <w:sz w:val="24"/>
                <w:szCs w:val="24"/>
                <w:lang w:val="en-US"/>
              </w:rPr>
            </w:pPr>
          </w:p>
        </w:tc>
        <w:tc>
          <w:tcPr>
            <w:tcW w:w="1000" w:type="pct"/>
          </w:tcPr>
          <w:p w14:paraId="6F0DDE1A" w14:textId="77777777" w:rsidR="00070FE8" w:rsidRPr="00070FE8" w:rsidRDefault="00070FE8" w:rsidP="00070FE8">
            <w:pPr>
              <w:rPr>
                <w:sz w:val="24"/>
                <w:szCs w:val="24"/>
                <w:lang w:val="en-US"/>
              </w:rPr>
            </w:pPr>
          </w:p>
        </w:tc>
        <w:tc>
          <w:tcPr>
            <w:tcW w:w="1000" w:type="pct"/>
          </w:tcPr>
          <w:p w14:paraId="020E6E8B" w14:textId="77777777" w:rsidR="00070FE8" w:rsidRPr="00070FE8" w:rsidRDefault="00070FE8" w:rsidP="00070FE8">
            <w:pPr>
              <w:rPr>
                <w:sz w:val="24"/>
                <w:szCs w:val="24"/>
                <w:lang w:val="en-US"/>
              </w:rPr>
            </w:pPr>
          </w:p>
        </w:tc>
      </w:tr>
      <w:tr w:rsidR="00070FE8" w:rsidRPr="00070FE8" w14:paraId="74122D47" w14:textId="77777777" w:rsidTr="00070FE8">
        <w:tc>
          <w:tcPr>
            <w:tcW w:w="279" w:type="pct"/>
          </w:tcPr>
          <w:p w14:paraId="455C5D7F" w14:textId="77777777" w:rsidR="00070FE8" w:rsidRPr="00070FE8" w:rsidRDefault="00070FE8" w:rsidP="00070FE8">
            <w:pPr>
              <w:rPr>
                <w:sz w:val="24"/>
                <w:szCs w:val="24"/>
              </w:rPr>
            </w:pPr>
            <w:r w:rsidRPr="00070FE8">
              <w:rPr>
                <w:sz w:val="24"/>
                <w:szCs w:val="24"/>
              </w:rPr>
              <w:t>3</w:t>
            </w:r>
          </w:p>
        </w:tc>
        <w:tc>
          <w:tcPr>
            <w:tcW w:w="1721" w:type="pct"/>
            <w:vAlign w:val="center"/>
          </w:tcPr>
          <w:p w14:paraId="037BA4FC" w14:textId="77777777" w:rsidR="00070FE8" w:rsidRPr="00070FE8" w:rsidRDefault="00070FE8" w:rsidP="00070FE8">
            <w:pPr>
              <w:rPr>
                <w:sz w:val="24"/>
                <w:szCs w:val="24"/>
              </w:rPr>
            </w:pPr>
            <w:r w:rsidRPr="00070FE8">
              <w:rPr>
                <w:sz w:val="24"/>
                <w:szCs w:val="24"/>
              </w:rPr>
              <w:t>Амортизация</w:t>
            </w:r>
          </w:p>
        </w:tc>
        <w:tc>
          <w:tcPr>
            <w:tcW w:w="1000" w:type="pct"/>
          </w:tcPr>
          <w:p w14:paraId="397514D7" w14:textId="77777777" w:rsidR="00070FE8" w:rsidRPr="00070FE8" w:rsidRDefault="00070FE8" w:rsidP="00070FE8">
            <w:pPr>
              <w:rPr>
                <w:sz w:val="24"/>
                <w:szCs w:val="24"/>
                <w:lang w:val="en-US"/>
              </w:rPr>
            </w:pPr>
          </w:p>
        </w:tc>
        <w:tc>
          <w:tcPr>
            <w:tcW w:w="1000" w:type="pct"/>
          </w:tcPr>
          <w:p w14:paraId="5BAD45E9" w14:textId="77777777" w:rsidR="00070FE8" w:rsidRPr="00070FE8" w:rsidRDefault="00070FE8" w:rsidP="00070FE8">
            <w:pPr>
              <w:rPr>
                <w:sz w:val="24"/>
                <w:szCs w:val="24"/>
                <w:lang w:val="en-US"/>
              </w:rPr>
            </w:pPr>
          </w:p>
        </w:tc>
        <w:tc>
          <w:tcPr>
            <w:tcW w:w="1000" w:type="pct"/>
          </w:tcPr>
          <w:p w14:paraId="215FD244" w14:textId="77777777" w:rsidR="00070FE8" w:rsidRPr="00070FE8" w:rsidRDefault="00070FE8" w:rsidP="00070FE8">
            <w:pPr>
              <w:rPr>
                <w:sz w:val="24"/>
                <w:szCs w:val="24"/>
                <w:lang w:val="en-US"/>
              </w:rPr>
            </w:pPr>
          </w:p>
        </w:tc>
      </w:tr>
      <w:tr w:rsidR="00070FE8" w:rsidRPr="00070FE8" w14:paraId="3899E7E7" w14:textId="77777777" w:rsidTr="00070FE8">
        <w:tc>
          <w:tcPr>
            <w:tcW w:w="279" w:type="pct"/>
          </w:tcPr>
          <w:p w14:paraId="785FEDEE" w14:textId="77777777" w:rsidR="00070FE8" w:rsidRPr="00070FE8" w:rsidRDefault="00070FE8" w:rsidP="00070FE8">
            <w:pPr>
              <w:rPr>
                <w:sz w:val="24"/>
                <w:szCs w:val="24"/>
              </w:rPr>
            </w:pPr>
            <w:r w:rsidRPr="00070FE8">
              <w:rPr>
                <w:sz w:val="24"/>
                <w:szCs w:val="24"/>
              </w:rPr>
              <w:t>4</w:t>
            </w:r>
          </w:p>
        </w:tc>
        <w:tc>
          <w:tcPr>
            <w:tcW w:w="1721" w:type="pct"/>
            <w:vAlign w:val="center"/>
          </w:tcPr>
          <w:p w14:paraId="1337CE75" w14:textId="77777777" w:rsidR="00070FE8" w:rsidRPr="00070FE8" w:rsidRDefault="00070FE8" w:rsidP="00070FE8">
            <w:pPr>
              <w:rPr>
                <w:sz w:val="24"/>
                <w:szCs w:val="24"/>
              </w:rPr>
            </w:pPr>
            <w:r w:rsidRPr="00070FE8">
              <w:rPr>
                <w:sz w:val="24"/>
                <w:szCs w:val="24"/>
              </w:rPr>
              <w:t>Собственный капитал</w:t>
            </w:r>
          </w:p>
        </w:tc>
        <w:tc>
          <w:tcPr>
            <w:tcW w:w="1000" w:type="pct"/>
          </w:tcPr>
          <w:p w14:paraId="5EF80FE1" w14:textId="77777777" w:rsidR="00070FE8" w:rsidRPr="00070FE8" w:rsidRDefault="00070FE8" w:rsidP="00070FE8">
            <w:pPr>
              <w:rPr>
                <w:sz w:val="24"/>
                <w:szCs w:val="24"/>
                <w:lang w:val="en-US"/>
              </w:rPr>
            </w:pPr>
          </w:p>
        </w:tc>
        <w:tc>
          <w:tcPr>
            <w:tcW w:w="1000" w:type="pct"/>
          </w:tcPr>
          <w:p w14:paraId="6D861F79" w14:textId="77777777" w:rsidR="00070FE8" w:rsidRPr="00070FE8" w:rsidRDefault="00070FE8" w:rsidP="00070FE8">
            <w:pPr>
              <w:rPr>
                <w:sz w:val="24"/>
                <w:szCs w:val="24"/>
                <w:lang w:val="en-US"/>
              </w:rPr>
            </w:pPr>
          </w:p>
        </w:tc>
        <w:tc>
          <w:tcPr>
            <w:tcW w:w="1000" w:type="pct"/>
          </w:tcPr>
          <w:p w14:paraId="4D726502" w14:textId="77777777" w:rsidR="00070FE8" w:rsidRPr="00070FE8" w:rsidRDefault="00070FE8" w:rsidP="00070FE8">
            <w:pPr>
              <w:rPr>
                <w:sz w:val="24"/>
                <w:szCs w:val="24"/>
                <w:lang w:val="en-US"/>
              </w:rPr>
            </w:pPr>
          </w:p>
        </w:tc>
      </w:tr>
      <w:tr w:rsidR="00070FE8" w:rsidRPr="00070FE8" w14:paraId="688C5ADB" w14:textId="77777777" w:rsidTr="00070FE8">
        <w:tc>
          <w:tcPr>
            <w:tcW w:w="279" w:type="pct"/>
          </w:tcPr>
          <w:p w14:paraId="03624B29" w14:textId="77777777" w:rsidR="00070FE8" w:rsidRPr="00070FE8" w:rsidRDefault="00070FE8" w:rsidP="00070FE8">
            <w:pPr>
              <w:rPr>
                <w:sz w:val="24"/>
                <w:szCs w:val="24"/>
              </w:rPr>
            </w:pPr>
            <w:r w:rsidRPr="00070FE8">
              <w:rPr>
                <w:sz w:val="24"/>
                <w:szCs w:val="24"/>
              </w:rPr>
              <w:t>5</w:t>
            </w:r>
          </w:p>
        </w:tc>
        <w:tc>
          <w:tcPr>
            <w:tcW w:w="1721" w:type="pct"/>
            <w:vAlign w:val="center"/>
          </w:tcPr>
          <w:p w14:paraId="6CEA06E2" w14:textId="77777777" w:rsidR="00070FE8" w:rsidRPr="00070FE8" w:rsidRDefault="00070FE8" w:rsidP="00070FE8">
            <w:pPr>
              <w:rPr>
                <w:sz w:val="24"/>
                <w:szCs w:val="24"/>
              </w:rPr>
            </w:pPr>
            <w:r w:rsidRPr="00070FE8">
              <w:rPr>
                <w:sz w:val="24"/>
                <w:szCs w:val="24"/>
              </w:rPr>
              <w:t>Долгосрочные обязательства</w:t>
            </w:r>
          </w:p>
        </w:tc>
        <w:tc>
          <w:tcPr>
            <w:tcW w:w="1000" w:type="pct"/>
          </w:tcPr>
          <w:p w14:paraId="691705A2" w14:textId="77777777" w:rsidR="00070FE8" w:rsidRPr="00070FE8" w:rsidRDefault="00070FE8" w:rsidP="00070FE8">
            <w:pPr>
              <w:rPr>
                <w:sz w:val="24"/>
                <w:szCs w:val="24"/>
                <w:lang w:val="en-US"/>
              </w:rPr>
            </w:pPr>
          </w:p>
        </w:tc>
        <w:tc>
          <w:tcPr>
            <w:tcW w:w="1000" w:type="pct"/>
          </w:tcPr>
          <w:p w14:paraId="334009AB" w14:textId="77777777" w:rsidR="00070FE8" w:rsidRPr="00070FE8" w:rsidRDefault="00070FE8" w:rsidP="00070FE8">
            <w:pPr>
              <w:rPr>
                <w:sz w:val="24"/>
                <w:szCs w:val="24"/>
                <w:lang w:val="en-US"/>
              </w:rPr>
            </w:pPr>
          </w:p>
        </w:tc>
        <w:tc>
          <w:tcPr>
            <w:tcW w:w="1000" w:type="pct"/>
          </w:tcPr>
          <w:p w14:paraId="3ABFBB97" w14:textId="77777777" w:rsidR="00070FE8" w:rsidRPr="00070FE8" w:rsidRDefault="00070FE8" w:rsidP="00070FE8">
            <w:pPr>
              <w:rPr>
                <w:sz w:val="24"/>
                <w:szCs w:val="24"/>
                <w:lang w:val="en-US"/>
              </w:rPr>
            </w:pPr>
          </w:p>
        </w:tc>
      </w:tr>
      <w:tr w:rsidR="00070FE8" w:rsidRPr="00070FE8" w14:paraId="0A296BFE" w14:textId="77777777" w:rsidTr="00070FE8">
        <w:tc>
          <w:tcPr>
            <w:tcW w:w="279" w:type="pct"/>
          </w:tcPr>
          <w:p w14:paraId="6B867CF1" w14:textId="77777777" w:rsidR="00070FE8" w:rsidRPr="00070FE8" w:rsidRDefault="00070FE8" w:rsidP="00070FE8">
            <w:pPr>
              <w:rPr>
                <w:sz w:val="24"/>
                <w:szCs w:val="24"/>
              </w:rPr>
            </w:pPr>
            <w:r w:rsidRPr="00070FE8">
              <w:rPr>
                <w:sz w:val="24"/>
                <w:szCs w:val="24"/>
              </w:rPr>
              <w:t>6</w:t>
            </w:r>
          </w:p>
        </w:tc>
        <w:tc>
          <w:tcPr>
            <w:tcW w:w="1721" w:type="pct"/>
            <w:vAlign w:val="center"/>
          </w:tcPr>
          <w:p w14:paraId="21740D48" w14:textId="77777777" w:rsidR="00070FE8" w:rsidRPr="00070FE8" w:rsidRDefault="00070FE8" w:rsidP="00070FE8">
            <w:pPr>
              <w:rPr>
                <w:sz w:val="24"/>
                <w:szCs w:val="24"/>
              </w:rPr>
            </w:pPr>
            <w:r w:rsidRPr="00070FE8">
              <w:rPr>
                <w:sz w:val="24"/>
                <w:szCs w:val="24"/>
              </w:rPr>
              <w:t>Краткосрочные обязательства</w:t>
            </w:r>
          </w:p>
        </w:tc>
        <w:tc>
          <w:tcPr>
            <w:tcW w:w="1000" w:type="pct"/>
          </w:tcPr>
          <w:p w14:paraId="7C2E5400" w14:textId="77777777" w:rsidR="00070FE8" w:rsidRPr="00070FE8" w:rsidRDefault="00070FE8" w:rsidP="00070FE8">
            <w:pPr>
              <w:rPr>
                <w:sz w:val="24"/>
                <w:szCs w:val="24"/>
                <w:lang w:val="en-US"/>
              </w:rPr>
            </w:pPr>
          </w:p>
        </w:tc>
        <w:tc>
          <w:tcPr>
            <w:tcW w:w="1000" w:type="pct"/>
          </w:tcPr>
          <w:p w14:paraId="185983D5" w14:textId="77777777" w:rsidR="00070FE8" w:rsidRPr="00070FE8" w:rsidRDefault="00070FE8" w:rsidP="00070FE8">
            <w:pPr>
              <w:rPr>
                <w:sz w:val="24"/>
                <w:szCs w:val="24"/>
                <w:lang w:val="en-US"/>
              </w:rPr>
            </w:pPr>
          </w:p>
        </w:tc>
        <w:tc>
          <w:tcPr>
            <w:tcW w:w="1000" w:type="pct"/>
          </w:tcPr>
          <w:p w14:paraId="3D23315C" w14:textId="77777777" w:rsidR="00070FE8" w:rsidRPr="00070FE8" w:rsidRDefault="00070FE8" w:rsidP="00070FE8">
            <w:pPr>
              <w:rPr>
                <w:sz w:val="24"/>
                <w:szCs w:val="24"/>
                <w:lang w:val="en-US"/>
              </w:rPr>
            </w:pPr>
          </w:p>
        </w:tc>
      </w:tr>
      <w:tr w:rsidR="00070FE8" w:rsidRPr="00070FE8" w14:paraId="128C0FE1" w14:textId="77777777" w:rsidTr="00070FE8">
        <w:tc>
          <w:tcPr>
            <w:tcW w:w="279" w:type="pct"/>
          </w:tcPr>
          <w:p w14:paraId="7220B361" w14:textId="77777777" w:rsidR="00070FE8" w:rsidRPr="00070FE8" w:rsidRDefault="00070FE8" w:rsidP="00070FE8">
            <w:pPr>
              <w:rPr>
                <w:sz w:val="24"/>
                <w:szCs w:val="24"/>
              </w:rPr>
            </w:pPr>
            <w:r w:rsidRPr="00070FE8">
              <w:rPr>
                <w:sz w:val="24"/>
                <w:szCs w:val="24"/>
              </w:rPr>
              <w:t>7</w:t>
            </w:r>
          </w:p>
        </w:tc>
        <w:tc>
          <w:tcPr>
            <w:tcW w:w="1721" w:type="pct"/>
            <w:vAlign w:val="center"/>
          </w:tcPr>
          <w:p w14:paraId="6B8E94B6" w14:textId="77777777" w:rsidR="00070FE8" w:rsidRPr="00070FE8" w:rsidRDefault="00070FE8" w:rsidP="00070FE8">
            <w:pPr>
              <w:rPr>
                <w:sz w:val="24"/>
                <w:szCs w:val="24"/>
              </w:rPr>
            </w:pPr>
            <w:r w:rsidRPr="00070FE8">
              <w:rPr>
                <w:sz w:val="24"/>
                <w:szCs w:val="24"/>
              </w:rPr>
              <w:t>Чистая прибыль</w:t>
            </w:r>
          </w:p>
        </w:tc>
        <w:tc>
          <w:tcPr>
            <w:tcW w:w="1000" w:type="pct"/>
          </w:tcPr>
          <w:p w14:paraId="57EBE95A" w14:textId="77777777" w:rsidR="00070FE8" w:rsidRPr="00070FE8" w:rsidRDefault="00070FE8" w:rsidP="00070FE8">
            <w:pPr>
              <w:rPr>
                <w:sz w:val="24"/>
                <w:szCs w:val="24"/>
                <w:lang w:val="en-US"/>
              </w:rPr>
            </w:pPr>
          </w:p>
        </w:tc>
        <w:tc>
          <w:tcPr>
            <w:tcW w:w="1000" w:type="pct"/>
          </w:tcPr>
          <w:p w14:paraId="1063F671" w14:textId="77777777" w:rsidR="00070FE8" w:rsidRPr="00070FE8" w:rsidRDefault="00070FE8" w:rsidP="00070FE8">
            <w:pPr>
              <w:rPr>
                <w:sz w:val="24"/>
                <w:szCs w:val="24"/>
                <w:lang w:val="en-US"/>
              </w:rPr>
            </w:pPr>
          </w:p>
        </w:tc>
        <w:tc>
          <w:tcPr>
            <w:tcW w:w="1000" w:type="pct"/>
          </w:tcPr>
          <w:p w14:paraId="65F2113C" w14:textId="77777777" w:rsidR="00070FE8" w:rsidRPr="00070FE8" w:rsidRDefault="00070FE8" w:rsidP="00070FE8">
            <w:pPr>
              <w:rPr>
                <w:sz w:val="24"/>
                <w:szCs w:val="24"/>
                <w:lang w:val="en-US"/>
              </w:rPr>
            </w:pPr>
          </w:p>
        </w:tc>
      </w:tr>
      <w:tr w:rsidR="00070FE8" w:rsidRPr="00070FE8" w14:paraId="2A1E6334" w14:textId="77777777" w:rsidTr="00070FE8">
        <w:tc>
          <w:tcPr>
            <w:tcW w:w="279" w:type="pct"/>
          </w:tcPr>
          <w:p w14:paraId="2249DF7D" w14:textId="77777777" w:rsidR="00070FE8" w:rsidRPr="00070FE8" w:rsidRDefault="00070FE8" w:rsidP="00070FE8">
            <w:pPr>
              <w:rPr>
                <w:sz w:val="24"/>
                <w:szCs w:val="24"/>
              </w:rPr>
            </w:pPr>
          </w:p>
        </w:tc>
        <w:tc>
          <w:tcPr>
            <w:tcW w:w="1721" w:type="pct"/>
            <w:vAlign w:val="center"/>
          </w:tcPr>
          <w:p w14:paraId="070F9375" w14:textId="77777777" w:rsidR="00070FE8" w:rsidRPr="00070FE8" w:rsidRDefault="00070FE8" w:rsidP="00070FE8">
            <w:pPr>
              <w:rPr>
                <w:sz w:val="24"/>
                <w:szCs w:val="24"/>
              </w:rPr>
            </w:pPr>
            <w:r w:rsidRPr="00070FE8">
              <w:rPr>
                <w:sz w:val="24"/>
                <w:szCs w:val="24"/>
              </w:rPr>
              <w:t>Дебиторская задолженность</w:t>
            </w:r>
          </w:p>
        </w:tc>
        <w:tc>
          <w:tcPr>
            <w:tcW w:w="1000" w:type="pct"/>
          </w:tcPr>
          <w:p w14:paraId="7B98A932" w14:textId="77777777" w:rsidR="00070FE8" w:rsidRPr="00070FE8" w:rsidRDefault="00070FE8" w:rsidP="00070FE8">
            <w:pPr>
              <w:rPr>
                <w:sz w:val="24"/>
                <w:szCs w:val="24"/>
                <w:lang w:val="en-US"/>
              </w:rPr>
            </w:pPr>
          </w:p>
        </w:tc>
        <w:tc>
          <w:tcPr>
            <w:tcW w:w="1000" w:type="pct"/>
          </w:tcPr>
          <w:p w14:paraId="2A9FDE1F" w14:textId="77777777" w:rsidR="00070FE8" w:rsidRPr="00070FE8" w:rsidRDefault="00070FE8" w:rsidP="00070FE8">
            <w:pPr>
              <w:rPr>
                <w:sz w:val="24"/>
                <w:szCs w:val="24"/>
                <w:lang w:val="en-US"/>
              </w:rPr>
            </w:pPr>
          </w:p>
        </w:tc>
        <w:tc>
          <w:tcPr>
            <w:tcW w:w="1000" w:type="pct"/>
          </w:tcPr>
          <w:p w14:paraId="521927F2" w14:textId="77777777" w:rsidR="00070FE8" w:rsidRPr="00070FE8" w:rsidRDefault="00070FE8" w:rsidP="00070FE8">
            <w:pPr>
              <w:rPr>
                <w:sz w:val="24"/>
                <w:szCs w:val="24"/>
                <w:lang w:val="en-US"/>
              </w:rPr>
            </w:pPr>
          </w:p>
        </w:tc>
      </w:tr>
      <w:tr w:rsidR="00070FE8" w:rsidRPr="00070FE8" w14:paraId="3A5F8A06" w14:textId="77777777" w:rsidTr="00070FE8">
        <w:tc>
          <w:tcPr>
            <w:tcW w:w="279" w:type="pct"/>
          </w:tcPr>
          <w:p w14:paraId="6AD09821" w14:textId="77777777" w:rsidR="00070FE8" w:rsidRPr="00070FE8" w:rsidRDefault="00070FE8" w:rsidP="00070FE8">
            <w:pPr>
              <w:rPr>
                <w:sz w:val="24"/>
                <w:szCs w:val="24"/>
              </w:rPr>
            </w:pPr>
            <w:r w:rsidRPr="00070FE8">
              <w:rPr>
                <w:sz w:val="24"/>
                <w:szCs w:val="24"/>
              </w:rPr>
              <w:t>8</w:t>
            </w:r>
          </w:p>
        </w:tc>
        <w:tc>
          <w:tcPr>
            <w:tcW w:w="1721" w:type="pct"/>
          </w:tcPr>
          <w:p w14:paraId="5F692CD0" w14:textId="77777777" w:rsidR="00070FE8" w:rsidRPr="00070FE8" w:rsidRDefault="00070FE8" w:rsidP="00070FE8">
            <w:pPr>
              <w:rPr>
                <w:sz w:val="24"/>
                <w:szCs w:val="24"/>
              </w:rPr>
            </w:pPr>
            <w:r w:rsidRPr="00070FE8">
              <w:rPr>
                <w:sz w:val="24"/>
                <w:szCs w:val="24"/>
              </w:rPr>
              <w:t>Коэффициент Бивера (7/(5+6))</w:t>
            </w:r>
          </w:p>
        </w:tc>
        <w:tc>
          <w:tcPr>
            <w:tcW w:w="1000" w:type="pct"/>
          </w:tcPr>
          <w:p w14:paraId="60E90718" w14:textId="77777777" w:rsidR="00070FE8" w:rsidRPr="00070FE8" w:rsidRDefault="00070FE8" w:rsidP="00070FE8">
            <w:pPr>
              <w:rPr>
                <w:sz w:val="24"/>
                <w:szCs w:val="24"/>
                <w:lang w:val="en-US"/>
              </w:rPr>
            </w:pPr>
          </w:p>
        </w:tc>
        <w:tc>
          <w:tcPr>
            <w:tcW w:w="1000" w:type="pct"/>
          </w:tcPr>
          <w:p w14:paraId="66C21442" w14:textId="77777777" w:rsidR="00070FE8" w:rsidRPr="00070FE8" w:rsidRDefault="00070FE8" w:rsidP="00070FE8">
            <w:pPr>
              <w:rPr>
                <w:sz w:val="24"/>
                <w:szCs w:val="24"/>
                <w:lang w:val="en-US"/>
              </w:rPr>
            </w:pPr>
          </w:p>
        </w:tc>
        <w:tc>
          <w:tcPr>
            <w:tcW w:w="1000" w:type="pct"/>
          </w:tcPr>
          <w:p w14:paraId="3E902170" w14:textId="77777777" w:rsidR="00070FE8" w:rsidRPr="00070FE8" w:rsidRDefault="00070FE8" w:rsidP="00070FE8">
            <w:pPr>
              <w:rPr>
                <w:sz w:val="24"/>
                <w:szCs w:val="24"/>
                <w:lang w:val="en-US"/>
              </w:rPr>
            </w:pPr>
          </w:p>
        </w:tc>
      </w:tr>
      <w:tr w:rsidR="00070FE8" w:rsidRPr="00070FE8" w14:paraId="103F8082" w14:textId="77777777" w:rsidTr="00070FE8">
        <w:tc>
          <w:tcPr>
            <w:tcW w:w="279" w:type="pct"/>
          </w:tcPr>
          <w:p w14:paraId="7E3ED4D4" w14:textId="77777777" w:rsidR="00070FE8" w:rsidRPr="00070FE8" w:rsidRDefault="00070FE8" w:rsidP="00070FE8">
            <w:pPr>
              <w:rPr>
                <w:sz w:val="24"/>
                <w:szCs w:val="24"/>
              </w:rPr>
            </w:pPr>
            <w:r w:rsidRPr="00070FE8">
              <w:rPr>
                <w:sz w:val="24"/>
                <w:szCs w:val="24"/>
              </w:rPr>
              <w:t>9</w:t>
            </w:r>
          </w:p>
        </w:tc>
        <w:tc>
          <w:tcPr>
            <w:tcW w:w="1721" w:type="pct"/>
          </w:tcPr>
          <w:p w14:paraId="4B77C240" w14:textId="77777777" w:rsidR="00070FE8" w:rsidRPr="00070FE8" w:rsidRDefault="00070FE8" w:rsidP="00070FE8">
            <w:pPr>
              <w:rPr>
                <w:sz w:val="24"/>
                <w:szCs w:val="24"/>
              </w:rPr>
            </w:pPr>
            <w:r w:rsidRPr="00070FE8">
              <w:rPr>
                <w:sz w:val="24"/>
                <w:szCs w:val="24"/>
              </w:rPr>
              <w:t>Рентабельность активов (%) (7/(1+2))</w:t>
            </w:r>
          </w:p>
        </w:tc>
        <w:tc>
          <w:tcPr>
            <w:tcW w:w="1000" w:type="pct"/>
          </w:tcPr>
          <w:p w14:paraId="4C63E731" w14:textId="77777777" w:rsidR="00070FE8" w:rsidRPr="00070FE8" w:rsidRDefault="00070FE8" w:rsidP="00070FE8">
            <w:pPr>
              <w:rPr>
                <w:sz w:val="24"/>
                <w:szCs w:val="24"/>
                <w:lang w:val="en-US"/>
              </w:rPr>
            </w:pPr>
          </w:p>
        </w:tc>
        <w:tc>
          <w:tcPr>
            <w:tcW w:w="1000" w:type="pct"/>
          </w:tcPr>
          <w:p w14:paraId="2FA929C1" w14:textId="77777777" w:rsidR="00070FE8" w:rsidRPr="00070FE8" w:rsidRDefault="00070FE8" w:rsidP="00070FE8">
            <w:pPr>
              <w:rPr>
                <w:sz w:val="24"/>
                <w:szCs w:val="24"/>
                <w:lang w:val="en-US"/>
              </w:rPr>
            </w:pPr>
          </w:p>
        </w:tc>
        <w:tc>
          <w:tcPr>
            <w:tcW w:w="1000" w:type="pct"/>
          </w:tcPr>
          <w:p w14:paraId="07B39A9F" w14:textId="77777777" w:rsidR="00070FE8" w:rsidRPr="00070FE8" w:rsidRDefault="00070FE8" w:rsidP="00070FE8">
            <w:pPr>
              <w:rPr>
                <w:sz w:val="24"/>
                <w:szCs w:val="24"/>
                <w:lang w:val="en-US"/>
              </w:rPr>
            </w:pPr>
          </w:p>
        </w:tc>
      </w:tr>
      <w:tr w:rsidR="00070FE8" w:rsidRPr="00070FE8" w14:paraId="16ADDEAB" w14:textId="77777777" w:rsidTr="00070FE8">
        <w:tc>
          <w:tcPr>
            <w:tcW w:w="279" w:type="pct"/>
          </w:tcPr>
          <w:p w14:paraId="6F31BE49" w14:textId="77777777" w:rsidR="00070FE8" w:rsidRPr="00070FE8" w:rsidRDefault="00070FE8" w:rsidP="00070FE8">
            <w:pPr>
              <w:rPr>
                <w:sz w:val="24"/>
                <w:szCs w:val="24"/>
              </w:rPr>
            </w:pPr>
            <w:r w:rsidRPr="00070FE8">
              <w:rPr>
                <w:sz w:val="24"/>
                <w:szCs w:val="24"/>
              </w:rPr>
              <w:t>10</w:t>
            </w:r>
          </w:p>
        </w:tc>
        <w:tc>
          <w:tcPr>
            <w:tcW w:w="1721" w:type="pct"/>
          </w:tcPr>
          <w:p w14:paraId="625DE629" w14:textId="77777777" w:rsidR="00070FE8" w:rsidRPr="00070FE8" w:rsidRDefault="00070FE8" w:rsidP="00070FE8">
            <w:pPr>
              <w:rPr>
                <w:sz w:val="24"/>
                <w:szCs w:val="24"/>
              </w:rPr>
            </w:pPr>
            <w:r w:rsidRPr="00070FE8">
              <w:rPr>
                <w:sz w:val="24"/>
                <w:szCs w:val="24"/>
              </w:rPr>
              <w:t>Финансовый леверидж (%) ((5+6)/(1+2))</w:t>
            </w:r>
          </w:p>
        </w:tc>
        <w:tc>
          <w:tcPr>
            <w:tcW w:w="1000" w:type="pct"/>
          </w:tcPr>
          <w:p w14:paraId="4753A59C" w14:textId="77777777" w:rsidR="00070FE8" w:rsidRPr="00070FE8" w:rsidRDefault="00070FE8" w:rsidP="00070FE8">
            <w:pPr>
              <w:rPr>
                <w:sz w:val="24"/>
                <w:szCs w:val="24"/>
                <w:lang w:val="en-US"/>
              </w:rPr>
            </w:pPr>
          </w:p>
        </w:tc>
        <w:tc>
          <w:tcPr>
            <w:tcW w:w="1000" w:type="pct"/>
          </w:tcPr>
          <w:p w14:paraId="6F052F08" w14:textId="77777777" w:rsidR="00070FE8" w:rsidRPr="00070FE8" w:rsidRDefault="00070FE8" w:rsidP="00070FE8">
            <w:pPr>
              <w:rPr>
                <w:sz w:val="24"/>
                <w:szCs w:val="24"/>
                <w:lang w:val="en-US"/>
              </w:rPr>
            </w:pPr>
          </w:p>
        </w:tc>
        <w:tc>
          <w:tcPr>
            <w:tcW w:w="1000" w:type="pct"/>
          </w:tcPr>
          <w:p w14:paraId="34EA2C2F" w14:textId="77777777" w:rsidR="00070FE8" w:rsidRPr="00070FE8" w:rsidRDefault="00070FE8" w:rsidP="00070FE8">
            <w:pPr>
              <w:rPr>
                <w:sz w:val="24"/>
                <w:szCs w:val="24"/>
                <w:lang w:val="en-US"/>
              </w:rPr>
            </w:pPr>
          </w:p>
        </w:tc>
      </w:tr>
      <w:tr w:rsidR="00070FE8" w:rsidRPr="00070FE8" w14:paraId="6B3C6E3E" w14:textId="77777777" w:rsidTr="00070FE8">
        <w:tc>
          <w:tcPr>
            <w:tcW w:w="279" w:type="pct"/>
          </w:tcPr>
          <w:p w14:paraId="27440690" w14:textId="77777777" w:rsidR="00070FE8" w:rsidRPr="00070FE8" w:rsidRDefault="00070FE8" w:rsidP="00070FE8">
            <w:pPr>
              <w:rPr>
                <w:sz w:val="24"/>
                <w:szCs w:val="24"/>
              </w:rPr>
            </w:pPr>
            <w:r w:rsidRPr="00070FE8">
              <w:rPr>
                <w:sz w:val="24"/>
                <w:szCs w:val="24"/>
              </w:rPr>
              <w:t>11</w:t>
            </w:r>
          </w:p>
        </w:tc>
        <w:tc>
          <w:tcPr>
            <w:tcW w:w="1721" w:type="pct"/>
          </w:tcPr>
          <w:p w14:paraId="77BC7DE1" w14:textId="77777777" w:rsidR="00070FE8" w:rsidRPr="00070FE8" w:rsidRDefault="00070FE8" w:rsidP="00070FE8">
            <w:pPr>
              <w:rPr>
                <w:sz w:val="24"/>
                <w:szCs w:val="24"/>
              </w:rPr>
            </w:pPr>
            <w:r w:rsidRPr="00070FE8">
              <w:rPr>
                <w:sz w:val="24"/>
                <w:szCs w:val="24"/>
              </w:rPr>
              <w:t>Коэффициент покрытия оборотных активов собственными оборотными средствами ((4-1)/(1+2))</w:t>
            </w:r>
          </w:p>
        </w:tc>
        <w:tc>
          <w:tcPr>
            <w:tcW w:w="1000" w:type="pct"/>
          </w:tcPr>
          <w:p w14:paraId="15360A17" w14:textId="77777777" w:rsidR="00070FE8" w:rsidRPr="00070FE8" w:rsidRDefault="00070FE8" w:rsidP="00070FE8">
            <w:pPr>
              <w:rPr>
                <w:sz w:val="24"/>
                <w:szCs w:val="24"/>
              </w:rPr>
            </w:pPr>
          </w:p>
        </w:tc>
        <w:tc>
          <w:tcPr>
            <w:tcW w:w="1000" w:type="pct"/>
          </w:tcPr>
          <w:p w14:paraId="552DD6D1" w14:textId="77777777" w:rsidR="00070FE8" w:rsidRPr="00070FE8" w:rsidRDefault="00070FE8" w:rsidP="00070FE8">
            <w:pPr>
              <w:rPr>
                <w:sz w:val="24"/>
                <w:szCs w:val="24"/>
              </w:rPr>
            </w:pPr>
          </w:p>
        </w:tc>
        <w:tc>
          <w:tcPr>
            <w:tcW w:w="1000" w:type="pct"/>
          </w:tcPr>
          <w:p w14:paraId="5A96EE2F" w14:textId="77777777" w:rsidR="00070FE8" w:rsidRPr="00070FE8" w:rsidRDefault="00070FE8" w:rsidP="00070FE8">
            <w:pPr>
              <w:rPr>
                <w:sz w:val="24"/>
                <w:szCs w:val="24"/>
              </w:rPr>
            </w:pPr>
          </w:p>
        </w:tc>
      </w:tr>
      <w:tr w:rsidR="00070FE8" w:rsidRPr="00070FE8" w14:paraId="6D11B0F2" w14:textId="77777777" w:rsidTr="00070FE8">
        <w:tc>
          <w:tcPr>
            <w:tcW w:w="279" w:type="pct"/>
          </w:tcPr>
          <w:p w14:paraId="085E3351" w14:textId="77777777" w:rsidR="00070FE8" w:rsidRPr="00070FE8" w:rsidRDefault="00070FE8" w:rsidP="00070FE8">
            <w:pPr>
              <w:rPr>
                <w:sz w:val="24"/>
                <w:szCs w:val="24"/>
              </w:rPr>
            </w:pPr>
            <w:r w:rsidRPr="00070FE8">
              <w:rPr>
                <w:sz w:val="24"/>
                <w:szCs w:val="24"/>
              </w:rPr>
              <w:t>12</w:t>
            </w:r>
          </w:p>
        </w:tc>
        <w:tc>
          <w:tcPr>
            <w:tcW w:w="1721" w:type="pct"/>
          </w:tcPr>
          <w:p w14:paraId="20E36865" w14:textId="77777777" w:rsidR="00070FE8" w:rsidRPr="00070FE8" w:rsidRDefault="00070FE8" w:rsidP="00070FE8">
            <w:pPr>
              <w:rPr>
                <w:sz w:val="24"/>
                <w:szCs w:val="24"/>
              </w:rPr>
            </w:pPr>
            <w:r w:rsidRPr="00070FE8">
              <w:rPr>
                <w:sz w:val="24"/>
                <w:szCs w:val="24"/>
              </w:rPr>
              <w:t>Коэффициент текущей ликвидности ((2-8)/6)</w:t>
            </w:r>
          </w:p>
        </w:tc>
        <w:tc>
          <w:tcPr>
            <w:tcW w:w="1000" w:type="pct"/>
          </w:tcPr>
          <w:p w14:paraId="4F28A67C" w14:textId="77777777" w:rsidR="00070FE8" w:rsidRPr="00070FE8" w:rsidRDefault="00070FE8" w:rsidP="00070FE8">
            <w:pPr>
              <w:rPr>
                <w:sz w:val="24"/>
                <w:szCs w:val="24"/>
                <w:lang w:val="en-US"/>
              </w:rPr>
            </w:pPr>
          </w:p>
        </w:tc>
        <w:tc>
          <w:tcPr>
            <w:tcW w:w="1000" w:type="pct"/>
          </w:tcPr>
          <w:p w14:paraId="6587BAF0" w14:textId="77777777" w:rsidR="00070FE8" w:rsidRPr="00070FE8" w:rsidRDefault="00070FE8" w:rsidP="00070FE8">
            <w:pPr>
              <w:rPr>
                <w:sz w:val="24"/>
                <w:szCs w:val="24"/>
                <w:lang w:val="en-US"/>
              </w:rPr>
            </w:pPr>
          </w:p>
        </w:tc>
        <w:tc>
          <w:tcPr>
            <w:tcW w:w="1000" w:type="pct"/>
          </w:tcPr>
          <w:p w14:paraId="231B6580" w14:textId="77777777" w:rsidR="00070FE8" w:rsidRPr="00070FE8" w:rsidRDefault="00070FE8" w:rsidP="00070FE8">
            <w:pPr>
              <w:rPr>
                <w:sz w:val="24"/>
                <w:szCs w:val="24"/>
                <w:lang w:val="en-US"/>
              </w:rPr>
            </w:pPr>
          </w:p>
        </w:tc>
      </w:tr>
      <w:tr w:rsidR="00070FE8" w:rsidRPr="00070FE8" w14:paraId="0B856F2F" w14:textId="77777777" w:rsidTr="00070FE8">
        <w:tc>
          <w:tcPr>
            <w:tcW w:w="279" w:type="pct"/>
          </w:tcPr>
          <w:p w14:paraId="5ABE1EC3" w14:textId="77777777" w:rsidR="00070FE8" w:rsidRPr="00070FE8" w:rsidRDefault="00070FE8" w:rsidP="00070FE8">
            <w:pPr>
              <w:rPr>
                <w:sz w:val="24"/>
                <w:szCs w:val="24"/>
              </w:rPr>
            </w:pPr>
            <w:r w:rsidRPr="00070FE8">
              <w:rPr>
                <w:sz w:val="24"/>
                <w:szCs w:val="24"/>
              </w:rPr>
              <w:t>13</w:t>
            </w:r>
          </w:p>
        </w:tc>
        <w:tc>
          <w:tcPr>
            <w:tcW w:w="1721" w:type="pct"/>
            <w:vAlign w:val="center"/>
          </w:tcPr>
          <w:p w14:paraId="4AAEF994" w14:textId="77777777" w:rsidR="00070FE8" w:rsidRPr="00070FE8" w:rsidRDefault="00070FE8" w:rsidP="00070FE8">
            <w:pPr>
              <w:rPr>
                <w:sz w:val="24"/>
                <w:szCs w:val="24"/>
              </w:rPr>
            </w:pPr>
            <w:r w:rsidRPr="00070FE8">
              <w:rPr>
                <w:sz w:val="24"/>
                <w:szCs w:val="24"/>
              </w:rPr>
              <w:t xml:space="preserve">Вероятность банкротства по критериям Бивера </w:t>
            </w:r>
          </w:p>
        </w:tc>
        <w:tc>
          <w:tcPr>
            <w:tcW w:w="1000" w:type="pct"/>
          </w:tcPr>
          <w:p w14:paraId="35A97B55" w14:textId="77777777" w:rsidR="00070FE8" w:rsidRPr="00070FE8" w:rsidRDefault="00070FE8" w:rsidP="00070FE8">
            <w:pPr>
              <w:rPr>
                <w:sz w:val="24"/>
                <w:szCs w:val="24"/>
              </w:rPr>
            </w:pPr>
          </w:p>
        </w:tc>
        <w:tc>
          <w:tcPr>
            <w:tcW w:w="1000" w:type="pct"/>
          </w:tcPr>
          <w:p w14:paraId="41ED3A2E" w14:textId="77777777" w:rsidR="00070FE8" w:rsidRPr="00070FE8" w:rsidRDefault="00070FE8" w:rsidP="00070FE8">
            <w:pPr>
              <w:rPr>
                <w:sz w:val="24"/>
                <w:szCs w:val="24"/>
              </w:rPr>
            </w:pPr>
          </w:p>
        </w:tc>
        <w:tc>
          <w:tcPr>
            <w:tcW w:w="1000" w:type="pct"/>
          </w:tcPr>
          <w:p w14:paraId="44DDC96F" w14:textId="77777777" w:rsidR="00070FE8" w:rsidRPr="00070FE8" w:rsidRDefault="00070FE8" w:rsidP="00070FE8">
            <w:pPr>
              <w:rPr>
                <w:sz w:val="24"/>
                <w:szCs w:val="24"/>
              </w:rPr>
            </w:pPr>
          </w:p>
        </w:tc>
      </w:tr>
    </w:tbl>
    <w:p w14:paraId="190718F8" w14:textId="5D841003" w:rsidR="00070FE8" w:rsidRDefault="00070FE8" w:rsidP="00070FE8">
      <w:pPr>
        <w:spacing w:after="0" w:line="240" w:lineRule="auto"/>
        <w:rPr>
          <w:rFonts w:ascii="Times New Roman" w:hAnsi="Times New Roman" w:cs="Times New Roman"/>
          <w:sz w:val="24"/>
          <w:szCs w:val="24"/>
        </w:rPr>
      </w:pPr>
    </w:p>
    <w:p w14:paraId="2E671CC8" w14:textId="77777777" w:rsidR="00B542D3" w:rsidRPr="00070FE8" w:rsidRDefault="00B542D3" w:rsidP="00070FE8">
      <w:pPr>
        <w:spacing w:after="0" w:line="240" w:lineRule="auto"/>
        <w:rPr>
          <w:rFonts w:ascii="Times New Roman" w:hAnsi="Times New Roman" w:cs="Times New Roman"/>
          <w:sz w:val="24"/>
          <w:szCs w:val="24"/>
        </w:rPr>
      </w:pPr>
    </w:p>
    <w:p w14:paraId="4055B317" w14:textId="5ECEC0BA" w:rsidR="00070FE8" w:rsidRPr="00883E12" w:rsidRDefault="00070FE8" w:rsidP="00070FE8">
      <w:pPr>
        <w:spacing w:after="0" w:line="240" w:lineRule="auto"/>
        <w:rPr>
          <w:rFonts w:ascii="Times New Roman" w:hAnsi="Times New Roman" w:cs="Times New Roman"/>
          <w:sz w:val="28"/>
          <w:szCs w:val="28"/>
        </w:rPr>
      </w:pPr>
      <w:r w:rsidRPr="00883E12">
        <w:rPr>
          <w:rFonts w:ascii="Times New Roman" w:hAnsi="Times New Roman" w:cs="Times New Roman"/>
          <w:b/>
          <w:sz w:val="28"/>
          <w:szCs w:val="28"/>
        </w:rPr>
        <w:t>Задание 3</w:t>
      </w:r>
      <w:r w:rsidR="00B542D3" w:rsidRPr="00883E12">
        <w:rPr>
          <w:rFonts w:ascii="Times New Roman" w:hAnsi="Times New Roman" w:cs="Times New Roman"/>
          <w:b/>
          <w:sz w:val="28"/>
          <w:szCs w:val="28"/>
        </w:rPr>
        <w:t>.</w:t>
      </w:r>
      <w:r w:rsidRPr="00883E12">
        <w:rPr>
          <w:rFonts w:ascii="Times New Roman" w:hAnsi="Times New Roman" w:cs="Times New Roman"/>
          <w:b/>
          <w:sz w:val="28"/>
          <w:szCs w:val="28"/>
        </w:rPr>
        <w:t xml:space="preserve"> </w:t>
      </w:r>
      <w:r w:rsidRPr="00883E12">
        <w:rPr>
          <w:rFonts w:ascii="Times New Roman" w:hAnsi="Times New Roman" w:cs="Times New Roman"/>
          <w:sz w:val="28"/>
          <w:szCs w:val="28"/>
        </w:rPr>
        <w:t xml:space="preserve">Оцените вероятность банкротства предприятия по системе Р. </w:t>
      </w:r>
      <w:proofErr w:type="spellStart"/>
      <w:r w:rsidRPr="00883E12">
        <w:rPr>
          <w:rFonts w:ascii="Times New Roman" w:hAnsi="Times New Roman" w:cs="Times New Roman"/>
          <w:sz w:val="28"/>
          <w:szCs w:val="28"/>
        </w:rPr>
        <w:t>Таффлера</w:t>
      </w:r>
      <w:proofErr w:type="spellEnd"/>
      <w:r w:rsidRPr="00883E12">
        <w:rPr>
          <w:rFonts w:ascii="Times New Roman" w:hAnsi="Times New Roman" w:cs="Times New Roman"/>
          <w:sz w:val="28"/>
          <w:szCs w:val="28"/>
        </w:rPr>
        <w:t xml:space="preserve"> и Г. </w:t>
      </w:r>
      <w:proofErr w:type="spellStart"/>
      <w:r w:rsidRPr="00883E12">
        <w:rPr>
          <w:rFonts w:ascii="Times New Roman" w:hAnsi="Times New Roman" w:cs="Times New Roman"/>
          <w:sz w:val="28"/>
          <w:szCs w:val="28"/>
        </w:rPr>
        <w:t>Тишоу</w:t>
      </w:r>
      <w:proofErr w:type="spellEnd"/>
      <w:r w:rsidRPr="00883E12">
        <w:rPr>
          <w:rFonts w:ascii="Times New Roman" w:hAnsi="Times New Roman" w:cs="Times New Roman"/>
          <w:sz w:val="28"/>
          <w:szCs w:val="28"/>
        </w:rPr>
        <w:t>.</w:t>
      </w:r>
    </w:p>
    <w:p w14:paraId="32C460C2" w14:textId="77777777" w:rsidR="00070FE8" w:rsidRPr="00070FE8" w:rsidRDefault="00070FE8" w:rsidP="00070FE8">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2"/>
        <w:gridCol w:w="5526"/>
      </w:tblGrid>
      <w:tr w:rsidR="00070FE8" w:rsidRPr="00070FE8" w14:paraId="742CA046" w14:textId="77777777" w:rsidTr="00070FE8">
        <w:trPr>
          <w:trHeight w:val="195"/>
        </w:trPr>
        <w:tc>
          <w:tcPr>
            <w:tcW w:w="2130" w:type="pct"/>
            <w:vAlign w:val="center"/>
          </w:tcPr>
          <w:p w14:paraId="32C0BF6E"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Итоговый коэффициент вероятности банкротства</w:t>
            </w:r>
          </w:p>
        </w:tc>
        <w:tc>
          <w:tcPr>
            <w:tcW w:w="2870" w:type="pct"/>
            <w:vAlign w:val="center"/>
          </w:tcPr>
          <w:p w14:paraId="277CA758"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Z = 0,35</w:t>
            </w:r>
            <w:r w:rsidRPr="00070FE8">
              <w:rPr>
                <w:rFonts w:ascii="Times New Roman" w:hAnsi="Times New Roman" w:cs="Times New Roman"/>
                <w:sz w:val="24"/>
                <w:szCs w:val="24"/>
              </w:rPr>
              <w:object w:dxaOrig="320" w:dyaOrig="340" w14:anchorId="0397AFDD">
                <v:shape id="_x0000_i1030" type="#_x0000_t75" style="width:15.75pt;height:15.75pt" o:ole="">
                  <v:imagedata r:id="rId8" o:title=""/>
                </v:shape>
                <o:OLEObject Type="Embed" ProgID="Equation.3" ShapeID="_x0000_i1030" DrawAspect="Content" ObjectID="_1781961331" r:id="rId18"/>
              </w:object>
            </w:r>
            <w:r w:rsidRPr="00070FE8">
              <w:rPr>
                <w:rFonts w:ascii="Times New Roman" w:hAnsi="Times New Roman" w:cs="Times New Roman"/>
                <w:sz w:val="24"/>
                <w:szCs w:val="24"/>
              </w:rPr>
              <w:t xml:space="preserve"> + 0,13</w:t>
            </w:r>
            <w:r w:rsidRPr="00070FE8">
              <w:rPr>
                <w:rFonts w:ascii="Times New Roman" w:hAnsi="Times New Roman" w:cs="Times New Roman"/>
                <w:sz w:val="24"/>
                <w:szCs w:val="24"/>
              </w:rPr>
              <w:object w:dxaOrig="340" w:dyaOrig="340" w14:anchorId="6D42527A">
                <v:shape id="_x0000_i1031" type="#_x0000_t75" style="width:15.75pt;height:15.75pt" o:ole="">
                  <v:imagedata r:id="rId10" o:title=""/>
                </v:shape>
                <o:OLEObject Type="Embed" ProgID="Equation.3" ShapeID="_x0000_i1031" DrawAspect="Content" ObjectID="_1781961332" r:id="rId19"/>
              </w:object>
            </w:r>
            <w:r w:rsidRPr="00070FE8">
              <w:rPr>
                <w:rFonts w:ascii="Times New Roman" w:hAnsi="Times New Roman" w:cs="Times New Roman"/>
                <w:sz w:val="24"/>
                <w:szCs w:val="24"/>
              </w:rPr>
              <w:t>+ 0,18</w:t>
            </w:r>
            <w:r w:rsidRPr="00070FE8">
              <w:rPr>
                <w:rFonts w:ascii="Times New Roman" w:hAnsi="Times New Roman" w:cs="Times New Roman"/>
                <w:sz w:val="24"/>
                <w:szCs w:val="24"/>
              </w:rPr>
              <w:object w:dxaOrig="340" w:dyaOrig="360" w14:anchorId="2462FE12">
                <v:shape id="_x0000_i1032" type="#_x0000_t75" style="width:15.75pt;height:15.75pt" o:ole="">
                  <v:imagedata r:id="rId12" o:title=""/>
                </v:shape>
                <o:OLEObject Type="Embed" ProgID="Equation.3" ShapeID="_x0000_i1032" DrawAspect="Content" ObjectID="_1781961333" r:id="rId20"/>
              </w:object>
            </w:r>
            <w:r w:rsidRPr="00070FE8">
              <w:rPr>
                <w:rFonts w:ascii="Times New Roman" w:hAnsi="Times New Roman" w:cs="Times New Roman"/>
                <w:sz w:val="24"/>
                <w:szCs w:val="24"/>
              </w:rPr>
              <w:t xml:space="preserve"> + 0,16</w:t>
            </w:r>
            <w:r w:rsidRPr="00070FE8">
              <w:rPr>
                <w:rFonts w:ascii="Times New Roman" w:hAnsi="Times New Roman" w:cs="Times New Roman"/>
                <w:sz w:val="24"/>
                <w:szCs w:val="24"/>
              </w:rPr>
              <w:object w:dxaOrig="340" w:dyaOrig="340" w14:anchorId="04B9B3D0">
                <v:shape id="_x0000_i1033" type="#_x0000_t75" style="width:15.75pt;height:15.75pt" o:ole="">
                  <v:imagedata r:id="rId14" o:title=""/>
                </v:shape>
                <o:OLEObject Type="Embed" ProgID="Equation.3" ShapeID="_x0000_i1033" DrawAspect="Content" ObjectID="_1781961334" r:id="rId21"/>
              </w:object>
            </w:r>
            <w:r w:rsidRPr="00070FE8">
              <w:rPr>
                <w:rFonts w:ascii="Times New Roman" w:hAnsi="Times New Roman" w:cs="Times New Roman"/>
                <w:sz w:val="24"/>
                <w:szCs w:val="24"/>
              </w:rPr>
              <w:t xml:space="preserve"> </w:t>
            </w:r>
          </w:p>
        </w:tc>
      </w:tr>
      <w:tr w:rsidR="00070FE8" w:rsidRPr="00070FE8" w14:paraId="3B3DA429" w14:textId="77777777" w:rsidTr="00070FE8">
        <w:trPr>
          <w:trHeight w:val="240"/>
        </w:trPr>
        <w:tc>
          <w:tcPr>
            <w:tcW w:w="2130" w:type="pct"/>
            <w:vAlign w:val="center"/>
          </w:tcPr>
          <w:p w14:paraId="6F0D9E4E"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Дифференциация по уровням вероятности банкротства</w:t>
            </w:r>
          </w:p>
        </w:tc>
        <w:tc>
          <w:tcPr>
            <w:tcW w:w="2870" w:type="pct"/>
            <w:vAlign w:val="center"/>
          </w:tcPr>
          <w:p w14:paraId="787F005B"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Z &gt; 0.3 - вероятность банкротства низкая; Z &lt; 0.3 вероятность банкротства высокая.</w:t>
            </w:r>
          </w:p>
        </w:tc>
      </w:tr>
    </w:tbl>
    <w:p w14:paraId="46CF9189" w14:textId="77777777" w:rsidR="00070FE8" w:rsidRPr="00070FE8" w:rsidRDefault="00070FE8" w:rsidP="00070FE8">
      <w:pPr>
        <w:spacing w:after="0" w:line="240" w:lineRule="auto"/>
        <w:rPr>
          <w:rFonts w:ascii="Times New Roman" w:hAnsi="Times New Roman" w:cs="Times New Roman"/>
          <w:b/>
          <w:bCs/>
          <w:sz w:val="24"/>
          <w:szCs w:val="24"/>
        </w:rPr>
      </w:pPr>
    </w:p>
    <w:tbl>
      <w:tblPr>
        <w:tblStyle w:val="af3"/>
        <w:tblW w:w="5000" w:type="pct"/>
        <w:jc w:val="center"/>
        <w:tblLook w:val="04A0" w:firstRow="1" w:lastRow="0" w:firstColumn="1" w:lastColumn="0" w:noHBand="0" w:noVBand="1"/>
      </w:tblPr>
      <w:tblGrid>
        <w:gridCol w:w="540"/>
        <w:gridCol w:w="2996"/>
        <w:gridCol w:w="1910"/>
        <w:gridCol w:w="2092"/>
        <w:gridCol w:w="2090"/>
      </w:tblGrid>
      <w:tr w:rsidR="00070FE8" w:rsidRPr="00070FE8" w14:paraId="17B3FA02" w14:textId="77777777" w:rsidTr="00070FE8">
        <w:trPr>
          <w:jc w:val="center"/>
        </w:trPr>
        <w:tc>
          <w:tcPr>
            <w:tcW w:w="269" w:type="pct"/>
          </w:tcPr>
          <w:p w14:paraId="240F0A0A" w14:textId="77777777" w:rsidR="00070FE8" w:rsidRPr="00070FE8" w:rsidRDefault="00070FE8" w:rsidP="00070FE8">
            <w:pPr>
              <w:jc w:val="center"/>
              <w:rPr>
                <w:sz w:val="24"/>
                <w:szCs w:val="24"/>
              </w:rPr>
            </w:pPr>
            <w:r w:rsidRPr="00070FE8">
              <w:rPr>
                <w:sz w:val="24"/>
                <w:szCs w:val="24"/>
              </w:rPr>
              <w:t>№ п/п</w:t>
            </w:r>
          </w:p>
        </w:tc>
        <w:tc>
          <w:tcPr>
            <w:tcW w:w="1559" w:type="pct"/>
            <w:vAlign w:val="center"/>
          </w:tcPr>
          <w:p w14:paraId="7000F03B" w14:textId="77777777" w:rsidR="00070FE8" w:rsidRPr="00070FE8" w:rsidRDefault="00070FE8" w:rsidP="00070FE8">
            <w:pPr>
              <w:jc w:val="center"/>
              <w:rPr>
                <w:sz w:val="24"/>
                <w:szCs w:val="24"/>
              </w:rPr>
            </w:pPr>
            <w:r w:rsidRPr="00070FE8">
              <w:rPr>
                <w:sz w:val="24"/>
                <w:szCs w:val="24"/>
              </w:rPr>
              <w:t>Показатели</w:t>
            </w:r>
          </w:p>
        </w:tc>
        <w:tc>
          <w:tcPr>
            <w:tcW w:w="995" w:type="pct"/>
            <w:vAlign w:val="center"/>
          </w:tcPr>
          <w:p w14:paraId="6F0CF606" w14:textId="77777777" w:rsidR="00070FE8" w:rsidRPr="00070FE8" w:rsidRDefault="00070FE8" w:rsidP="00070FE8">
            <w:pPr>
              <w:jc w:val="center"/>
              <w:rPr>
                <w:sz w:val="24"/>
                <w:szCs w:val="24"/>
              </w:rPr>
            </w:pPr>
            <w:r w:rsidRPr="00070FE8">
              <w:rPr>
                <w:sz w:val="24"/>
                <w:szCs w:val="24"/>
              </w:rPr>
              <w:t>На начало периода</w:t>
            </w:r>
          </w:p>
        </w:tc>
        <w:tc>
          <w:tcPr>
            <w:tcW w:w="1089" w:type="pct"/>
            <w:vAlign w:val="center"/>
          </w:tcPr>
          <w:p w14:paraId="5F474847" w14:textId="77777777" w:rsidR="00070FE8" w:rsidRPr="00070FE8" w:rsidRDefault="00070FE8" w:rsidP="00070FE8">
            <w:pPr>
              <w:jc w:val="center"/>
              <w:rPr>
                <w:sz w:val="24"/>
                <w:szCs w:val="24"/>
              </w:rPr>
            </w:pPr>
            <w:r w:rsidRPr="00070FE8">
              <w:rPr>
                <w:sz w:val="24"/>
                <w:szCs w:val="24"/>
              </w:rPr>
              <w:t>На конец периода</w:t>
            </w:r>
          </w:p>
        </w:tc>
        <w:tc>
          <w:tcPr>
            <w:tcW w:w="1088" w:type="pct"/>
          </w:tcPr>
          <w:p w14:paraId="4CACAE9F" w14:textId="77777777" w:rsidR="00070FE8" w:rsidRPr="00070FE8" w:rsidRDefault="00070FE8" w:rsidP="00070FE8">
            <w:pPr>
              <w:jc w:val="center"/>
              <w:rPr>
                <w:sz w:val="24"/>
                <w:szCs w:val="24"/>
              </w:rPr>
            </w:pPr>
            <w:r w:rsidRPr="00070FE8">
              <w:rPr>
                <w:sz w:val="24"/>
                <w:szCs w:val="24"/>
              </w:rPr>
              <w:t>Абсолютное изменение</w:t>
            </w:r>
          </w:p>
        </w:tc>
      </w:tr>
      <w:tr w:rsidR="00070FE8" w:rsidRPr="00070FE8" w14:paraId="5D8FDBEE" w14:textId="77777777" w:rsidTr="00070FE8">
        <w:trPr>
          <w:jc w:val="center"/>
        </w:trPr>
        <w:tc>
          <w:tcPr>
            <w:tcW w:w="269" w:type="pct"/>
            <w:vAlign w:val="center"/>
          </w:tcPr>
          <w:p w14:paraId="6E8AD5F2" w14:textId="77777777" w:rsidR="00070FE8" w:rsidRPr="00070FE8" w:rsidRDefault="00070FE8" w:rsidP="00070FE8">
            <w:pPr>
              <w:jc w:val="center"/>
              <w:rPr>
                <w:sz w:val="24"/>
                <w:szCs w:val="24"/>
              </w:rPr>
            </w:pPr>
            <w:r w:rsidRPr="00070FE8">
              <w:rPr>
                <w:sz w:val="24"/>
                <w:szCs w:val="24"/>
              </w:rPr>
              <w:t>1</w:t>
            </w:r>
          </w:p>
        </w:tc>
        <w:tc>
          <w:tcPr>
            <w:tcW w:w="1559" w:type="pct"/>
            <w:vAlign w:val="center"/>
          </w:tcPr>
          <w:p w14:paraId="5F3EA018" w14:textId="77777777" w:rsidR="00070FE8" w:rsidRPr="00070FE8" w:rsidRDefault="00070FE8" w:rsidP="00070FE8">
            <w:pPr>
              <w:jc w:val="center"/>
              <w:rPr>
                <w:sz w:val="24"/>
                <w:szCs w:val="24"/>
              </w:rPr>
            </w:pPr>
            <w:r w:rsidRPr="00070FE8">
              <w:rPr>
                <w:sz w:val="24"/>
                <w:szCs w:val="24"/>
              </w:rPr>
              <w:t>2</w:t>
            </w:r>
          </w:p>
        </w:tc>
        <w:tc>
          <w:tcPr>
            <w:tcW w:w="995" w:type="pct"/>
            <w:vAlign w:val="center"/>
          </w:tcPr>
          <w:p w14:paraId="0090AA3D" w14:textId="77777777" w:rsidR="00070FE8" w:rsidRPr="00070FE8" w:rsidRDefault="00070FE8" w:rsidP="00070FE8">
            <w:pPr>
              <w:jc w:val="center"/>
              <w:rPr>
                <w:sz w:val="24"/>
                <w:szCs w:val="24"/>
              </w:rPr>
            </w:pPr>
            <w:r w:rsidRPr="00070FE8">
              <w:rPr>
                <w:sz w:val="24"/>
                <w:szCs w:val="24"/>
              </w:rPr>
              <w:t>3</w:t>
            </w:r>
          </w:p>
        </w:tc>
        <w:tc>
          <w:tcPr>
            <w:tcW w:w="1089" w:type="pct"/>
            <w:vAlign w:val="center"/>
          </w:tcPr>
          <w:p w14:paraId="48DFA0C1" w14:textId="77777777" w:rsidR="00070FE8" w:rsidRPr="00070FE8" w:rsidRDefault="00070FE8" w:rsidP="00070FE8">
            <w:pPr>
              <w:jc w:val="center"/>
              <w:rPr>
                <w:sz w:val="24"/>
                <w:szCs w:val="24"/>
              </w:rPr>
            </w:pPr>
            <w:r w:rsidRPr="00070FE8">
              <w:rPr>
                <w:sz w:val="24"/>
                <w:szCs w:val="24"/>
              </w:rPr>
              <w:t>4</w:t>
            </w:r>
          </w:p>
        </w:tc>
        <w:tc>
          <w:tcPr>
            <w:tcW w:w="1088" w:type="pct"/>
          </w:tcPr>
          <w:p w14:paraId="4626E79A" w14:textId="77777777" w:rsidR="00070FE8" w:rsidRPr="00070FE8" w:rsidRDefault="00070FE8" w:rsidP="00070FE8">
            <w:pPr>
              <w:jc w:val="center"/>
              <w:rPr>
                <w:sz w:val="24"/>
                <w:szCs w:val="24"/>
              </w:rPr>
            </w:pPr>
            <w:r w:rsidRPr="00070FE8">
              <w:rPr>
                <w:sz w:val="24"/>
                <w:szCs w:val="24"/>
              </w:rPr>
              <w:t>5(4-3)</w:t>
            </w:r>
          </w:p>
        </w:tc>
      </w:tr>
      <w:tr w:rsidR="00070FE8" w:rsidRPr="00070FE8" w14:paraId="30235A91" w14:textId="77777777" w:rsidTr="00070FE8">
        <w:trPr>
          <w:jc w:val="center"/>
        </w:trPr>
        <w:tc>
          <w:tcPr>
            <w:tcW w:w="269" w:type="pct"/>
          </w:tcPr>
          <w:p w14:paraId="72F52342" w14:textId="77777777" w:rsidR="00070FE8" w:rsidRPr="00070FE8" w:rsidRDefault="00070FE8" w:rsidP="00070FE8">
            <w:pPr>
              <w:jc w:val="center"/>
              <w:rPr>
                <w:sz w:val="24"/>
                <w:szCs w:val="24"/>
              </w:rPr>
            </w:pPr>
            <w:r w:rsidRPr="00070FE8">
              <w:rPr>
                <w:sz w:val="24"/>
                <w:szCs w:val="24"/>
              </w:rPr>
              <w:t>1</w:t>
            </w:r>
          </w:p>
        </w:tc>
        <w:tc>
          <w:tcPr>
            <w:tcW w:w="1559" w:type="pct"/>
            <w:vAlign w:val="center"/>
          </w:tcPr>
          <w:p w14:paraId="41568719" w14:textId="77777777" w:rsidR="00070FE8" w:rsidRPr="00070FE8" w:rsidRDefault="00070FE8" w:rsidP="00070FE8">
            <w:pPr>
              <w:rPr>
                <w:sz w:val="24"/>
                <w:szCs w:val="24"/>
              </w:rPr>
            </w:pPr>
            <w:r w:rsidRPr="00070FE8">
              <w:rPr>
                <w:sz w:val="24"/>
                <w:szCs w:val="24"/>
              </w:rPr>
              <w:t>Прибыль от продаж</w:t>
            </w:r>
          </w:p>
        </w:tc>
        <w:tc>
          <w:tcPr>
            <w:tcW w:w="995" w:type="pct"/>
            <w:vAlign w:val="center"/>
          </w:tcPr>
          <w:p w14:paraId="2F89A81E" w14:textId="77777777" w:rsidR="00070FE8" w:rsidRPr="00070FE8" w:rsidRDefault="00070FE8" w:rsidP="00070FE8">
            <w:pPr>
              <w:jc w:val="center"/>
              <w:rPr>
                <w:sz w:val="24"/>
                <w:szCs w:val="24"/>
              </w:rPr>
            </w:pPr>
          </w:p>
        </w:tc>
        <w:tc>
          <w:tcPr>
            <w:tcW w:w="1089" w:type="pct"/>
            <w:vAlign w:val="center"/>
          </w:tcPr>
          <w:p w14:paraId="4F035F2A" w14:textId="77777777" w:rsidR="00070FE8" w:rsidRPr="00070FE8" w:rsidRDefault="00070FE8" w:rsidP="00070FE8">
            <w:pPr>
              <w:jc w:val="center"/>
              <w:rPr>
                <w:sz w:val="24"/>
                <w:szCs w:val="24"/>
              </w:rPr>
            </w:pPr>
          </w:p>
        </w:tc>
        <w:tc>
          <w:tcPr>
            <w:tcW w:w="1088" w:type="pct"/>
          </w:tcPr>
          <w:p w14:paraId="4F66A70C" w14:textId="77777777" w:rsidR="00070FE8" w:rsidRPr="00070FE8" w:rsidRDefault="00070FE8" w:rsidP="00070FE8">
            <w:pPr>
              <w:jc w:val="center"/>
              <w:rPr>
                <w:sz w:val="24"/>
                <w:szCs w:val="24"/>
              </w:rPr>
            </w:pPr>
          </w:p>
        </w:tc>
      </w:tr>
      <w:tr w:rsidR="00070FE8" w:rsidRPr="00070FE8" w14:paraId="7DE03988" w14:textId="77777777" w:rsidTr="00070FE8">
        <w:trPr>
          <w:jc w:val="center"/>
        </w:trPr>
        <w:tc>
          <w:tcPr>
            <w:tcW w:w="269" w:type="pct"/>
          </w:tcPr>
          <w:p w14:paraId="57563308" w14:textId="77777777" w:rsidR="00070FE8" w:rsidRPr="00070FE8" w:rsidRDefault="00070FE8" w:rsidP="00070FE8">
            <w:pPr>
              <w:jc w:val="center"/>
              <w:rPr>
                <w:sz w:val="24"/>
                <w:szCs w:val="24"/>
              </w:rPr>
            </w:pPr>
            <w:r w:rsidRPr="00070FE8">
              <w:rPr>
                <w:sz w:val="24"/>
                <w:szCs w:val="24"/>
              </w:rPr>
              <w:t>2</w:t>
            </w:r>
          </w:p>
        </w:tc>
        <w:tc>
          <w:tcPr>
            <w:tcW w:w="1559" w:type="pct"/>
            <w:vAlign w:val="center"/>
          </w:tcPr>
          <w:p w14:paraId="20F0A940" w14:textId="77777777" w:rsidR="00070FE8" w:rsidRPr="00070FE8" w:rsidRDefault="00070FE8" w:rsidP="00070FE8">
            <w:pPr>
              <w:rPr>
                <w:sz w:val="24"/>
                <w:szCs w:val="24"/>
              </w:rPr>
            </w:pPr>
            <w:r w:rsidRPr="00070FE8">
              <w:rPr>
                <w:sz w:val="24"/>
                <w:szCs w:val="24"/>
              </w:rPr>
              <w:t>Краткосрочные обязательства</w:t>
            </w:r>
          </w:p>
        </w:tc>
        <w:tc>
          <w:tcPr>
            <w:tcW w:w="995" w:type="pct"/>
            <w:vAlign w:val="center"/>
          </w:tcPr>
          <w:p w14:paraId="4B99D2F1" w14:textId="77777777" w:rsidR="00070FE8" w:rsidRPr="00070FE8" w:rsidRDefault="00070FE8" w:rsidP="00070FE8">
            <w:pPr>
              <w:jc w:val="center"/>
              <w:rPr>
                <w:sz w:val="24"/>
                <w:szCs w:val="24"/>
              </w:rPr>
            </w:pPr>
          </w:p>
        </w:tc>
        <w:tc>
          <w:tcPr>
            <w:tcW w:w="1089" w:type="pct"/>
            <w:vAlign w:val="center"/>
          </w:tcPr>
          <w:p w14:paraId="673E4775" w14:textId="77777777" w:rsidR="00070FE8" w:rsidRPr="00070FE8" w:rsidRDefault="00070FE8" w:rsidP="00070FE8">
            <w:pPr>
              <w:jc w:val="center"/>
              <w:rPr>
                <w:sz w:val="24"/>
                <w:szCs w:val="24"/>
              </w:rPr>
            </w:pPr>
          </w:p>
        </w:tc>
        <w:tc>
          <w:tcPr>
            <w:tcW w:w="1088" w:type="pct"/>
          </w:tcPr>
          <w:p w14:paraId="5B484086" w14:textId="77777777" w:rsidR="00070FE8" w:rsidRPr="00070FE8" w:rsidRDefault="00070FE8" w:rsidP="00070FE8">
            <w:pPr>
              <w:jc w:val="center"/>
              <w:rPr>
                <w:sz w:val="24"/>
                <w:szCs w:val="24"/>
              </w:rPr>
            </w:pPr>
          </w:p>
        </w:tc>
      </w:tr>
      <w:tr w:rsidR="00070FE8" w:rsidRPr="00070FE8" w14:paraId="7727D14E" w14:textId="77777777" w:rsidTr="00070FE8">
        <w:trPr>
          <w:jc w:val="center"/>
        </w:trPr>
        <w:tc>
          <w:tcPr>
            <w:tcW w:w="269" w:type="pct"/>
          </w:tcPr>
          <w:p w14:paraId="1E0C02FB" w14:textId="77777777" w:rsidR="00070FE8" w:rsidRPr="00070FE8" w:rsidRDefault="00070FE8" w:rsidP="00070FE8">
            <w:pPr>
              <w:jc w:val="center"/>
              <w:rPr>
                <w:sz w:val="24"/>
                <w:szCs w:val="24"/>
              </w:rPr>
            </w:pPr>
            <w:r w:rsidRPr="00070FE8">
              <w:rPr>
                <w:sz w:val="24"/>
                <w:szCs w:val="24"/>
              </w:rPr>
              <w:t>3</w:t>
            </w:r>
          </w:p>
        </w:tc>
        <w:tc>
          <w:tcPr>
            <w:tcW w:w="1559" w:type="pct"/>
            <w:vAlign w:val="center"/>
          </w:tcPr>
          <w:p w14:paraId="4DDB124D" w14:textId="77777777" w:rsidR="00070FE8" w:rsidRPr="00070FE8" w:rsidRDefault="00070FE8" w:rsidP="00070FE8">
            <w:pPr>
              <w:rPr>
                <w:sz w:val="24"/>
                <w:szCs w:val="24"/>
              </w:rPr>
            </w:pPr>
            <w:r w:rsidRPr="00070FE8">
              <w:rPr>
                <w:sz w:val="24"/>
                <w:szCs w:val="24"/>
              </w:rPr>
              <w:t>Оборотные активы</w:t>
            </w:r>
          </w:p>
        </w:tc>
        <w:tc>
          <w:tcPr>
            <w:tcW w:w="995" w:type="pct"/>
            <w:vAlign w:val="center"/>
          </w:tcPr>
          <w:p w14:paraId="6859F9DF" w14:textId="77777777" w:rsidR="00070FE8" w:rsidRPr="00070FE8" w:rsidRDefault="00070FE8" w:rsidP="00070FE8">
            <w:pPr>
              <w:jc w:val="center"/>
              <w:rPr>
                <w:sz w:val="24"/>
                <w:szCs w:val="24"/>
              </w:rPr>
            </w:pPr>
          </w:p>
        </w:tc>
        <w:tc>
          <w:tcPr>
            <w:tcW w:w="1089" w:type="pct"/>
            <w:vAlign w:val="center"/>
          </w:tcPr>
          <w:p w14:paraId="5ED3E169" w14:textId="77777777" w:rsidR="00070FE8" w:rsidRPr="00070FE8" w:rsidRDefault="00070FE8" w:rsidP="00070FE8">
            <w:pPr>
              <w:jc w:val="center"/>
              <w:rPr>
                <w:sz w:val="24"/>
                <w:szCs w:val="24"/>
              </w:rPr>
            </w:pPr>
          </w:p>
        </w:tc>
        <w:tc>
          <w:tcPr>
            <w:tcW w:w="1088" w:type="pct"/>
          </w:tcPr>
          <w:p w14:paraId="017B6D96" w14:textId="77777777" w:rsidR="00070FE8" w:rsidRPr="00070FE8" w:rsidRDefault="00070FE8" w:rsidP="00070FE8">
            <w:pPr>
              <w:jc w:val="center"/>
              <w:rPr>
                <w:sz w:val="24"/>
                <w:szCs w:val="24"/>
              </w:rPr>
            </w:pPr>
          </w:p>
        </w:tc>
      </w:tr>
      <w:tr w:rsidR="00070FE8" w:rsidRPr="00070FE8" w14:paraId="75281AC0" w14:textId="77777777" w:rsidTr="00070FE8">
        <w:trPr>
          <w:jc w:val="center"/>
        </w:trPr>
        <w:tc>
          <w:tcPr>
            <w:tcW w:w="269" w:type="pct"/>
          </w:tcPr>
          <w:p w14:paraId="4D9597EB" w14:textId="77777777" w:rsidR="00070FE8" w:rsidRPr="00070FE8" w:rsidRDefault="00070FE8" w:rsidP="00070FE8">
            <w:pPr>
              <w:jc w:val="center"/>
              <w:rPr>
                <w:sz w:val="24"/>
                <w:szCs w:val="24"/>
              </w:rPr>
            </w:pPr>
            <w:r w:rsidRPr="00070FE8">
              <w:rPr>
                <w:sz w:val="24"/>
                <w:szCs w:val="24"/>
              </w:rPr>
              <w:t>4</w:t>
            </w:r>
          </w:p>
        </w:tc>
        <w:tc>
          <w:tcPr>
            <w:tcW w:w="1559" w:type="pct"/>
            <w:vAlign w:val="center"/>
          </w:tcPr>
          <w:p w14:paraId="7EF1FE0A" w14:textId="77777777" w:rsidR="00070FE8" w:rsidRPr="00070FE8" w:rsidRDefault="00070FE8" w:rsidP="00070FE8">
            <w:pPr>
              <w:rPr>
                <w:sz w:val="24"/>
                <w:szCs w:val="24"/>
              </w:rPr>
            </w:pPr>
            <w:r w:rsidRPr="00070FE8">
              <w:rPr>
                <w:sz w:val="24"/>
                <w:szCs w:val="24"/>
              </w:rPr>
              <w:t>Долгосрочные обязательства</w:t>
            </w:r>
          </w:p>
        </w:tc>
        <w:tc>
          <w:tcPr>
            <w:tcW w:w="995" w:type="pct"/>
            <w:vAlign w:val="center"/>
          </w:tcPr>
          <w:p w14:paraId="24ABC683" w14:textId="77777777" w:rsidR="00070FE8" w:rsidRPr="00070FE8" w:rsidRDefault="00070FE8" w:rsidP="00070FE8">
            <w:pPr>
              <w:jc w:val="center"/>
              <w:rPr>
                <w:sz w:val="24"/>
                <w:szCs w:val="24"/>
              </w:rPr>
            </w:pPr>
          </w:p>
        </w:tc>
        <w:tc>
          <w:tcPr>
            <w:tcW w:w="1089" w:type="pct"/>
            <w:vAlign w:val="center"/>
          </w:tcPr>
          <w:p w14:paraId="6CEB533F" w14:textId="77777777" w:rsidR="00070FE8" w:rsidRPr="00070FE8" w:rsidRDefault="00070FE8" w:rsidP="00070FE8">
            <w:pPr>
              <w:jc w:val="center"/>
              <w:rPr>
                <w:sz w:val="24"/>
                <w:szCs w:val="24"/>
              </w:rPr>
            </w:pPr>
          </w:p>
        </w:tc>
        <w:tc>
          <w:tcPr>
            <w:tcW w:w="1088" w:type="pct"/>
          </w:tcPr>
          <w:p w14:paraId="1AE598EA" w14:textId="77777777" w:rsidR="00070FE8" w:rsidRPr="00070FE8" w:rsidRDefault="00070FE8" w:rsidP="00070FE8">
            <w:pPr>
              <w:jc w:val="center"/>
              <w:rPr>
                <w:sz w:val="24"/>
                <w:szCs w:val="24"/>
              </w:rPr>
            </w:pPr>
          </w:p>
        </w:tc>
      </w:tr>
      <w:tr w:rsidR="00070FE8" w:rsidRPr="00070FE8" w14:paraId="604F3D5D" w14:textId="77777777" w:rsidTr="00070FE8">
        <w:trPr>
          <w:jc w:val="center"/>
        </w:trPr>
        <w:tc>
          <w:tcPr>
            <w:tcW w:w="269" w:type="pct"/>
          </w:tcPr>
          <w:p w14:paraId="1E973E79" w14:textId="77777777" w:rsidR="00070FE8" w:rsidRPr="00070FE8" w:rsidRDefault="00070FE8" w:rsidP="00070FE8">
            <w:pPr>
              <w:jc w:val="center"/>
              <w:rPr>
                <w:sz w:val="24"/>
                <w:szCs w:val="24"/>
              </w:rPr>
            </w:pPr>
            <w:r w:rsidRPr="00070FE8">
              <w:rPr>
                <w:sz w:val="24"/>
                <w:szCs w:val="24"/>
              </w:rPr>
              <w:t>5</w:t>
            </w:r>
          </w:p>
        </w:tc>
        <w:tc>
          <w:tcPr>
            <w:tcW w:w="1559" w:type="pct"/>
            <w:vAlign w:val="center"/>
          </w:tcPr>
          <w:p w14:paraId="2B447236" w14:textId="77777777" w:rsidR="00070FE8" w:rsidRPr="00070FE8" w:rsidRDefault="00070FE8" w:rsidP="00070FE8">
            <w:pPr>
              <w:rPr>
                <w:sz w:val="24"/>
                <w:szCs w:val="24"/>
              </w:rPr>
            </w:pPr>
            <w:r w:rsidRPr="00070FE8">
              <w:rPr>
                <w:sz w:val="24"/>
                <w:szCs w:val="24"/>
              </w:rPr>
              <w:t>Валюта баланса</w:t>
            </w:r>
          </w:p>
        </w:tc>
        <w:tc>
          <w:tcPr>
            <w:tcW w:w="995" w:type="pct"/>
            <w:vAlign w:val="center"/>
          </w:tcPr>
          <w:p w14:paraId="7BDE5BAD" w14:textId="77777777" w:rsidR="00070FE8" w:rsidRPr="00070FE8" w:rsidRDefault="00070FE8" w:rsidP="00070FE8">
            <w:pPr>
              <w:jc w:val="center"/>
              <w:rPr>
                <w:sz w:val="24"/>
                <w:szCs w:val="24"/>
              </w:rPr>
            </w:pPr>
          </w:p>
        </w:tc>
        <w:tc>
          <w:tcPr>
            <w:tcW w:w="1089" w:type="pct"/>
            <w:vAlign w:val="center"/>
          </w:tcPr>
          <w:p w14:paraId="1C7008CA" w14:textId="77777777" w:rsidR="00070FE8" w:rsidRPr="00070FE8" w:rsidRDefault="00070FE8" w:rsidP="00070FE8">
            <w:pPr>
              <w:jc w:val="center"/>
              <w:rPr>
                <w:sz w:val="24"/>
                <w:szCs w:val="24"/>
              </w:rPr>
            </w:pPr>
          </w:p>
        </w:tc>
        <w:tc>
          <w:tcPr>
            <w:tcW w:w="1088" w:type="pct"/>
          </w:tcPr>
          <w:p w14:paraId="110DFA7D" w14:textId="77777777" w:rsidR="00070FE8" w:rsidRPr="00070FE8" w:rsidRDefault="00070FE8" w:rsidP="00070FE8">
            <w:pPr>
              <w:jc w:val="center"/>
              <w:rPr>
                <w:sz w:val="24"/>
                <w:szCs w:val="24"/>
              </w:rPr>
            </w:pPr>
          </w:p>
        </w:tc>
      </w:tr>
      <w:tr w:rsidR="00070FE8" w:rsidRPr="00070FE8" w14:paraId="79688727" w14:textId="77777777" w:rsidTr="00070FE8">
        <w:trPr>
          <w:jc w:val="center"/>
        </w:trPr>
        <w:tc>
          <w:tcPr>
            <w:tcW w:w="269" w:type="pct"/>
          </w:tcPr>
          <w:p w14:paraId="5AF1FC37" w14:textId="77777777" w:rsidR="00070FE8" w:rsidRPr="00070FE8" w:rsidRDefault="00070FE8" w:rsidP="00070FE8">
            <w:pPr>
              <w:jc w:val="center"/>
              <w:rPr>
                <w:sz w:val="24"/>
                <w:szCs w:val="24"/>
              </w:rPr>
            </w:pPr>
            <w:r w:rsidRPr="00070FE8">
              <w:rPr>
                <w:sz w:val="24"/>
                <w:szCs w:val="24"/>
              </w:rPr>
              <w:lastRenderedPageBreak/>
              <w:t>6</w:t>
            </w:r>
          </w:p>
        </w:tc>
        <w:tc>
          <w:tcPr>
            <w:tcW w:w="1559" w:type="pct"/>
            <w:vAlign w:val="center"/>
          </w:tcPr>
          <w:p w14:paraId="1065A53F" w14:textId="77777777" w:rsidR="00070FE8" w:rsidRPr="00070FE8" w:rsidRDefault="00070FE8" w:rsidP="00070FE8">
            <w:pPr>
              <w:rPr>
                <w:sz w:val="24"/>
                <w:szCs w:val="24"/>
              </w:rPr>
            </w:pPr>
            <w:r w:rsidRPr="00070FE8">
              <w:rPr>
                <w:sz w:val="24"/>
                <w:szCs w:val="24"/>
              </w:rPr>
              <w:t>Выручка</w:t>
            </w:r>
          </w:p>
        </w:tc>
        <w:tc>
          <w:tcPr>
            <w:tcW w:w="995" w:type="pct"/>
            <w:vAlign w:val="center"/>
          </w:tcPr>
          <w:p w14:paraId="26811E81" w14:textId="77777777" w:rsidR="00070FE8" w:rsidRPr="00070FE8" w:rsidRDefault="00070FE8" w:rsidP="00070FE8">
            <w:pPr>
              <w:jc w:val="center"/>
              <w:rPr>
                <w:sz w:val="24"/>
                <w:szCs w:val="24"/>
              </w:rPr>
            </w:pPr>
          </w:p>
        </w:tc>
        <w:tc>
          <w:tcPr>
            <w:tcW w:w="1089" w:type="pct"/>
            <w:vAlign w:val="center"/>
          </w:tcPr>
          <w:p w14:paraId="427C12AE" w14:textId="77777777" w:rsidR="00070FE8" w:rsidRPr="00070FE8" w:rsidRDefault="00070FE8" w:rsidP="00070FE8">
            <w:pPr>
              <w:jc w:val="center"/>
              <w:rPr>
                <w:sz w:val="24"/>
                <w:szCs w:val="24"/>
              </w:rPr>
            </w:pPr>
          </w:p>
        </w:tc>
        <w:tc>
          <w:tcPr>
            <w:tcW w:w="1088" w:type="pct"/>
          </w:tcPr>
          <w:p w14:paraId="2CE5728E" w14:textId="77777777" w:rsidR="00070FE8" w:rsidRPr="00070FE8" w:rsidRDefault="00070FE8" w:rsidP="00070FE8">
            <w:pPr>
              <w:jc w:val="center"/>
              <w:rPr>
                <w:sz w:val="24"/>
                <w:szCs w:val="24"/>
              </w:rPr>
            </w:pPr>
          </w:p>
        </w:tc>
      </w:tr>
      <w:tr w:rsidR="00070FE8" w:rsidRPr="00070FE8" w14:paraId="62F44474" w14:textId="77777777" w:rsidTr="00070FE8">
        <w:trPr>
          <w:jc w:val="center"/>
        </w:trPr>
        <w:tc>
          <w:tcPr>
            <w:tcW w:w="269" w:type="pct"/>
          </w:tcPr>
          <w:p w14:paraId="3A15CDA4" w14:textId="77777777" w:rsidR="00070FE8" w:rsidRPr="00070FE8" w:rsidRDefault="00070FE8" w:rsidP="00070FE8">
            <w:pPr>
              <w:jc w:val="center"/>
              <w:rPr>
                <w:sz w:val="24"/>
                <w:szCs w:val="24"/>
              </w:rPr>
            </w:pPr>
            <w:r w:rsidRPr="00070FE8">
              <w:rPr>
                <w:sz w:val="24"/>
                <w:szCs w:val="24"/>
              </w:rPr>
              <w:t>7</w:t>
            </w:r>
          </w:p>
        </w:tc>
        <w:tc>
          <w:tcPr>
            <w:tcW w:w="1559" w:type="pct"/>
            <w:vAlign w:val="center"/>
          </w:tcPr>
          <w:p w14:paraId="717EEAC3" w14:textId="77777777" w:rsidR="00070FE8" w:rsidRPr="00070FE8" w:rsidRDefault="00070FE8" w:rsidP="00070FE8">
            <w:pPr>
              <w:rPr>
                <w:sz w:val="24"/>
                <w:szCs w:val="24"/>
              </w:rPr>
            </w:pPr>
            <w:r w:rsidRPr="00070FE8">
              <w:rPr>
                <w:sz w:val="24"/>
                <w:szCs w:val="24"/>
              </w:rPr>
              <w:t>Х1 (1/2)</w:t>
            </w:r>
          </w:p>
        </w:tc>
        <w:tc>
          <w:tcPr>
            <w:tcW w:w="995" w:type="pct"/>
            <w:vAlign w:val="center"/>
          </w:tcPr>
          <w:p w14:paraId="2D01210B" w14:textId="77777777" w:rsidR="00070FE8" w:rsidRPr="00070FE8" w:rsidRDefault="00070FE8" w:rsidP="00070FE8">
            <w:pPr>
              <w:jc w:val="center"/>
              <w:rPr>
                <w:sz w:val="24"/>
                <w:szCs w:val="24"/>
              </w:rPr>
            </w:pPr>
          </w:p>
        </w:tc>
        <w:tc>
          <w:tcPr>
            <w:tcW w:w="1089" w:type="pct"/>
            <w:vAlign w:val="center"/>
          </w:tcPr>
          <w:p w14:paraId="1F5D738C" w14:textId="77777777" w:rsidR="00070FE8" w:rsidRPr="00070FE8" w:rsidRDefault="00070FE8" w:rsidP="00070FE8">
            <w:pPr>
              <w:jc w:val="center"/>
              <w:rPr>
                <w:sz w:val="24"/>
                <w:szCs w:val="24"/>
              </w:rPr>
            </w:pPr>
          </w:p>
        </w:tc>
        <w:tc>
          <w:tcPr>
            <w:tcW w:w="1088" w:type="pct"/>
          </w:tcPr>
          <w:p w14:paraId="5F267F73" w14:textId="77777777" w:rsidR="00070FE8" w:rsidRPr="00070FE8" w:rsidRDefault="00070FE8" w:rsidP="00070FE8">
            <w:pPr>
              <w:jc w:val="center"/>
              <w:rPr>
                <w:sz w:val="24"/>
                <w:szCs w:val="24"/>
              </w:rPr>
            </w:pPr>
          </w:p>
        </w:tc>
      </w:tr>
      <w:tr w:rsidR="00070FE8" w:rsidRPr="00070FE8" w14:paraId="0C918815" w14:textId="77777777" w:rsidTr="00070FE8">
        <w:trPr>
          <w:jc w:val="center"/>
        </w:trPr>
        <w:tc>
          <w:tcPr>
            <w:tcW w:w="269" w:type="pct"/>
          </w:tcPr>
          <w:p w14:paraId="4FF302A3" w14:textId="77777777" w:rsidR="00070FE8" w:rsidRPr="00070FE8" w:rsidRDefault="00070FE8" w:rsidP="00070FE8">
            <w:pPr>
              <w:jc w:val="center"/>
              <w:rPr>
                <w:sz w:val="24"/>
                <w:szCs w:val="24"/>
              </w:rPr>
            </w:pPr>
            <w:r w:rsidRPr="00070FE8">
              <w:rPr>
                <w:sz w:val="24"/>
                <w:szCs w:val="24"/>
              </w:rPr>
              <w:t>8</w:t>
            </w:r>
          </w:p>
        </w:tc>
        <w:tc>
          <w:tcPr>
            <w:tcW w:w="1559" w:type="pct"/>
            <w:vAlign w:val="center"/>
          </w:tcPr>
          <w:p w14:paraId="38B901A7" w14:textId="77777777" w:rsidR="00070FE8" w:rsidRPr="00070FE8" w:rsidRDefault="00070FE8" w:rsidP="00070FE8">
            <w:pPr>
              <w:rPr>
                <w:sz w:val="24"/>
                <w:szCs w:val="24"/>
              </w:rPr>
            </w:pPr>
            <w:r w:rsidRPr="00070FE8">
              <w:rPr>
                <w:sz w:val="24"/>
                <w:szCs w:val="24"/>
              </w:rPr>
              <w:t>Х2 (3/(2+3))</w:t>
            </w:r>
          </w:p>
        </w:tc>
        <w:tc>
          <w:tcPr>
            <w:tcW w:w="995" w:type="pct"/>
            <w:vAlign w:val="center"/>
          </w:tcPr>
          <w:p w14:paraId="2C8146BA" w14:textId="77777777" w:rsidR="00070FE8" w:rsidRPr="00070FE8" w:rsidRDefault="00070FE8" w:rsidP="00070FE8">
            <w:pPr>
              <w:jc w:val="center"/>
              <w:rPr>
                <w:sz w:val="24"/>
                <w:szCs w:val="24"/>
              </w:rPr>
            </w:pPr>
          </w:p>
        </w:tc>
        <w:tc>
          <w:tcPr>
            <w:tcW w:w="1089" w:type="pct"/>
            <w:vAlign w:val="center"/>
          </w:tcPr>
          <w:p w14:paraId="768305FD" w14:textId="77777777" w:rsidR="00070FE8" w:rsidRPr="00070FE8" w:rsidRDefault="00070FE8" w:rsidP="00070FE8">
            <w:pPr>
              <w:jc w:val="center"/>
              <w:rPr>
                <w:sz w:val="24"/>
                <w:szCs w:val="24"/>
              </w:rPr>
            </w:pPr>
          </w:p>
        </w:tc>
        <w:tc>
          <w:tcPr>
            <w:tcW w:w="1088" w:type="pct"/>
          </w:tcPr>
          <w:p w14:paraId="1B89B280" w14:textId="77777777" w:rsidR="00070FE8" w:rsidRPr="00070FE8" w:rsidRDefault="00070FE8" w:rsidP="00070FE8">
            <w:pPr>
              <w:jc w:val="center"/>
              <w:rPr>
                <w:sz w:val="24"/>
                <w:szCs w:val="24"/>
              </w:rPr>
            </w:pPr>
          </w:p>
        </w:tc>
      </w:tr>
      <w:tr w:rsidR="00070FE8" w:rsidRPr="00070FE8" w14:paraId="186FCBA1" w14:textId="77777777" w:rsidTr="00070FE8">
        <w:trPr>
          <w:jc w:val="center"/>
        </w:trPr>
        <w:tc>
          <w:tcPr>
            <w:tcW w:w="269" w:type="pct"/>
          </w:tcPr>
          <w:p w14:paraId="461E4E38" w14:textId="77777777" w:rsidR="00070FE8" w:rsidRPr="00070FE8" w:rsidRDefault="00070FE8" w:rsidP="00070FE8">
            <w:pPr>
              <w:rPr>
                <w:sz w:val="24"/>
                <w:szCs w:val="24"/>
              </w:rPr>
            </w:pPr>
            <w:r w:rsidRPr="00070FE8">
              <w:rPr>
                <w:sz w:val="24"/>
                <w:szCs w:val="24"/>
              </w:rPr>
              <w:t>9</w:t>
            </w:r>
          </w:p>
        </w:tc>
        <w:tc>
          <w:tcPr>
            <w:tcW w:w="1559" w:type="pct"/>
            <w:vAlign w:val="center"/>
          </w:tcPr>
          <w:p w14:paraId="13AB83DA" w14:textId="77777777" w:rsidR="00070FE8" w:rsidRPr="00070FE8" w:rsidRDefault="00070FE8" w:rsidP="00070FE8">
            <w:pPr>
              <w:rPr>
                <w:sz w:val="24"/>
                <w:szCs w:val="24"/>
              </w:rPr>
            </w:pPr>
            <w:r w:rsidRPr="00070FE8">
              <w:rPr>
                <w:sz w:val="24"/>
                <w:szCs w:val="24"/>
              </w:rPr>
              <w:t>Х3 (2/5)</w:t>
            </w:r>
          </w:p>
        </w:tc>
        <w:tc>
          <w:tcPr>
            <w:tcW w:w="995" w:type="pct"/>
            <w:vAlign w:val="center"/>
          </w:tcPr>
          <w:p w14:paraId="35EDFCF1" w14:textId="77777777" w:rsidR="00070FE8" w:rsidRPr="00070FE8" w:rsidRDefault="00070FE8" w:rsidP="00070FE8">
            <w:pPr>
              <w:rPr>
                <w:sz w:val="24"/>
                <w:szCs w:val="24"/>
              </w:rPr>
            </w:pPr>
          </w:p>
        </w:tc>
        <w:tc>
          <w:tcPr>
            <w:tcW w:w="1089" w:type="pct"/>
            <w:vAlign w:val="center"/>
          </w:tcPr>
          <w:p w14:paraId="060D6C9E" w14:textId="77777777" w:rsidR="00070FE8" w:rsidRPr="00070FE8" w:rsidRDefault="00070FE8" w:rsidP="00070FE8">
            <w:pPr>
              <w:rPr>
                <w:sz w:val="24"/>
                <w:szCs w:val="24"/>
              </w:rPr>
            </w:pPr>
          </w:p>
        </w:tc>
        <w:tc>
          <w:tcPr>
            <w:tcW w:w="1088" w:type="pct"/>
          </w:tcPr>
          <w:p w14:paraId="4C0C8C51" w14:textId="77777777" w:rsidR="00070FE8" w:rsidRPr="00070FE8" w:rsidRDefault="00070FE8" w:rsidP="00070FE8">
            <w:pPr>
              <w:rPr>
                <w:sz w:val="24"/>
                <w:szCs w:val="24"/>
              </w:rPr>
            </w:pPr>
          </w:p>
        </w:tc>
      </w:tr>
      <w:tr w:rsidR="00070FE8" w:rsidRPr="00070FE8" w14:paraId="7ED9E3C6" w14:textId="77777777" w:rsidTr="00070FE8">
        <w:trPr>
          <w:jc w:val="center"/>
        </w:trPr>
        <w:tc>
          <w:tcPr>
            <w:tcW w:w="269" w:type="pct"/>
          </w:tcPr>
          <w:p w14:paraId="13E3AEEA" w14:textId="77777777" w:rsidR="00070FE8" w:rsidRPr="00070FE8" w:rsidRDefault="00070FE8" w:rsidP="00070FE8">
            <w:pPr>
              <w:rPr>
                <w:sz w:val="24"/>
                <w:szCs w:val="24"/>
              </w:rPr>
            </w:pPr>
            <w:r w:rsidRPr="00070FE8">
              <w:rPr>
                <w:sz w:val="24"/>
                <w:szCs w:val="24"/>
              </w:rPr>
              <w:t>10</w:t>
            </w:r>
          </w:p>
        </w:tc>
        <w:tc>
          <w:tcPr>
            <w:tcW w:w="1559" w:type="pct"/>
            <w:vAlign w:val="center"/>
          </w:tcPr>
          <w:p w14:paraId="20BA0F2A" w14:textId="77777777" w:rsidR="00070FE8" w:rsidRPr="00070FE8" w:rsidRDefault="00070FE8" w:rsidP="00070FE8">
            <w:pPr>
              <w:rPr>
                <w:sz w:val="24"/>
                <w:szCs w:val="24"/>
              </w:rPr>
            </w:pPr>
            <w:r w:rsidRPr="00070FE8">
              <w:rPr>
                <w:sz w:val="24"/>
                <w:szCs w:val="24"/>
              </w:rPr>
              <w:t>Х4 (6/5)</w:t>
            </w:r>
          </w:p>
        </w:tc>
        <w:tc>
          <w:tcPr>
            <w:tcW w:w="995" w:type="pct"/>
            <w:vAlign w:val="center"/>
          </w:tcPr>
          <w:p w14:paraId="1CE49507" w14:textId="77777777" w:rsidR="00070FE8" w:rsidRPr="00070FE8" w:rsidRDefault="00070FE8" w:rsidP="00070FE8">
            <w:pPr>
              <w:rPr>
                <w:sz w:val="24"/>
                <w:szCs w:val="24"/>
              </w:rPr>
            </w:pPr>
          </w:p>
        </w:tc>
        <w:tc>
          <w:tcPr>
            <w:tcW w:w="1089" w:type="pct"/>
            <w:vAlign w:val="center"/>
          </w:tcPr>
          <w:p w14:paraId="0835EE0F" w14:textId="77777777" w:rsidR="00070FE8" w:rsidRPr="00070FE8" w:rsidRDefault="00070FE8" w:rsidP="00070FE8">
            <w:pPr>
              <w:rPr>
                <w:sz w:val="24"/>
                <w:szCs w:val="24"/>
              </w:rPr>
            </w:pPr>
          </w:p>
        </w:tc>
        <w:tc>
          <w:tcPr>
            <w:tcW w:w="1088" w:type="pct"/>
          </w:tcPr>
          <w:p w14:paraId="17FA77FD" w14:textId="77777777" w:rsidR="00070FE8" w:rsidRPr="00070FE8" w:rsidRDefault="00070FE8" w:rsidP="00070FE8">
            <w:pPr>
              <w:rPr>
                <w:sz w:val="24"/>
                <w:szCs w:val="24"/>
              </w:rPr>
            </w:pPr>
          </w:p>
        </w:tc>
      </w:tr>
      <w:tr w:rsidR="00070FE8" w:rsidRPr="00070FE8" w14:paraId="7FEF3FFF" w14:textId="77777777" w:rsidTr="00070FE8">
        <w:trPr>
          <w:jc w:val="center"/>
        </w:trPr>
        <w:tc>
          <w:tcPr>
            <w:tcW w:w="269" w:type="pct"/>
          </w:tcPr>
          <w:p w14:paraId="08040BFC" w14:textId="77777777" w:rsidR="00070FE8" w:rsidRPr="00070FE8" w:rsidRDefault="00070FE8" w:rsidP="00070FE8">
            <w:pPr>
              <w:rPr>
                <w:sz w:val="24"/>
                <w:szCs w:val="24"/>
              </w:rPr>
            </w:pPr>
            <w:r w:rsidRPr="00070FE8">
              <w:rPr>
                <w:sz w:val="24"/>
                <w:szCs w:val="24"/>
              </w:rPr>
              <w:t>11</w:t>
            </w:r>
          </w:p>
        </w:tc>
        <w:tc>
          <w:tcPr>
            <w:tcW w:w="1559" w:type="pct"/>
            <w:vAlign w:val="center"/>
          </w:tcPr>
          <w:p w14:paraId="1E4C6923" w14:textId="77777777" w:rsidR="00070FE8" w:rsidRPr="00070FE8" w:rsidRDefault="00070FE8" w:rsidP="00070FE8">
            <w:pPr>
              <w:rPr>
                <w:sz w:val="24"/>
                <w:szCs w:val="24"/>
              </w:rPr>
            </w:pPr>
            <w:r w:rsidRPr="00070FE8">
              <w:rPr>
                <w:sz w:val="24"/>
                <w:szCs w:val="24"/>
              </w:rPr>
              <w:t>Z</w:t>
            </w:r>
          </w:p>
        </w:tc>
        <w:tc>
          <w:tcPr>
            <w:tcW w:w="995" w:type="pct"/>
            <w:vAlign w:val="center"/>
          </w:tcPr>
          <w:p w14:paraId="746A2C18" w14:textId="77777777" w:rsidR="00070FE8" w:rsidRPr="00070FE8" w:rsidRDefault="00070FE8" w:rsidP="00070FE8">
            <w:pPr>
              <w:rPr>
                <w:sz w:val="24"/>
                <w:szCs w:val="24"/>
              </w:rPr>
            </w:pPr>
          </w:p>
        </w:tc>
        <w:tc>
          <w:tcPr>
            <w:tcW w:w="1089" w:type="pct"/>
            <w:vAlign w:val="center"/>
          </w:tcPr>
          <w:p w14:paraId="282A8064" w14:textId="77777777" w:rsidR="00070FE8" w:rsidRPr="00070FE8" w:rsidRDefault="00070FE8" w:rsidP="00070FE8">
            <w:pPr>
              <w:rPr>
                <w:sz w:val="24"/>
                <w:szCs w:val="24"/>
              </w:rPr>
            </w:pPr>
          </w:p>
        </w:tc>
        <w:tc>
          <w:tcPr>
            <w:tcW w:w="1088" w:type="pct"/>
          </w:tcPr>
          <w:p w14:paraId="018C56EC" w14:textId="77777777" w:rsidR="00070FE8" w:rsidRPr="00070FE8" w:rsidRDefault="00070FE8" w:rsidP="00070FE8">
            <w:pPr>
              <w:rPr>
                <w:sz w:val="24"/>
                <w:szCs w:val="24"/>
              </w:rPr>
            </w:pPr>
          </w:p>
        </w:tc>
      </w:tr>
      <w:tr w:rsidR="00070FE8" w:rsidRPr="00070FE8" w14:paraId="3389B6E6" w14:textId="77777777" w:rsidTr="00070FE8">
        <w:trPr>
          <w:jc w:val="center"/>
        </w:trPr>
        <w:tc>
          <w:tcPr>
            <w:tcW w:w="269" w:type="pct"/>
          </w:tcPr>
          <w:p w14:paraId="1877168C" w14:textId="77777777" w:rsidR="00070FE8" w:rsidRPr="00070FE8" w:rsidRDefault="00070FE8" w:rsidP="00070FE8">
            <w:pPr>
              <w:rPr>
                <w:sz w:val="24"/>
                <w:szCs w:val="24"/>
              </w:rPr>
            </w:pPr>
            <w:r w:rsidRPr="00070FE8">
              <w:rPr>
                <w:sz w:val="24"/>
                <w:szCs w:val="24"/>
              </w:rPr>
              <w:t>12</w:t>
            </w:r>
          </w:p>
        </w:tc>
        <w:tc>
          <w:tcPr>
            <w:tcW w:w="1559" w:type="pct"/>
            <w:vAlign w:val="center"/>
          </w:tcPr>
          <w:p w14:paraId="2BA8B015" w14:textId="77777777" w:rsidR="00070FE8" w:rsidRPr="00070FE8" w:rsidRDefault="00070FE8" w:rsidP="00070FE8">
            <w:pPr>
              <w:rPr>
                <w:sz w:val="24"/>
                <w:szCs w:val="24"/>
              </w:rPr>
            </w:pPr>
            <w:r w:rsidRPr="00070FE8">
              <w:rPr>
                <w:sz w:val="24"/>
                <w:szCs w:val="24"/>
              </w:rPr>
              <w:t>Вероятность банкротства</w:t>
            </w:r>
          </w:p>
        </w:tc>
        <w:tc>
          <w:tcPr>
            <w:tcW w:w="995" w:type="pct"/>
            <w:vAlign w:val="center"/>
          </w:tcPr>
          <w:p w14:paraId="0177EA74" w14:textId="77777777" w:rsidR="00070FE8" w:rsidRPr="00070FE8" w:rsidRDefault="00070FE8" w:rsidP="00070FE8">
            <w:pPr>
              <w:rPr>
                <w:sz w:val="24"/>
                <w:szCs w:val="24"/>
              </w:rPr>
            </w:pPr>
          </w:p>
        </w:tc>
        <w:tc>
          <w:tcPr>
            <w:tcW w:w="1089" w:type="pct"/>
            <w:vAlign w:val="center"/>
          </w:tcPr>
          <w:p w14:paraId="706A08EE" w14:textId="77777777" w:rsidR="00070FE8" w:rsidRPr="00070FE8" w:rsidRDefault="00070FE8" w:rsidP="00070FE8">
            <w:pPr>
              <w:rPr>
                <w:sz w:val="24"/>
                <w:szCs w:val="24"/>
              </w:rPr>
            </w:pPr>
          </w:p>
        </w:tc>
        <w:tc>
          <w:tcPr>
            <w:tcW w:w="1088" w:type="pct"/>
          </w:tcPr>
          <w:p w14:paraId="2EE5736C" w14:textId="77777777" w:rsidR="00070FE8" w:rsidRPr="00070FE8" w:rsidRDefault="00070FE8" w:rsidP="00070FE8">
            <w:pPr>
              <w:rPr>
                <w:sz w:val="24"/>
                <w:szCs w:val="24"/>
              </w:rPr>
            </w:pPr>
          </w:p>
        </w:tc>
      </w:tr>
    </w:tbl>
    <w:p w14:paraId="453A6607" w14:textId="44C7E864" w:rsidR="00070FE8" w:rsidRDefault="00070FE8" w:rsidP="00070FE8">
      <w:pPr>
        <w:spacing w:after="0" w:line="240" w:lineRule="auto"/>
        <w:rPr>
          <w:rFonts w:ascii="Times New Roman" w:hAnsi="Times New Roman" w:cs="Times New Roman"/>
          <w:b/>
          <w:sz w:val="24"/>
          <w:szCs w:val="24"/>
        </w:rPr>
      </w:pPr>
    </w:p>
    <w:p w14:paraId="56A50043" w14:textId="1307FF88" w:rsidR="00B542D3" w:rsidRDefault="00B542D3" w:rsidP="00070FE8">
      <w:pPr>
        <w:spacing w:after="0" w:line="240" w:lineRule="auto"/>
        <w:rPr>
          <w:rFonts w:ascii="Times New Roman" w:hAnsi="Times New Roman" w:cs="Times New Roman"/>
          <w:b/>
          <w:sz w:val="24"/>
          <w:szCs w:val="24"/>
        </w:rPr>
      </w:pPr>
    </w:p>
    <w:p w14:paraId="1053B61A" w14:textId="5D8B881A" w:rsidR="00070FE8" w:rsidRPr="00883E12" w:rsidRDefault="00070FE8" w:rsidP="00070FE8">
      <w:pPr>
        <w:spacing w:after="0" w:line="240" w:lineRule="auto"/>
        <w:rPr>
          <w:rFonts w:ascii="Times New Roman" w:hAnsi="Times New Roman" w:cs="Times New Roman"/>
          <w:sz w:val="28"/>
          <w:szCs w:val="28"/>
        </w:rPr>
      </w:pPr>
      <w:r w:rsidRPr="00883E12">
        <w:rPr>
          <w:rFonts w:ascii="Times New Roman" w:hAnsi="Times New Roman" w:cs="Times New Roman"/>
          <w:b/>
          <w:sz w:val="28"/>
          <w:szCs w:val="28"/>
        </w:rPr>
        <w:t xml:space="preserve">Задание </w:t>
      </w:r>
      <w:r w:rsidR="00B542D3" w:rsidRPr="00883E12">
        <w:rPr>
          <w:rFonts w:ascii="Times New Roman" w:hAnsi="Times New Roman" w:cs="Times New Roman"/>
          <w:b/>
          <w:sz w:val="28"/>
          <w:szCs w:val="28"/>
        </w:rPr>
        <w:t>4.</w:t>
      </w:r>
      <w:r w:rsidRPr="00883E12">
        <w:rPr>
          <w:rFonts w:ascii="Times New Roman" w:hAnsi="Times New Roman" w:cs="Times New Roman"/>
          <w:b/>
          <w:sz w:val="28"/>
          <w:szCs w:val="28"/>
        </w:rPr>
        <w:t xml:space="preserve"> </w:t>
      </w:r>
      <w:r w:rsidRPr="00883E12">
        <w:rPr>
          <w:rFonts w:ascii="Times New Roman" w:hAnsi="Times New Roman" w:cs="Times New Roman"/>
          <w:sz w:val="28"/>
          <w:szCs w:val="28"/>
        </w:rPr>
        <w:t>Оцените вероятность банкротства предприятия по системе Иркутской государственной экономической академии.</w:t>
      </w:r>
    </w:p>
    <w:p w14:paraId="767DC707" w14:textId="77777777" w:rsidR="00070FE8" w:rsidRPr="00070FE8" w:rsidRDefault="00070FE8" w:rsidP="00070FE8">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2"/>
        <w:gridCol w:w="5526"/>
      </w:tblGrid>
      <w:tr w:rsidR="00070FE8" w:rsidRPr="00070FE8" w14:paraId="772869AC" w14:textId="77777777" w:rsidTr="00070FE8">
        <w:trPr>
          <w:trHeight w:val="195"/>
        </w:trPr>
        <w:tc>
          <w:tcPr>
            <w:tcW w:w="2130" w:type="pct"/>
            <w:vAlign w:val="center"/>
          </w:tcPr>
          <w:p w14:paraId="5249519A"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Итоговый коэффициент вероятности банкротства</w:t>
            </w:r>
          </w:p>
        </w:tc>
        <w:tc>
          <w:tcPr>
            <w:tcW w:w="2870" w:type="pct"/>
            <w:vAlign w:val="center"/>
          </w:tcPr>
          <w:p w14:paraId="61CC56BD"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lang w:val="en-US"/>
              </w:rPr>
              <w:t>R</w:t>
            </w:r>
            <w:r w:rsidRPr="00070FE8">
              <w:rPr>
                <w:rFonts w:ascii="Times New Roman" w:hAnsi="Times New Roman" w:cs="Times New Roman"/>
                <w:sz w:val="24"/>
                <w:szCs w:val="24"/>
              </w:rPr>
              <w:t xml:space="preserve"> = 8,38</w:t>
            </w:r>
            <w:r w:rsidRPr="00070FE8">
              <w:rPr>
                <w:rFonts w:ascii="Times New Roman" w:hAnsi="Times New Roman" w:cs="Times New Roman"/>
                <w:sz w:val="24"/>
                <w:szCs w:val="24"/>
              </w:rPr>
              <w:object w:dxaOrig="320" w:dyaOrig="340" w14:anchorId="5ACB806E">
                <v:shape id="_x0000_i1034" type="#_x0000_t75" style="width:15.75pt;height:15.75pt" o:ole="">
                  <v:imagedata r:id="rId8" o:title=""/>
                </v:shape>
                <o:OLEObject Type="Embed" ProgID="Equation.3" ShapeID="_x0000_i1034" DrawAspect="Content" ObjectID="_1781961335" r:id="rId22"/>
              </w:object>
            </w:r>
            <w:r w:rsidRPr="00070FE8">
              <w:rPr>
                <w:rFonts w:ascii="Times New Roman" w:hAnsi="Times New Roman" w:cs="Times New Roman"/>
                <w:sz w:val="24"/>
                <w:szCs w:val="24"/>
              </w:rPr>
              <w:t xml:space="preserve"> + </w:t>
            </w:r>
            <w:r w:rsidRPr="00070FE8">
              <w:rPr>
                <w:rFonts w:ascii="Times New Roman" w:hAnsi="Times New Roman" w:cs="Times New Roman"/>
                <w:sz w:val="24"/>
                <w:szCs w:val="24"/>
              </w:rPr>
              <w:object w:dxaOrig="340" w:dyaOrig="340" w14:anchorId="4C0AEEFA">
                <v:shape id="_x0000_i1035" type="#_x0000_t75" style="width:15.75pt;height:15.75pt" o:ole="">
                  <v:imagedata r:id="rId10" o:title=""/>
                </v:shape>
                <o:OLEObject Type="Embed" ProgID="Equation.3" ShapeID="_x0000_i1035" DrawAspect="Content" ObjectID="_1781961336" r:id="rId23"/>
              </w:object>
            </w:r>
            <w:r w:rsidRPr="00070FE8">
              <w:rPr>
                <w:rFonts w:ascii="Times New Roman" w:hAnsi="Times New Roman" w:cs="Times New Roman"/>
                <w:sz w:val="24"/>
                <w:szCs w:val="24"/>
              </w:rPr>
              <w:t>+ 0,054</w:t>
            </w:r>
            <w:r w:rsidRPr="00070FE8">
              <w:rPr>
                <w:rFonts w:ascii="Times New Roman" w:hAnsi="Times New Roman" w:cs="Times New Roman"/>
                <w:sz w:val="24"/>
                <w:szCs w:val="24"/>
              </w:rPr>
              <w:object w:dxaOrig="340" w:dyaOrig="360" w14:anchorId="5A7EBFB1">
                <v:shape id="_x0000_i1036" type="#_x0000_t75" style="width:15.75pt;height:15.75pt" o:ole="">
                  <v:imagedata r:id="rId12" o:title=""/>
                </v:shape>
                <o:OLEObject Type="Embed" ProgID="Equation.3" ShapeID="_x0000_i1036" DrawAspect="Content" ObjectID="_1781961337" r:id="rId24"/>
              </w:object>
            </w:r>
            <w:r w:rsidRPr="00070FE8">
              <w:rPr>
                <w:rFonts w:ascii="Times New Roman" w:hAnsi="Times New Roman" w:cs="Times New Roman"/>
                <w:sz w:val="24"/>
                <w:szCs w:val="24"/>
              </w:rPr>
              <w:t xml:space="preserve"> + 0,63</w:t>
            </w:r>
            <w:r w:rsidRPr="00070FE8">
              <w:rPr>
                <w:rFonts w:ascii="Times New Roman" w:hAnsi="Times New Roman" w:cs="Times New Roman"/>
                <w:sz w:val="24"/>
                <w:szCs w:val="24"/>
              </w:rPr>
              <w:object w:dxaOrig="340" w:dyaOrig="340" w14:anchorId="4B8CBF18">
                <v:shape id="_x0000_i1037" type="#_x0000_t75" style="width:15.75pt;height:15.75pt" o:ole="">
                  <v:imagedata r:id="rId14" o:title=""/>
                </v:shape>
                <o:OLEObject Type="Embed" ProgID="Equation.3" ShapeID="_x0000_i1037" DrawAspect="Content" ObjectID="_1781961338" r:id="rId25"/>
              </w:object>
            </w:r>
            <w:r w:rsidRPr="00070FE8">
              <w:rPr>
                <w:rFonts w:ascii="Times New Roman" w:hAnsi="Times New Roman" w:cs="Times New Roman"/>
                <w:sz w:val="24"/>
                <w:szCs w:val="24"/>
              </w:rPr>
              <w:t xml:space="preserve"> </w:t>
            </w:r>
          </w:p>
        </w:tc>
      </w:tr>
      <w:tr w:rsidR="00070FE8" w:rsidRPr="00070FE8" w14:paraId="6066BDBD" w14:textId="77777777" w:rsidTr="00070FE8">
        <w:trPr>
          <w:trHeight w:val="335"/>
        </w:trPr>
        <w:tc>
          <w:tcPr>
            <w:tcW w:w="2130" w:type="pct"/>
            <w:vAlign w:val="center"/>
          </w:tcPr>
          <w:p w14:paraId="646AE398" w14:textId="77777777" w:rsidR="00070FE8" w:rsidRPr="00070FE8" w:rsidRDefault="00070FE8" w:rsidP="00070FE8">
            <w:pPr>
              <w:spacing w:after="0" w:line="240" w:lineRule="auto"/>
              <w:jc w:val="center"/>
              <w:rPr>
                <w:rFonts w:ascii="Times New Roman" w:hAnsi="Times New Roman" w:cs="Times New Roman"/>
                <w:sz w:val="24"/>
                <w:szCs w:val="24"/>
              </w:rPr>
            </w:pPr>
            <w:r w:rsidRPr="00070FE8">
              <w:rPr>
                <w:rFonts w:ascii="Times New Roman" w:hAnsi="Times New Roman" w:cs="Times New Roman"/>
                <w:sz w:val="24"/>
                <w:szCs w:val="24"/>
              </w:rPr>
              <w:t>Дифференциация по уровням вероятности банкротства</w:t>
            </w:r>
          </w:p>
        </w:tc>
        <w:tc>
          <w:tcPr>
            <w:tcW w:w="2870" w:type="pct"/>
            <w:vAlign w:val="center"/>
          </w:tcPr>
          <w:p w14:paraId="73AA1EA6" w14:textId="77777777" w:rsidR="00070FE8" w:rsidRPr="00070FE8" w:rsidRDefault="00070FE8" w:rsidP="00070FE8">
            <w:pPr>
              <w:spacing w:after="0" w:line="240" w:lineRule="auto"/>
              <w:rPr>
                <w:rFonts w:ascii="Times New Roman" w:hAnsi="Times New Roman" w:cs="Times New Roman"/>
                <w:sz w:val="24"/>
                <w:szCs w:val="24"/>
              </w:rPr>
            </w:pPr>
            <w:r w:rsidRPr="00070FE8">
              <w:rPr>
                <w:rFonts w:ascii="Times New Roman" w:hAnsi="Times New Roman" w:cs="Times New Roman"/>
                <w:sz w:val="24"/>
                <w:szCs w:val="24"/>
              </w:rPr>
              <w:t>Если R меньше 0 - вероятность банкротства: Максимальная (90%-100%).</w:t>
            </w:r>
            <w:r w:rsidRPr="00070FE8">
              <w:rPr>
                <w:rFonts w:ascii="Times New Roman" w:hAnsi="Times New Roman" w:cs="Times New Roman"/>
                <w:sz w:val="24"/>
                <w:szCs w:val="24"/>
              </w:rPr>
              <w:br/>
              <w:t>Если R 0 – 0,18 - вероятность банкротства: Высокая (60%-80%).</w:t>
            </w:r>
            <w:r w:rsidRPr="00070FE8">
              <w:rPr>
                <w:rFonts w:ascii="Times New Roman" w:hAnsi="Times New Roman" w:cs="Times New Roman"/>
                <w:sz w:val="24"/>
                <w:szCs w:val="24"/>
              </w:rPr>
              <w:br/>
              <w:t>Если R 0,18 – 0,32 - вероятность банкротства: Средняя (35%-50%).</w:t>
            </w:r>
            <w:r w:rsidRPr="00070FE8">
              <w:rPr>
                <w:rFonts w:ascii="Times New Roman" w:hAnsi="Times New Roman" w:cs="Times New Roman"/>
                <w:sz w:val="24"/>
                <w:szCs w:val="24"/>
              </w:rPr>
              <w:br/>
              <w:t>Если R 0,32 – 0,42 - вероятность банкротства: Низкая (15%-20%).</w:t>
            </w:r>
            <w:r w:rsidRPr="00070FE8">
              <w:rPr>
                <w:rFonts w:ascii="Times New Roman" w:hAnsi="Times New Roman" w:cs="Times New Roman"/>
                <w:sz w:val="24"/>
                <w:szCs w:val="24"/>
              </w:rPr>
              <w:br/>
              <w:t>Если R Больше 0,42 - вероятность банкротства: Минимальная (до 10%).</w:t>
            </w:r>
          </w:p>
        </w:tc>
      </w:tr>
    </w:tbl>
    <w:tbl>
      <w:tblPr>
        <w:tblStyle w:val="af3"/>
        <w:tblW w:w="5000" w:type="pct"/>
        <w:jc w:val="center"/>
        <w:tblLook w:val="04A0" w:firstRow="1" w:lastRow="0" w:firstColumn="1" w:lastColumn="0" w:noHBand="0" w:noVBand="1"/>
      </w:tblPr>
      <w:tblGrid>
        <w:gridCol w:w="541"/>
        <w:gridCol w:w="2997"/>
        <w:gridCol w:w="1910"/>
        <w:gridCol w:w="2091"/>
        <w:gridCol w:w="2089"/>
      </w:tblGrid>
      <w:tr w:rsidR="00070FE8" w:rsidRPr="00070FE8" w14:paraId="34A2EC53" w14:textId="77777777" w:rsidTr="001F274F">
        <w:trPr>
          <w:jc w:val="center"/>
        </w:trPr>
        <w:tc>
          <w:tcPr>
            <w:tcW w:w="280" w:type="pct"/>
          </w:tcPr>
          <w:p w14:paraId="25E9BD7B" w14:textId="77777777" w:rsidR="00070FE8" w:rsidRPr="00070FE8" w:rsidRDefault="00070FE8" w:rsidP="00070FE8">
            <w:pPr>
              <w:jc w:val="center"/>
              <w:rPr>
                <w:sz w:val="24"/>
                <w:szCs w:val="24"/>
              </w:rPr>
            </w:pPr>
            <w:r w:rsidRPr="00070FE8">
              <w:rPr>
                <w:sz w:val="24"/>
                <w:szCs w:val="24"/>
              </w:rPr>
              <w:t>№ п/п</w:t>
            </w:r>
          </w:p>
        </w:tc>
        <w:tc>
          <w:tcPr>
            <w:tcW w:w="1556" w:type="pct"/>
            <w:vAlign w:val="center"/>
          </w:tcPr>
          <w:p w14:paraId="1316D833" w14:textId="77777777" w:rsidR="00070FE8" w:rsidRPr="00070FE8" w:rsidRDefault="00070FE8" w:rsidP="00070FE8">
            <w:pPr>
              <w:jc w:val="center"/>
              <w:rPr>
                <w:sz w:val="24"/>
                <w:szCs w:val="24"/>
              </w:rPr>
            </w:pPr>
            <w:r w:rsidRPr="00070FE8">
              <w:rPr>
                <w:sz w:val="24"/>
                <w:szCs w:val="24"/>
              </w:rPr>
              <w:t>Показатели</w:t>
            </w:r>
          </w:p>
        </w:tc>
        <w:tc>
          <w:tcPr>
            <w:tcW w:w="992" w:type="pct"/>
            <w:vAlign w:val="center"/>
          </w:tcPr>
          <w:p w14:paraId="6E70DF10" w14:textId="77777777" w:rsidR="00070FE8" w:rsidRPr="00070FE8" w:rsidRDefault="00070FE8" w:rsidP="00070FE8">
            <w:pPr>
              <w:jc w:val="center"/>
              <w:rPr>
                <w:sz w:val="24"/>
                <w:szCs w:val="24"/>
              </w:rPr>
            </w:pPr>
            <w:r w:rsidRPr="00070FE8">
              <w:rPr>
                <w:sz w:val="24"/>
                <w:szCs w:val="24"/>
              </w:rPr>
              <w:t>На начало периода</w:t>
            </w:r>
          </w:p>
        </w:tc>
        <w:tc>
          <w:tcPr>
            <w:tcW w:w="1086" w:type="pct"/>
            <w:vAlign w:val="center"/>
          </w:tcPr>
          <w:p w14:paraId="7B2A4E0A" w14:textId="77777777" w:rsidR="00070FE8" w:rsidRPr="00070FE8" w:rsidRDefault="00070FE8" w:rsidP="00070FE8">
            <w:pPr>
              <w:jc w:val="center"/>
              <w:rPr>
                <w:sz w:val="24"/>
                <w:szCs w:val="24"/>
              </w:rPr>
            </w:pPr>
            <w:r w:rsidRPr="00070FE8">
              <w:rPr>
                <w:sz w:val="24"/>
                <w:szCs w:val="24"/>
              </w:rPr>
              <w:t>На конец периода</w:t>
            </w:r>
          </w:p>
        </w:tc>
        <w:tc>
          <w:tcPr>
            <w:tcW w:w="1085" w:type="pct"/>
          </w:tcPr>
          <w:p w14:paraId="2100BEC2" w14:textId="77777777" w:rsidR="00070FE8" w:rsidRPr="00070FE8" w:rsidRDefault="00070FE8" w:rsidP="00070FE8">
            <w:pPr>
              <w:jc w:val="center"/>
              <w:rPr>
                <w:sz w:val="24"/>
                <w:szCs w:val="24"/>
              </w:rPr>
            </w:pPr>
            <w:r w:rsidRPr="00070FE8">
              <w:rPr>
                <w:sz w:val="24"/>
                <w:szCs w:val="24"/>
              </w:rPr>
              <w:t>Абсолютное изменение</w:t>
            </w:r>
          </w:p>
        </w:tc>
      </w:tr>
      <w:tr w:rsidR="00070FE8" w:rsidRPr="00070FE8" w14:paraId="2E3775CD" w14:textId="77777777" w:rsidTr="001F274F">
        <w:trPr>
          <w:jc w:val="center"/>
        </w:trPr>
        <w:tc>
          <w:tcPr>
            <w:tcW w:w="280" w:type="pct"/>
            <w:vAlign w:val="center"/>
          </w:tcPr>
          <w:p w14:paraId="6950E971" w14:textId="77777777" w:rsidR="00070FE8" w:rsidRPr="00070FE8" w:rsidRDefault="00070FE8" w:rsidP="00070FE8">
            <w:pPr>
              <w:jc w:val="center"/>
              <w:rPr>
                <w:sz w:val="24"/>
                <w:szCs w:val="24"/>
              </w:rPr>
            </w:pPr>
            <w:r w:rsidRPr="00070FE8">
              <w:rPr>
                <w:sz w:val="24"/>
                <w:szCs w:val="24"/>
              </w:rPr>
              <w:t>1</w:t>
            </w:r>
          </w:p>
        </w:tc>
        <w:tc>
          <w:tcPr>
            <w:tcW w:w="1556" w:type="pct"/>
            <w:vAlign w:val="center"/>
          </w:tcPr>
          <w:p w14:paraId="60188438" w14:textId="77777777" w:rsidR="00070FE8" w:rsidRPr="00070FE8" w:rsidRDefault="00070FE8" w:rsidP="00070FE8">
            <w:pPr>
              <w:jc w:val="center"/>
              <w:rPr>
                <w:sz w:val="24"/>
                <w:szCs w:val="24"/>
              </w:rPr>
            </w:pPr>
            <w:r w:rsidRPr="00070FE8">
              <w:rPr>
                <w:sz w:val="24"/>
                <w:szCs w:val="24"/>
              </w:rPr>
              <w:t>2</w:t>
            </w:r>
          </w:p>
        </w:tc>
        <w:tc>
          <w:tcPr>
            <w:tcW w:w="992" w:type="pct"/>
            <w:vAlign w:val="center"/>
          </w:tcPr>
          <w:p w14:paraId="27952EF6" w14:textId="77777777" w:rsidR="00070FE8" w:rsidRPr="00070FE8" w:rsidRDefault="00070FE8" w:rsidP="00070FE8">
            <w:pPr>
              <w:jc w:val="center"/>
              <w:rPr>
                <w:sz w:val="24"/>
                <w:szCs w:val="24"/>
              </w:rPr>
            </w:pPr>
            <w:r w:rsidRPr="00070FE8">
              <w:rPr>
                <w:sz w:val="24"/>
                <w:szCs w:val="24"/>
              </w:rPr>
              <w:t>3</w:t>
            </w:r>
          </w:p>
        </w:tc>
        <w:tc>
          <w:tcPr>
            <w:tcW w:w="1086" w:type="pct"/>
            <w:vAlign w:val="center"/>
          </w:tcPr>
          <w:p w14:paraId="21376C4F" w14:textId="77777777" w:rsidR="00070FE8" w:rsidRPr="00070FE8" w:rsidRDefault="00070FE8" w:rsidP="00070FE8">
            <w:pPr>
              <w:jc w:val="center"/>
              <w:rPr>
                <w:sz w:val="24"/>
                <w:szCs w:val="24"/>
              </w:rPr>
            </w:pPr>
            <w:r w:rsidRPr="00070FE8">
              <w:rPr>
                <w:sz w:val="24"/>
                <w:szCs w:val="24"/>
              </w:rPr>
              <w:t>4</w:t>
            </w:r>
          </w:p>
        </w:tc>
        <w:tc>
          <w:tcPr>
            <w:tcW w:w="1085" w:type="pct"/>
          </w:tcPr>
          <w:p w14:paraId="6642DD7A" w14:textId="77777777" w:rsidR="00070FE8" w:rsidRPr="00070FE8" w:rsidRDefault="00070FE8" w:rsidP="00070FE8">
            <w:pPr>
              <w:jc w:val="center"/>
              <w:rPr>
                <w:sz w:val="24"/>
                <w:szCs w:val="24"/>
              </w:rPr>
            </w:pPr>
            <w:r w:rsidRPr="00070FE8">
              <w:rPr>
                <w:sz w:val="24"/>
                <w:szCs w:val="24"/>
              </w:rPr>
              <w:t>5(4-3)</w:t>
            </w:r>
          </w:p>
        </w:tc>
      </w:tr>
      <w:tr w:rsidR="00070FE8" w:rsidRPr="00070FE8" w14:paraId="30AA38F7" w14:textId="77777777" w:rsidTr="001F274F">
        <w:trPr>
          <w:jc w:val="center"/>
        </w:trPr>
        <w:tc>
          <w:tcPr>
            <w:tcW w:w="280" w:type="pct"/>
          </w:tcPr>
          <w:p w14:paraId="20AF0334" w14:textId="77777777" w:rsidR="00070FE8" w:rsidRPr="00070FE8" w:rsidRDefault="00070FE8" w:rsidP="00070FE8">
            <w:pPr>
              <w:jc w:val="center"/>
              <w:rPr>
                <w:sz w:val="24"/>
                <w:szCs w:val="24"/>
              </w:rPr>
            </w:pPr>
            <w:r w:rsidRPr="00070FE8">
              <w:rPr>
                <w:sz w:val="24"/>
                <w:szCs w:val="24"/>
              </w:rPr>
              <w:t>1</w:t>
            </w:r>
          </w:p>
        </w:tc>
        <w:tc>
          <w:tcPr>
            <w:tcW w:w="1556" w:type="pct"/>
            <w:vAlign w:val="center"/>
          </w:tcPr>
          <w:p w14:paraId="751AB189" w14:textId="77777777" w:rsidR="00070FE8" w:rsidRPr="00070FE8" w:rsidRDefault="00070FE8" w:rsidP="00070FE8">
            <w:pPr>
              <w:rPr>
                <w:sz w:val="24"/>
                <w:szCs w:val="24"/>
              </w:rPr>
            </w:pPr>
            <w:r w:rsidRPr="00070FE8">
              <w:rPr>
                <w:sz w:val="24"/>
                <w:szCs w:val="24"/>
              </w:rPr>
              <w:t>Собственный капитал</w:t>
            </w:r>
          </w:p>
        </w:tc>
        <w:tc>
          <w:tcPr>
            <w:tcW w:w="992" w:type="pct"/>
            <w:vAlign w:val="center"/>
          </w:tcPr>
          <w:p w14:paraId="1C19D832" w14:textId="77777777" w:rsidR="00070FE8" w:rsidRPr="00070FE8" w:rsidRDefault="00070FE8" w:rsidP="00070FE8">
            <w:pPr>
              <w:jc w:val="center"/>
              <w:rPr>
                <w:sz w:val="24"/>
                <w:szCs w:val="24"/>
              </w:rPr>
            </w:pPr>
          </w:p>
        </w:tc>
        <w:tc>
          <w:tcPr>
            <w:tcW w:w="1086" w:type="pct"/>
            <w:vAlign w:val="center"/>
          </w:tcPr>
          <w:p w14:paraId="2687C0B8" w14:textId="77777777" w:rsidR="00070FE8" w:rsidRPr="00070FE8" w:rsidRDefault="00070FE8" w:rsidP="00070FE8">
            <w:pPr>
              <w:jc w:val="center"/>
              <w:rPr>
                <w:sz w:val="24"/>
                <w:szCs w:val="24"/>
              </w:rPr>
            </w:pPr>
          </w:p>
        </w:tc>
        <w:tc>
          <w:tcPr>
            <w:tcW w:w="1085" w:type="pct"/>
          </w:tcPr>
          <w:p w14:paraId="40F9226B" w14:textId="77777777" w:rsidR="00070FE8" w:rsidRPr="00070FE8" w:rsidRDefault="00070FE8" w:rsidP="00070FE8">
            <w:pPr>
              <w:jc w:val="center"/>
              <w:rPr>
                <w:sz w:val="24"/>
                <w:szCs w:val="24"/>
              </w:rPr>
            </w:pPr>
          </w:p>
        </w:tc>
      </w:tr>
      <w:tr w:rsidR="00070FE8" w:rsidRPr="00070FE8" w14:paraId="46474E4C" w14:textId="77777777" w:rsidTr="001F274F">
        <w:trPr>
          <w:jc w:val="center"/>
        </w:trPr>
        <w:tc>
          <w:tcPr>
            <w:tcW w:w="280" w:type="pct"/>
          </w:tcPr>
          <w:p w14:paraId="0D582A42" w14:textId="77777777" w:rsidR="00070FE8" w:rsidRPr="00070FE8" w:rsidRDefault="00070FE8" w:rsidP="00070FE8">
            <w:pPr>
              <w:jc w:val="center"/>
              <w:rPr>
                <w:sz w:val="24"/>
                <w:szCs w:val="24"/>
              </w:rPr>
            </w:pPr>
            <w:r w:rsidRPr="00070FE8">
              <w:rPr>
                <w:sz w:val="24"/>
                <w:szCs w:val="24"/>
              </w:rPr>
              <w:t>2</w:t>
            </w:r>
          </w:p>
        </w:tc>
        <w:tc>
          <w:tcPr>
            <w:tcW w:w="1556" w:type="pct"/>
            <w:vAlign w:val="center"/>
          </w:tcPr>
          <w:p w14:paraId="0A59E73E" w14:textId="77777777" w:rsidR="00070FE8" w:rsidRPr="00070FE8" w:rsidRDefault="00070FE8" w:rsidP="00070FE8">
            <w:pPr>
              <w:rPr>
                <w:sz w:val="24"/>
                <w:szCs w:val="24"/>
              </w:rPr>
            </w:pPr>
            <w:r w:rsidRPr="00070FE8">
              <w:rPr>
                <w:sz w:val="24"/>
                <w:szCs w:val="24"/>
              </w:rPr>
              <w:t>Внеоборотные активы</w:t>
            </w:r>
          </w:p>
        </w:tc>
        <w:tc>
          <w:tcPr>
            <w:tcW w:w="992" w:type="pct"/>
            <w:vAlign w:val="center"/>
          </w:tcPr>
          <w:p w14:paraId="3608F104" w14:textId="77777777" w:rsidR="00070FE8" w:rsidRPr="00070FE8" w:rsidRDefault="00070FE8" w:rsidP="00070FE8">
            <w:pPr>
              <w:jc w:val="center"/>
              <w:rPr>
                <w:sz w:val="24"/>
                <w:szCs w:val="24"/>
              </w:rPr>
            </w:pPr>
          </w:p>
        </w:tc>
        <w:tc>
          <w:tcPr>
            <w:tcW w:w="1086" w:type="pct"/>
            <w:vAlign w:val="center"/>
          </w:tcPr>
          <w:p w14:paraId="101308D6" w14:textId="77777777" w:rsidR="00070FE8" w:rsidRPr="00070FE8" w:rsidRDefault="00070FE8" w:rsidP="00070FE8">
            <w:pPr>
              <w:jc w:val="center"/>
              <w:rPr>
                <w:sz w:val="24"/>
                <w:szCs w:val="24"/>
              </w:rPr>
            </w:pPr>
          </w:p>
        </w:tc>
        <w:tc>
          <w:tcPr>
            <w:tcW w:w="1085" w:type="pct"/>
          </w:tcPr>
          <w:p w14:paraId="4546C02D" w14:textId="77777777" w:rsidR="00070FE8" w:rsidRPr="00070FE8" w:rsidRDefault="00070FE8" w:rsidP="00070FE8">
            <w:pPr>
              <w:jc w:val="center"/>
              <w:rPr>
                <w:sz w:val="24"/>
                <w:szCs w:val="24"/>
              </w:rPr>
            </w:pPr>
          </w:p>
        </w:tc>
      </w:tr>
      <w:tr w:rsidR="00070FE8" w:rsidRPr="00070FE8" w14:paraId="1AAE908C" w14:textId="77777777" w:rsidTr="001F274F">
        <w:trPr>
          <w:jc w:val="center"/>
        </w:trPr>
        <w:tc>
          <w:tcPr>
            <w:tcW w:w="280" w:type="pct"/>
          </w:tcPr>
          <w:p w14:paraId="38938C2E" w14:textId="77777777" w:rsidR="00070FE8" w:rsidRPr="00070FE8" w:rsidRDefault="00070FE8" w:rsidP="00070FE8">
            <w:pPr>
              <w:jc w:val="center"/>
              <w:rPr>
                <w:sz w:val="24"/>
                <w:szCs w:val="24"/>
              </w:rPr>
            </w:pPr>
            <w:r w:rsidRPr="00070FE8">
              <w:rPr>
                <w:sz w:val="24"/>
                <w:szCs w:val="24"/>
              </w:rPr>
              <w:t>3</w:t>
            </w:r>
          </w:p>
        </w:tc>
        <w:tc>
          <w:tcPr>
            <w:tcW w:w="1556" w:type="pct"/>
            <w:vAlign w:val="center"/>
          </w:tcPr>
          <w:p w14:paraId="0F75A0FF" w14:textId="77777777" w:rsidR="00070FE8" w:rsidRPr="00070FE8" w:rsidRDefault="00070FE8" w:rsidP="00070FE8">
            <w:pPr>
              <w:rPr>
                <w:sz w:val="24"/>
                <w:szCs w:val="24"/>
              </w:rPr>
            </w:pPr>
            <w:r w:rsidRPr="00070FE8">
              <w:rPr>
                <w:sz w:val="24"/>
                <w:szCs w:val="24"/>
              </w:rPr>
              <w:t>Чистый оборотный капитал (1-2)</w:t>
            </w:r>
          </w:p>
        </w:tc>
        <w:tc>
          <w:tcPr>
            <w:tcW w:w="992" w:type="pct"/>
            <w:vAlign w:val="center"/>
          </w:tcPr>
          <w:p w14:paraId="2EAE19C6" w14:textId="77777777" w:rsidR="00070FE8" w:rsidRPr="00070FE8" w:rsidRDefault="00070FE8" w:rsidP="00070FE8">
            <w:pPr>
              <w:jc w:val="center"/>
              <w:rPr>
                <w:sz w:val="24"/>
                <w:szCs w:val="24"/>
              </w:rPr>
            </w:pPr>
          </w:p>
        </w:tc>
        <w:tc>
          <w:tcPr>
            <w:tcW w:w="1086" w:type="pct"/>
            <w:vAlign w:val="center"/>
          </w:tcPr>
          <w:p w14:paraId="681F912D" w14:textId="77777777" w:rsidR="00070FE8" w:rsidRPr="00070FE8" w:rsidRDefault="00070FE8" w:rsidP="00070FE8">
            <w:pPr>
              <w:jc w:val="center"/>
              <w:rPr>
                <w:sz w:val="24"/>
                <w:szCs w:val="24"/>
              </w:rPr>
            </w:pPr>
          </w:p>
        </w:tc>
        <w:tc>
          <w:tcPr>
            <w:tcW w:w="1085" w:type="pct"/>
          </w:tcPr>
          <w:p w14:paraId="1E1159CB" w14:textId="77777777" w:rsidR="00070FE8" w:rsidRPr="00070FE8" w:rsidRDefault="00070FE8" w:rsidP="00070FE8">
            <w:pPr>
              <w:jc w:val="center"/>
              <w:rPr>
                <w:sz w:val="24"/>
                <w:szCs w:val="24"/>
              </w:rPr>
            </w:pPr>
          </w:p>
        </w:tc>
      </w:tr>
      <w:tr w:rsidR="00070FE8" w:rsidRPr="00070FE8" w14:paraId="0F8E4C12" w14:textId="77777777" w:rsidTr="001F274F">
        <w:trPr>
          <w:jc w:val="center"/>
        </w:trPr>
        <w:tc>
          <w:tcPr>
            <w:tcW w:w="280" w:type="pct"/>
          </w:tcPr>
          <w:p w14:paraId="35EC0F7F" w14:textId="77777777" w:rsidR="00070FE8" w:rsidRPr="00070FE8" w:rsidRDefault="00070FE8" w:rsidP="00070FE8">
            <w:pPr>
              <w:jc w:val="center"/>
              <w:rPr>
                <w:sz w:val="24"/>
                <w:szCs w:val="24"/>
              </w:rPr>
            </w:pPr>
            <w:r w:rsidRPr="00070FE8">
              <w:rPr>
                <w:sz w:val="24"/>
                <w:szCs w:val="24"/>
              </w:rPr>
              <w:t>4</w:t>
            </w:r>
          </w:p>
        </w:tc>
        <w:tc>
          <w:tcPr>
            <w:tcW w:w="1556" w:type="pct"/>
            <w:vAlign w:val="center"/>
          </w:tcPr>
          <w:p w14:paraId="3C1B3D4D" w14:textId="77777777" w:rsidR="00070FE8" w:rsidRPr="00070FE8" w:rsidRDefault="00070FE8" w:rsidP="00070FE8">
            <w:pPr>
              <w:rPr>
                <w:sz w:val="24"/>
                <w:szCs w:val="24"/>
              </w:rPr>
            </w:pPr>
            <w:r w:rsidRPr="00070FE8">
              <w:rPr>
                <w:sz w:val="24"/>
                <w:szCs w:val="24"/>
              </w:rPr>
              <w:t>Валюта баланса</w:t>
            </w:r>
          </w:p>
        </w:tc>
        <w:tc>
          <w:tcPr>
            <w:tcW w:w="992" w:type="pct"/>
            <w:vAlign w:val="center"/>
          </w:tcPr>
          <w:p w14:paraId="7C0B755B" w14:textId="77777777" w:rsidR="00070FE8" w:rsidRPr="00070FE8" w:rsidRDefault="00070FE8" w:rsidP="00070FE8">
            <w:pPr>
              <w:jc w:val="center"/>
              <w:rPr>
                <w:sz w:val="24"/>
                <w:szCs w:val="24"/>
              </w:rPr>
            </w:pPr>
          </w:p>
        </w:tc>
        <w:tc>
          <w:tcPr>
            <w:tcW w:w="1086" w:type="pct"/>
            <w:vAlign w:val="center"/>
          </w:tcPr>
          <w:p w14:paraId="5EA221B6" w14:textId="77777777" w:rsidR="00070FE8" w:rsidRPr="00070FE8" w:rsidRDefault="00070FE8" w:rsidP="00070FE8">
            <w:pPr>
              <w:jc w:val="center"/>
              <w:rPr>
                <w:sz w:val="24"/>
                <w:szCs w:val="24"/>
              </w:rPr>
            </w:pPr>
          </w:p>
        </w:tc>
        <w:tc>
          <w:tcPr>
            <w:tcW w:w="1085" w:type="pct"/>
          </w:tcPr>
          <w:p w14:paraId="0CF4347D" w14:textId="77777777" w:rsidR="00070FE8" w:rsidRPr="00070FE8" w:rsidRDefault="00070FE8" w:rsidP="00070FE8">
            <w:pPr>
              <w:jc w:val="center"/>
              <w:rPr>
                <w:sz w:val="24"/>
                <w:szCs w:val="24"/>
              </w:rPr>
            </w:pPr>
          </w:p>
        </w:tc>
      </w:tr>
      <w:tr w:rsidR="00070FE8" w:rsidRPr="00070FE8" w14:paraId="07A0425D" w14:textId="77777777" w:rsidTr="001F274F">
        <w:trPr>
          <w:jc w:val="center"/>
        </w:trPr>
        <w:tc>
          <w:tcPr>
            <w:tcW w:w="280" w:type="pct"/>
          </w:tcPr>
          <w:p w14:paraId="61090BE7" w14:textId="77777777" w:rsidR="00070FE8" w:rsidRPr="00070FE8" w:rsidRDefault="00070FE8" w:rsidP="00070FE8">
            <w:pPr>
              <w:jc w:val="center"/>
              <w:rPr>
                <w:sz w:val="24"/>
                <w:szCs w:val="24"/>
              </w:rPr>
            </w:pPr>
            <w:r w:rsidRPr="00070FE8">
              <w:rPr>
                <w:sz w:val="24"/>
                <w:szCs w:val="24"/>
              </w:rPr>
              <w:t>5</w:t>
            </w:r>
          </w:p>
        </w:tc>
        <w:tc>
          <w:tcPr>
            <w:tcW w:w="1556" w:type="pct"/>
            <w:vAlign w:val="center"/>
          </w:tcPr>
          <w:p w14:paraId="331A940E" w14:textId="77777777" w:rsidR="00070FE8" w:rsidRPr="00070FE8" w:rsidRDefault="00070FE8" w:rsidP="00070FE8">
            <w:pPr>
              <w:rPr>
                <w:sz w:val="24"/>
                <w:szCs w:val="24"/>
              </w:rPr>
            </w:pPr>
            <w:r w:rsidRPr="00070FE8">
              <w:rPr>
                <w:sz w:val="24"/>
                <w:szCs w:val="24"/>
              </w:rPr>
              <w:t>Чистая прибыль</w:t>
            </w:r>
          </w:p>
        </w:tc>
        <w:tc>
          <w:tcPr>
            <w:tcW w:w="992" w:type="pct"/>
            <w:vAlign w:val="center"/>
          </w:tcPr>
          <w:p w14:paraId="1DAEAF96" w14:textId="77777777" w:rsidR="00070FE8" w:rsidRPr="00070FE8" w:rsidRDefault="00070FE8" w:rsidP="00070FE8">
            <w:pPr>
              <w:jc w:val="center"/>
              <w:rPr>
                <w:sz w:val="24"/>
                <w:szCs w:val="24"/>
              </w:rPr>
            </w:pPr>
          </w:p>
        </w:tc>
        <w:tc>
          <w:tcPr>
            <w:tcW w:w="1086" w:type="pct"/>
            <w:vAlign w:val="center"/>
          </w:tcPr>
          <w:p w14:paraId="5192C071" w14:textId="77777777" w:rsidR="00070FE8" w:rsidRPr="00070FE8" w:rsidRDefault="00070FE8" w:rsidP="00070FE8">
            <w:pPr>
              <w:jc w:val="center"/>
              <w:rPr>
                <w:sz w:val="24"/>
                <w:szCs w:val="24"/>
              </w:rPr>
            </w:pPr>
          </w:p>
        </w:tc>
        <w:tc>
          <w:tcPr>
            <w:tcW w:w="1085" w:type="pct"/>
          </w:tcPr>
          <w:p w14:paraId="05ED9CAD" w14:textId="77777777" w:rsidR="00070FE8" w:rsidRPr="00070FE8" w:rsidRDefault="00070FE8" w:rsidP="00070FE8">
            <w:pPr>
              <w:jc w:val="center"/>
              <w:rPr>
                <w:sz w:val="24"/>
                <w:szCs w:val="24"/>
              </w:rPr>
            </w:pPr>
          </w:p>
        </w:tc>
      </w:tr>
      <w:tr w:rsidR="00070FE8" w:rsidRPr="00070FE8" w14:paraId="701B81B2" w14:textId="77777777" w:rsidTr="001F274F">
        <w:trPr>
          <w:jc w:val="center"/>
        </w:trPr>
        <w:tc>
          <w:tcPr>
            <w:tcW w:w="280" w:type="pct"/>
          </w:tcPr>
          <w:p w14:paraId="2A1E8F07" w14:textId="77777777" w:rsidR="00070FE8" w:rsidRPr="00070FE8" w:rsidRDefault="00070FE8" w:rsidP="00070FE8">
            <w:pPr>
              <w:jc w:val="center"/>
              <w:rPr>
                <w:sz w:val="24"/>
                <w:szCs w:val="24"/>
              </w:rPr>
            </w:pPr>
            <w:r w:rsidRPr="00070FE8">
              <w:rPr>
                <w:sz w:val="24"/>
                <w:szCs w:val="24"/>
              </w:rPr>
              <w:t>6</w:t>
            </w:r>
          </w:p>
        </w:tc>
        <w:tc>
          <w:tcPr>
            <w:tcW w:w="1556" w:type="pct"/>
            <w:vAlign w:val="center"/>
          </w:tcPr>
          <w:p w14:paraId="7161BD95" w14:textId="77777777" w:rsidR="00070FE8" w:rsidRPr="00070FE8" w:rsidRDefault="00070FE8" w:rsidP="00070FE8">
            <w:pPr>
              <w:rPr>
                <w:sz w:val="24"/>
                <w:szCs w:val="24"/>
              </w:rPr>
            </w:pPr>
            <w:r w:rsidRPr="00070FE8">
              <w:rPr>
                <w:sz w:val="24"/>
                <w:szCs w:val="24"/>
              </w:rPr>
              <w:t>Выручка</w:t>
            </w:r>
          </w:p>
        </w:tc>
        <w:tc>
          <w:tcPr>
            <w:tcW w:w="992" w:type="pct"/>
            <w:vAlign w:val="center"/>
          </w:tcPr>
          <w:p w14:paraId="4DB2E641" w14:textId="77777777" w:rsidR="00070FE8" w:rsidRPr="00070FE8" w:rsidRDefault="00070FE8" w:rsidP="00070FE8">
            <w:pPr>
              <w:jc w:val="center"/>
              <w:rPr>
                <w:sz w:val="24"/>
                <w:szCs w:val="24"/>
              </w:rPr>
            </w:pPr>
          </w:p>
        </w:tc>
        <w:tc>
          <w:tcPr>
            <w:tcW w:w="1086" w:type="pct"/>
            <w:vAlign w:val="center"/>
          </w:tcPr>
          <w:p w14:paraId="63381F75" w14:textId="77777777" w:rsidR="00070FE8" w:rsidRPr="00070FE8" w:rsidRDefault="00070FE8" w:rsidP="00070FE8">
            <w:pPr>
              <w:jc w:val="center"/>
              <w:rPr>
                <w:sz w:val="24"/>
                <w:szCs w:val="24"/>
              </w:rPr>
            </w:pPr>
          </w:p>
        </w:tc>
        <w:tc>
          <w:tcPr>
            <w:tcW w:w="1085" w:type="pct"/>
          </w:tcPr>
          <w:p w14:paraId="7B1BAF28" w14:textId="77777777" w:rsidR="00070FE8" w:rsidRPr="00070FE8" w:rsidRDefault="00070FE8" w:rsidP="00070FE8">
            <w:pPr>
              <w:jc w:val="center"/>
              <w:rPr>
                <w:sz w:val="24"/>
                <w:szCs w:val="24"/>
              </w:rPr>
            </w:pPr>
          </w:p>
        </w:tc>
      </w:tr>
      <w:tr w:rsidR="00070FE8" w:rsidRPr="00070FE8" w14:paraId="77477CD3" w14:textId="77777777" w:rsidTr="001F274F">
        <w:trPr>
          <w:jc w:val="center"/>
        </w:trPr>
        <w:tc>
          <w:tcPr>
            <w:tcW w:w="280" w:type="pct"/>
          </w:tcPr>
          <w:p w14:paraId="6A4B86B8" w14:textId="77777777" w:rsidR="00070FE8" w:rsidRPr="00070FE8" w:rsidRDefault="00070FE8" w:rsidP="00070FE8">
            <w:pPr>
              <w:jc w:val="center"/>
              <w:rPr>
                <w:sz w:val="24"/>
                <w:szCs w:val="24"/>
              </w:rPr>
            </w:pPr>
            <w:r w:rsidRPr="00070FE8">
              <w:rPr>
                <w:sz w:val="24"/>
                <w:szCs w:val="24"/>
              </w:rPr>
              <w:t>7</w:t>
            </w:r>
          </w:p>
        </w:tc>
        <w:tc>
          <w:tcPr>
            <w:tcW w:w="1556" w:type="pct"/>
            <w:vAlign w:val="center"/>
          </w:tcPr>
          <w:p w14:paraId="6E7C20D3" w14:textId="77777777" w:rsidR="00070FE8" w:rsidRPr="00070FE8" w:rsidRDefault="00070FE8" w:rsidP="00070FE8">
            <w:pPr>
              <w:rPr>
                <w:sz w:val="24"/>
                <w:szCs w:val="24"/>
              </w:rPr>
            </w:pPr>
            <w:r w:rsidRPr="00070FE8">
              <w:rPr>
                <w:sz w:val="24"/>
                <w:szCs w:val="24"/>
              </w:rPr>
              <w:t>Х1 (3/4)</w:t>
            </w:r>
          </w:p>
        </w:tc>
        <w:tc>
          <w:tcPr>
            <w:tcW w:w="992" w:type="pct"/>
            <w:vAlign w:val="center"/>
          </w:tcPr>
          <w:p w14:paraId="2B0432A5" w14:textId="77777777" w:rsidR="00070FE8" w:rsidRPr="00070FE8" w:rsidRDefault="00070FE8" w:rsidP="00070FE8">
            <w:pPr>
              <w:jc w:val="center"/>
              <w:rPr>
                <w:sz w:val="24"/>
                <w:szCs w:val="24"/>
              </w:rPr>
            </w:pPr>
          </w:p>
        </w:tc>
        <w:tc>
          <w:tcPr>
            <w:tcW w:w="1086" w:type="pct"/>
            <w:vAlign w:val="center"/>
          </w:tcPr>
          <w:p w14:paraId="5B179E4F" w14:textId="77777777" w:rsidR="00070FE8" w:rsidRPr="00070FE8" w:rsidRDefault="00070FE8" w:rsidP="00070FE8">
            <w:pPr>
              <w:jc w:val="center"/>
              <w:rPr>
                <w:sz w:val="24"/>
                <w:szCs w:val="24"/>
              </w:rPr>
            </w:pPr>
          </w:p>
        </w:tc>
        <w:tc>
          <w:tcPr>
            <w:tcW w:w="1085" w:type="pct"/>
          </w:tcPr>
          <w:p w14:paraId="342129A5" w14:textId="77777777" w:rsidR="00070FE8" w:rsidRPr="00070FE8" w:rsidRDefault="00070FE8" w:rsidP="00070FE8">
            <w:pPr>
              <w:jc w:val="center"/>
              <w:rPr>
                <w:sz w:val="24"/>
                <w:szCs w:val="24"/>
              </w:rPr>
            </w:pPr>
          </w:p>
        </w:tc>
      </w:tr>
      <w:tr w:rsidR="00070FE8" w:rsidRPr="00070FE8" w14:paraId="7A38DC1D" w14:textId="77777777" w:rsidTr="001F274F">
        <w:trPr>
          <w:jc w:val="center"/>
        </w:trPr>
        <w:tc>
          <w:tcPr>
            <w:tcW w:w="280" w:type="pct"/>
          </w:tcPr>
          <w:p w14:paraId="0C8C9B59" w14:textId="77777777" w:rsidR="00070FE8" w:rsidRPr="00070FE8" w:rsidRDefault="00070FE8" w:rsidP="00070FE8">
            <w:pPr>
              <w:jc w:val="center"/>
              <w:rPr>
                <w:sz w:val="24"/>
                <w:szCs w:val="24"/>
              </w:rPr>
            </w:pPr>
            <w:r w:rsidRPr="00070FE8">
              <w:rPr>
                <w:sz w:val="24"/>
                <w:szCs w:val="24"/>
              </w:rPr>
              <w:t>8</w:t>
            </w:r>
          </w:p>
        </w:tc>
        <w:tc>
          <w:tcPr>
            <w:tcW w:w="1556" w:type="pct"/>
            <w:vAlign w:val="center"/>
          </w:tcPr>
          <w:p w14:paraId="09306001" w14:textId="77777777" w:rsidR="00070FE8" w:rsidRPr="00070FE8" w:rsidRDefault="00070FE8" w:rsidP="00070FE8">
            <w:pPr>
              <w:rPr>
                <w:sz w:val="24"/>
                <w:szCs w:val="24"/>
              </w:rPr>
            </w:pPr>
            <w:r w:rsidRPr="00070FE8">
              <w:rPr>
                <w:sz w:val="24"/>
                <w:szCs w:val="24"/>
              </w:rPr>
              <w:t>Х2 (5/1)</w:t>
            </w:r>
          </w:p>
        </w:tc>
        <w:tc>
          <w:tcPr>
            <w:tcW w:w="992" w:type="pct"/>
            <w:vAlign w:val="center"/>
          </w:tcPr>
          <w:p w14:paraId="1FDFC275" w14:textId="77777777" w:rsidR="00070FE8" w:rsidRPr="00070FE8" w:rsidRDefault="00070FE8" w:rsidP="00070FE8">
            <w:pPr>
              <w:jc w:val="center"/>
              <w:rPr>
                <w:sz w:val="24"/>
                <w:szCs w:val="24"/>
              </w:rPr>
            </w:pPr>
          </w:p>
        </w:tc>
        <w:tc>
          <w:tcPr>
            <w:tcW w:w="1086" w:type="pct"/>
            <w:vAlign w:val="center"/>
          </w:tcPr>
          <w:p w14:paraId="6633CFE7" w14:textId="77777777" w:rsidR="00070FE8" w:rsidRPr="00070FE8" w:rsidRDefault="00070FE8" w:rsidP="00070FE8">
            <w:pPr>
              <w:jc w:val="center"/>
              <w:rPr>
                <w:sz w:val="24"/>
                <w:szCs w:val="24"/>
              </w:rPr>
            </w:pPr>
          </w:p>
        </w:tc>
        <w:tc>
          <w:tcPr>
            <w:tcW w:w="1085" w:type="pct"/>
          </w:tcPr>
          <w:p w14:paraId="6CBBC31B" w14:textId="77777777" w:rsidR="00070FE8" w:rsidRPr="00070FE8" w:rsidRDefault="00070FE8" w:rsidP="00070FE8">
            <w:pPr>
              <w:jc w:val="center"/>
              <w:rPr>
                <w:sz w:val="24"/>
                <w:szCs w:val="24"/>
              </w:rPr>
            </w:pPr>
          </w:p>
        </w:tc>
      </w:tr>
      <w:tr w:rsidR="00070FE8" w:rsidRPr="00070FE8" w14:paraId="3F40FFCF" w14:textId="77777777" w:rsidTr="001F274F">
        <w:trPr>
          <w:jc w:val="center"/>
        </w:trPr>
        <w:tc>
          <w:tcPr>
            <w:tcW w:w="280" w:type="pct"/>
          </w:tcPr>
          <w:p w14:paraId="726147BB" w14:textId="77777777" w:rsidR="00070FE8" w:rsidRPr="00070FE8" w:rsidRDefault="00070FE8" w:rsidP="00070FE8">
            <w:pPr>
              <w:rPr>
                <w:sz w:val="24"/>
                <w:szCs w:val="24"/>
              </w:rPr>
            </w:pPr>
            <w:r w:rsidRPr="00070FE8">
              <w:rPr>
                <w:sz w:val="24"/>
                <w:szCs w:val="24"/>
              </w:rPr>
              <w:t>9</w:t>
            </w:r>
          </w:p>
        </w:tc>
        <w:tc>
          <w:tcPr>
            <w:tcW w:w="1556" w:type="pct"/>
            <w:vAlign w:val="center"/>
          </w:tcPr>
          <w:p w14:paraId="1909D33D" w14:textId="77777777" w:rsidR="00070FE8" w:rsidRPr="00070FE8" w:rsidRDefault="00070FE8" w:rsidP="00070FE8">
            <w:pPr>
              <w:rPr>
                <w:sz w:val="24"/>
                <w:szCs w:val="24"/>
              </w:rPr>
            </w:pPr>
            <w:r w:rsidRPr="00070FE8">
              <w:rPr>
                <w:sz w:val="24"/>
                <w:szCs w:val="24"/>
              </w:rPr>
              <w:t>Х3 (6/4)</w:t>
            </w:r>
          </w:p>
        </w:tc>
        <w:tc>
          <w:tcPr>
            <w:tcW w:w="992" w:type="pct"/>
            <w:vAlign w:val="center"/>
          </w:tcPr>
          <w:p w14:paraId="28F979D8" w14:textId="77777777" w:rsidR="00070FE8" w:rsidRPr="00070FE8" w:rsidRDefault="00070FE8" w:rsidP="00070FE8">
            <w:pPr>
              <w:jc w:val="center"/>
              <w:rPr>
                <w:sz w:val="24"/>
                <w:szCs w:val="24"/>
              </w:rPr>
            </w:pPr>
          </w:p>
        </w:tc>
        <w:tc>
          <w:tcPr>
            <w:tcW w:w="1086" w:type="pct"/>
            <w:vAlign w:val="center"/>
          </w:tcPr>
          <w:p w14:paraId="05C40D2B" w14:textId="77777777" w:rsidR="00070FE8" w:rsidRPr="00070FE8" w:rsidRDefault="00070FE8" w:rsidP="00070FE8">
            <w:pPr>
              <w:jc w:val="center"/>
              <w:rPr>
                <w:sz w:val="24"/>
                <w:szCs w:val="24"/>
              </w:rPr>
            </w:pPr>
          </w:p>
        </w:tc>
        <w:tc>
          <w:tcPr>
            <w:tcW w:w="1085" w:type="pct"/>
          </w:tcPr>
          <w:p w14:paraId="4D39D8DA" w14:textId="77777777" w:rsidR="00070FE8" w:rsidRPr="00070FE8" w:rsidRDefault="00070FE8" w:rsidP="00070FE8">
            <w:pPr>
              <w:jc w:val="center"/>
              <w:rPr>
                <w:sz w:val="24"/>
                <w:szCs w:val="24"/>
              </w:rPr>
            </w:pPr>
          </w:p>
        </w:tc>
      </w:tr>
      <w:tr w:rsidR="00070FE8" w:rsidRPr="00070FE8" w14:paraId="126FD3D8" w14:textId="77777777" w:rsidTr="001F274F">
        <w:trPr>
          <w:jc w:val="center"/>
        </w:trPr>
        <w:tc>
          <w:tcPr>
            <w:tcW w:w="280" w:type="pct"/>
          </w:tcPr>
          <w:p w14:paraId="3BA26F28" w14:textId="77777777" w:rsidR="00070FE8" w:rsidRPr="00070FE8" w:rsidRDefault="00070FE8" w:rsidP="00070FE8">
            <w:pPr>
              <w:rPr>
                <w:sz w:val="24"/>
                <w:szCs w:val="24"/>
              </w:rPr>
            </w:pPr>
            <w:r w:rsidRPr="00070FE8">
              <w:rPr>
                <w:sz w:val="24"/>
                <w:szCs w:val="24"/>
              </w:rPr>
              <w:t>10</w:t>
            </w:r>
          </w:p>
        </w:tc>
        <w:tc>
          <w:tcPr>
            <w:tcW w:w="1556" w:type="pct"/>
            <w:vAlign w:val="center"/>
          </w:tcPr>
          <w:p w14:paraId="618F2BE5" w14:textId="77777777" w:rsidR="00070FE8" w:rsidRPr="00070FE8" w:rsidRDefault="00070FE8" w:rsidP="00070FE8">
            <w:pPr>
              <w:rPr>
                <w:sz w:val="24"/>
                <w:szCs w:val="24"/>
              </w:rPr>
            </w:pPr>
            <w:r w:rsidRPr="00070FE8">
              <w:rPr>
                <w:sz w:val="24"/>
                <w:szCs w:val="24"/>
              </w:rPr>
              <w:t>Х4 (5/суммарные затраты)</w:t>
            </w:r>
          </w:p>
        </w:tc>
        <w:tc>
          <w:tcPr>
            <w:tcW w:w="992" w:type="pct"/>
            <w:vAlign w:val="center"/>
          </w:tcPr>
          <w:p w14:paraId="4C93CC47" w14:textId="77777777" w:rsidR="00070FE8" w:rsidRPr="00070FE8" w:rsidRDefault="00070FE8" w:rsidP="00070FE8">
            <w:pPr>
              <w:jc w:val="center"/>
              <w:rPr>
                <w:sz w:val="24"/>
                <w:szCs w:val="24"/>
              </w:rPr>
            </w:pPr>
          </w:p>
        </w:tc>
        <w:tc>
          <w:tcPr>
            <w:tcW w:w="1086" w:type="pct"/>
            <w:vAlign w:val="center"/>
          </w:tcPr>
          <w:p w14:paraId="5D10A2B2" w14:textId="77777777" w:rsidR="00070FE8" w:rsidRPr="00070FE8" w:rsidRDefault="00070FE8" w:rsidP="00070FE8">
            <w:pPr>
              <w:jc w:val="center"/>
              <w:rPr>
                <w:sz w:val="24"/>
                <w:szCs w:val="24"/>
              </w:rPr>
            </w:pPr>
          </w:p>
        </w:tc>
        <w:tc>
          <w:tcPr>
            <w:tcW w:w="1085" w:type="pct"/>
          </w:tcPr>
          <w:p w14:paraId="623E7DE0" w14:textId="77777777" w:rsidR="00070FE8" w:rsidRPr="00070FE8" w:rsidRDefault="00070FE8" w:rsidP="00070FE8">
            <w:pPr>
              <w:jc w:val="center"/>
              <w:rPr>
                <w:sz w:val="24"/>
                <w:szCs w:val="24"/>
              </w:rPr>
            </w:pPr>
          </w:p>
        </w:tc>
      </w:tr>
      <w:tr w:rsidR="00070FE8" w:rsidRPr="00070FE8" w14:paraId="025C7097" w14:textId="77777777" w:rsidTr="001F274F">
        <w:trPr>
          <w:jc w:val="center"/>
        </w:trPr>
        <w:tc>
          <w:tcPr>
            <w:tcW w:w="280" w:type="pct"/>
          </w:tcPr>
          <w:p w14:paraId="671EB44C" w14:textId="77777777" w:rsidR="00070FE8" w:rsidRPr="00070FE8" w:rsidRDefault="00070FE8" w:rsidP="00070FE8">
            <w:pPr>
              <w:rPr>
                <w:sz w:val="24"/>
                <w:szCs w:val="24"/>
              </w:rPr>
            </w:pPr>
            <w:r w:rsidRPr="00070FE8">
              <w:rPr>
                <w:sz w:val="24"/>
                <w:szCs w:val="24"/>
              </w:rPr>
              <w:t>11</w:t>
            </w:r>
          </w:p>
        </w:tc>
        <w:tc>
          <w:tcPr>
            <w:tcW w:w="1556" w:type="pct"/>
            <w:vAlign w:val="center"/>
          </w:tcPr>
          <w:p w14:paraId="1FF7B59B" w14:textId="77777777" w:rsidR="00070FE8" w:rsidRPr="00070FE8" w:rsidRDefault="00070FE8" w:rsidP="00070FE8">
            <w:pPr>
              <w:rPr>
                <w:sz w:val="24"/>
                <w:szCs w:val="24"/>
              </w:rPr>
            </w:pPr>
            <w:r w:rsidRPr="00070FE8">
              <w:rPr>
                <w:sz w:val="24"/>
                <w:szCs w:val="24"/>
                <w:lang w:val="en-US"/>
              </w:rPr>
              <w:t>R</w:t>
            </w:r>
          </w:p>
        </w:tc>
        <w:tc>
          <w:tcPr>
            <w:tcW w:w="992" w:type="pct"/>
            <w:vAlign w:val="center"/>
          </w:tcPr>
          <w:p w14:paraId="7CFEC7A8" w14:textId="77777777" w:rsidR="00070FE8" w:rsidRPr="00070FE8" w:rsidRDefault="00070FE8" w:rsidP="00070FE8">
            <w:pPr>
              <w:jc w:val="center"/>
              <w:rPr>
                <w:sz w:val="24"/>
                <w:szCs w:val="24"/>
              </w:rPr>
            </w:pPr>
          </w:p>
        </w:tc>
        <w:tc>
          <w:tcPr>
            <w:tcW w:w="1086" w:type="pct"/>
            <w:vAlign w:val="center"/>
          </w:tcPr>
          <w:p w14:paraId="553E7BC1" w14:textId="77777777" w:rsidR="00070FE8" w:rsidRPr="00070FE8" w:rsidRDefault="00070FE8" w:rsidP="00070FE8">
            <w:pPr>
              <w:jc w:val="center"/>
              <w:rPr>
                <w:sz w:val="24"/>
                <w:szCs w:val="24"/>
              </w:rPr>
            </w:pPr>
          </w:p>
        </w:tc>
        <w:tc>
          <w:tcPr>
            <w:tcW w:w="1085" w:type="pct"/>
          </w:tcPr>
          <w:p w14:paraId="591E818A" w14:textId="77777777" w:rsidR="00070FE8" w:rsidRPr="00070FE8" w:rsidRDefault="00070FE8" w:rsidP="00070FE8">
            <w:pPr>
              <w:jc w:val="center"/>
              <w:rPr>
                <w:sz w:val="24"/>
                <w:szCs w:val="24"/>
              </w:rPr>
            </w:pPr>
          </w:p>
        </w:tc>
      </w:tr>
      <w:tr w:rsidR="00070FE8" w:rsidRPr="00070FE8" w14:paraId="54579A9F" w14:textId="77777777" w:rsidTr="001F274F">
        <w:trPr>
          <w:jc w:val="center"/>
        </w:trPr>
        <w:tc>
          <w:tcPr>
            <w:tcW w:w="280" w:type="pct"/>
          </w:tcPr>
          <w:p w14:paraId="2F580216" w14:textId="77777777" w:rsidR="00070FE8" w:rsidRPr="00070FE8" w:rsidRDefault="00070FE8" w:rsidP="00070FE8">
            <w:pPr>
              <w:rPr>
                <w:sz w:val="24"/>
                <w:szCs w:val="24"/>
              </w:rPr>
            </w:pPr>
            <w:r w:rsidRPr="00070FE8">
              <w:rPr>
                <w:sz w:val="24"/>
                <w:szCs w:val="24"/>
              </w:rPr>
              <w:t>12</w:t>
            </w:r>
          </w:p>
        </w:tc>
        <w:tc>
          <w:tcPr>
            <w:tcW w:w="1556" w:type="pct"/>
            <w:vAlign w:val="center"/>
          </w:tcPr>
          <w:p w14:paraId="5E54C66E" w14:textId="77777777" w:rsidR="00070FE8" w:rsidRPr="00070FE8" w:rsidRDefault="00070FE8" w:rsidP="00070FE8">
            <w:pPr>
              <w:rPr>
                <w:sz w:val="24"/>
                <w:szCs w:val="24"/>
              </w:rPr>
            </w:pPr>
            <w:r w:rsidRPr="00070FE8">
              <w:rPr>
                <w:sz w:val="24"/>
                <w:szCs w:val="24"/>
              </w:rPr>
              <w:t>Вероятность банкротства</w:t>
            </w:r>
          </w:p>
        </w:tc>
        <w:tc>
          <w:tcPr>
            <w:tcW w:w="992" w:type="pct"/>
            <w:vAlign w:val="center"/>
          </w:tcPr>
          <w:p w14:paraId="754D62E4" w14:textId="77777777" w:rsidR="00070FE8" w:rsidRPr="00070FE8" w:rsidRDefault="00070FE8" w:rsidP="00070FE8">
            <w:pPr>
              <w:rPr>
                <w:sz w:val="24"/>
                <w:szCs w:val="24"/>
              </w:rPr>
            </w:pPr>
          </w:p>
        </w:tc>
        <w:tc>
          <w:tcPr>
            <w:tcW w:w="1086" w:type="pct"/>
            <w:vAlign w:val="center"/>
          </w:tcPr>
          <w:p w14:paraId="34D7CB7A" w14:textId="77777777" w:rsidR="00070FE8" w:rsidRPr="00070FE8" w:rsidRDefault="00070FE8" w:rsidP="00070FE8">
            <w:pPr>
              <w:rPr>
                <w:sz w:val="24"/>
                <w:szCs w:val="24"/>
              </w:rPr>
            </w:pPr>
          </w:p>
        </w:tc>
        <w:tc>
          <w:tcPr>
            <w:tcW w:w="1085" w:type="pct"/>
          </w:tcPr>
          <w:p w14:paraId="55A5CA88" w14:textId="77777777" w:rsidR="00070FE8" w:rsidRPr="00070FE8" w:rsidRDefault="00070FE8" w:rsidP="00070FE8">
            <w:pPr>
              <w:rPr>
                <w:sz w:val="24"/>
                <w:szCs w:val="24"/>
              </w:rPr>
            </w:pPr>
          </w:p>
        </w:tc>
      </w:tr>
    </w:tbl>
    <w:p w14:paraId="3FD3B016" w14:textId="77777777" w:rsidR="00070FE8" w:rsidRPr="00070FE8" w:rsidRDefault="00070FE8" w:rsidP="00070FE8">
      <w:pPr>
        <w:pStyle w:val="af1"/>
        <w:tabs>
          <w:tab w:val="left" w:pos="851"/>
        </w:tabs>
        <w:ind w:left="0" w:firstLine="567"/>
        <w:rPr>
          <w:b/>
          <w:i/>
          <w:color w:val="00B050"/>
        </w:rPr>
      </w:pPr>
    </w:p>
    <w:p w14:paraId="25918883" w14:textId="7E3D546A" w:rsidR="00070FE8" w:rsidRDefault="00070FE8" w:rsidP="00070FE8">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335CBE59" w14:textId="47C1F550" w:rsidR="00D10542" w:rsidRDefault="00D10542" w:rsidP="00D10542">
      <w:pPr>
        <w:tabs>
          <w:tab w:val="left" w:pos="993"/>
          <w:tab w:val="left" w:pos="1134"/>
        </w:tabs>
        <w:spacing w:after="0" w:line="360" w:lineRule="auto"/>
        <w:jc w:val="both"/>
        <w:rPr>
          <w:rFonts w:ascii="Times New Roman" w:eastAsia="Times New Roman" w:hAnsi="Times New Roman" w:cs="Times New Roman"/>
          <w:b/>
          <w:sz w:val="28"/>
          <w:szCs w:val="28"/>
        </w:rPr>
      </w:pPr>
      <w:r w:rsidRPr="00D10542">
        <w:rPr>
          <w:rFonts w:ascii="Times New Roman" w:eastAsia="Times New Roman" w:hAnsi="Times New Roman" w:cs="Times New Roman"/>
          <w:b/>
          <w:sz w:val="28"/>
          <w:szCs w:val="28"/>
        </w:rPr>
        <w:t>Примерные тестовые задания</w:t>
      </w:r>
      <w:r w:rsidR="00883E12">
        <w:rPr>
          <w:rFonts w:ascii="Times New Roman" w:eastAsia="Times New Roman" w:hAnsi="Times New Roman" w:cs="Times New Roman"/>
          <w:b/>
          <w:sz w:val="28"/>
          <w:szCs w:val="28"/>
        </w:rPr>
        <w:t xml:space="preserve"> </w:t>
      </w:r>
      <w:r w:rsidR="00883E12" w:rsidRPr="00577A84">
        <w:rPr>
          <w:rFonts w:ascii="Times New Roman" w:eastAsia="Times New Roman" w:hAnsi="Times New Roman" w:cs="Times New Roman"/>
          <w:b/>
          <w:sz w:val="28"/>
          <w:szCs w:val="28"/>
        </w:rPr>
        <w:t>(темы 1-3, 5,6)</w:t>
      </w:r>
    </w:p>
    <w:p w14:paraId="07FF2AF0" w14:textId="77777777" w:rsidR="00D10542" w:rsidRPr="00D10542" w:rsidRDefault="00837649" w:rsidP="00D10542">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w:t>
      </w:r>
      <w:r w:rsidR="007F69F3">
        <w:rPr>
          <w:rFonts w:ascii="Times New Roman" w:eastAsia="Times New Roman" w:hAnsi="Times New Roman" w:cs="Times New Roman"/>
          <w:b/>
          <w:sz w:val="28"/>
          <w:szCs w:val="28"/>
          <w:lang w:eastAsia="ru-RU"/>
        </w:rPr>
        <w:t>ема 1.</w:t>
      </w:r>
    </w:p>
    <w:p w14:paraId="6BE0E498" w14:textId="77777777" w:rsidR="001F274F" w:rsidRPr="001F274F" w:rsidRDefault="001F274F" w:rsidP="008D147F">
      <w:pPr>
        <w:pStyle w:val="af1"/>
        <w:numPr>
          <w:ilvl w:val="0"/>
          <w:numId w:val="6"/>
        </w:numPr>
        <w:jc w:val="both"/>
        <w:rPr>
          <w:b/>
          <w:bCs/>
        </w:rPr>
      </w:pPr>
      <w:r w:rsidRPr="001F274F">
        <w:rPr>
          <w:b/>
          <w:bCs/>
        </w:rPr>
        <w:t>Какое из понятий является более общим:</w:t>
      </w:r>
    </w:p>
    <w:p w14:paraId="1BA7B15A" w14:textId="546F202A"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а) финансовый анализ;</w:t>
      </w:r>
      <w:r w:rsidR="00883E12">
        <w:rPr>
          <w:rFonts w:ascii="Times New Roman" w:hAnsi="Times New Roman" w:cs="Times New Roman"/>
          <w:sz w:val="24"/>
          <w:szCs w:val="24"/>
        </w:rPr>
        <w:tab/>
      </w:r>
      <w:r w:rsidR="00883E12">
        <w:rPr>
          <w:rFonts w:ascii="Times New Roman" w:hAnsi="Times New Roman" w:cs="Times New Roman"/>
          <w:sz w:val="24"/>
          <w:szCs w:val="24"/>
        </w:rPr>
        <w:tab/>
      </w:r>
      <w:r w:rsidR="00883E12">
        <w:rPr>
          <w:rFonts w:ascii="Times New Roman" w:hAnsi="Times New Roman" w:cs="Times New Roman"/>
          <w:sz w:val="24"/>
          <w:szCs w:val="24"/>
        </w:rPr>
        <w:tab/>
      </w:r>
      <w:r w:rsidR="008E7D15">
        <w:rPr>
          <w:rFonts w:ascii="Times New Roman" w:hAnsi="Times New Roman" w:cs="Times New Roman"/>
          <w:sz w:val="24"/>
          <w:szCs w:val="24"/>
        </w:rPr>
        <w:tab/>
      </w:r>
      <w:r w:rsidRPr="001F274F">
        <w:rPr>
          <w:rFonts w:ascii="Times New Roman" w:hAnsi="Times New Roman" w:cs="Times New Roman"/>
          <w:sz w:val="24"/>
          <w:szCs w:val="24"/>
        </w:rPr>
        <w:t>б) управленческий учет;</w:t>
      </w:r>
    </w:p>
    <w:p w14:paraId="69643A49" w14:textId="1F0633D7"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в) экономический анализ;</w:t>
      </w:r>
      <w:r w:rsidR="008E7D15">
        <w:rPr>
          <w:rFonts w:ascii="Times New Roman" w:hAnsi="Times New Roman" w:cs="Times New Roman"/>
          <w:sz w:val="24"/>
          <w:szCs w:val="24"/>
        </w:rPr>
        <w:tab/>
      </w:r>
      <w:r w:rsidR="008E7D15">
        <w:rPr>
          <w:rFonts w:ascii="Times New Roman" w:hAnsi="Times New Roman" w:cs="Times New Roman"/>
          <w:sz w:val="24"/>
          <w:szCs w:val="24"/>
        </w:rPr>
        <w:tab/>
      </w:r>
      <w:r w:rsidR="008E7D15">
        <w:rPr>
          <w:rFonts w:ascii="Times New Roman" w:hAnsi="Times New Roman" w:cs="Times New Roman"/>
          <w:sz w:val="24"/>
          <w:szCs w:val="24"/>
        </w:rPr>
        <w:tab/>
      </w:r>
      <w:r w:rsidRPr="001F274F">
        <w:rPr>
          <w:rFonts w:ascii="Times New Roman" w:hAnsi="Times New Roman" w:cs="Times New Roman"/>
          <w:sz w:val="24"/>
          <w:szCs w:val="24"/>
        </w:rPr>
        <w:t>г) финансовая диагностика.</w:t>
      </w:r>
    </w:p>
    <w:p w14:paraId="451CE8DF" w14:textId="77777777" w:rsidR="001F274F" w:rsidRPr="001F274F" w:rsidRDefault="001F274F" w:rsidP="001F274F">
      <w:pPr>
        <w:tabs>
          <w:tab w:val="left" w:pos="1935"/>
        </w:tabs>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ab/>
      </w:r>
    </w:p>
    <w:p w14:paraId="011E9180" w14:textId="77777777" w:rsidR="001F274F" w:rsidRPr="001F274F" w:rsidRDefault="001F274F" w:rsidP="008D147F">
      <w:pPr>
        <w:pStyle w:val="af1"/>
        <w:numPr>
          <w:ilvl w:val="0"/>
          <w:numId w:val="6"/>
        </w:numPr>
        <w:jc w:val="both"/>
        <w:rPr>
          <w:b/>
          <w:bCs/>
        </w:rPr>
      </w:pPr>
      <w:r w:rsidRPr="001F274F">
        <w:rPr>
          <w:b/>
          <w:bCs/>
        </w:rPr>
        <w:t>Основным этапом финансовой диагностики является:</w:t>
      </w:r>
    </w:p>
    <w:p w14:paraId="0CC090DA" w14:textId="77777777"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lastRenderedPageBreak/>
        <w:t>а) выбор системы финансовых показателей;</w:t>
      </w:r>
    </w:p>
    <w:p w14:paraId="5281BB42" w14:textId="77777777"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б) экспресс-анализ;</w:t>
      </w:r>
    </w:p>
    <w:p w14:paraId="55F9C3EE" w14:textId="77777777"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в) разработка проектов управленческих решений;</w:t>
      </w:r>
    </w:p>
    <w:p w14:paraId="69DE67A9" w14:textId="77777777"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г) детализированный анализ финансового состояния.</w:t>
      </w:r>
    </w:p>
    <w:p w14:paraId="143BB54F" w14:textId="77777777" w:rsidR="001F274F" w:rsidRPr="001F274F" w:rsidRDefault="001F274F" w:rsidP="001F274F">
      <w:pPr>
        <w:spacing w:after="0" w:line="240" w:lineRule="auto"/>
        <w:ind w:left="360"/>
        <w:jc w:val="both"/>
        <w:rPr>
          <w:rFonts w:ascii="Times New Roman" w:hAnsi="Times New Roman" w:cs="Times New Roman"/>
          <w:sz w:val="24"/>
          <w:szCs w:val="24"/>
        </w:rPr>
      </w:pPr>
    </w:p>
    <w:p w14:paraId="51A7554A" w14:textId="77777777" w:rsidR="001F274F" w:rsidRPr="001F274F" w:rsidRDefault="001F274F" w:rsidP="008D147F">
      <w:pPr>
        <w:pStyle w:val="af1"/>
        <w:numPr>
          <w:ilvl w:val="0"/>
          <w:numId w:val="6"/>
        </w:numPr>
        <w:jc w:val="both"/>
        <w:rPr>
          <w:b/>
          <w:bCs/>
        </w:rPr>
      </w:pPr>
      <w:r w:rsidRPr="001F274F">
        <w:rPr>
          <w:b/>
          <w:bCs/>
        </w:rPr>
        <w:t>Основная цель проведения финансовой диагностики:</w:t>
      </w:r>
    </w:p>
    <w:p w14:paraId="1B7FDD90" w14:textId="77777777"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а) определение первоочередных направлений улучшения деятельности предприятия;</w:t>
      </w:r>
    </w:p>
    <w:p w14:paraId="1363A373" w14:textId="77777777"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б) разработка системы финансовых показателей;</w:t>
      </w:r>
    </w:p>
    <w:p w14:paraId="708226DA" w14:textId="77777777"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в) подготовка отчетности для внешних пользователей;</w:t>
      </w:r>
    </w:p>
    <w:p w14:paraId="4C195C40" w14:textId="77777777"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г) подготовка отчетности для внутренних пользователей.</w:t>
      </w:r>
    </w:p>
    <w:p w14:paraId="03F4E230" w14:textId="77777777" w:rsidR="001F274F" w:rsidRPr="001F274F" w:rsidRDefault="001F274F" w:rsidP="001F274F">
      <w:pPr>
        <w:spacing w:after="0" w:line="240" w:lineRule="auto"/>
        <w:ind w:left="360"/>
        <w:jc w:val="both"/>
        <w:rPr>
          <w:rFonts w:ascii="Times New Roman" w:hAnsi="Times New Roman" w:cs="Times New Roman"/>
          <w:sz w:val="24"/>
          <w:szCs w:val="24"/>
        </w:rPr>
      </w:pPr>
    </w:p>
    <w:p w14:paraId="6496043B" w14:textId="77777777" w:rsidR="001F274F" w:rsidRPr="001F274F" w:rsidRDefault="001F274F" w:rsidP="008D147F">
      <w:pPr>
        <w:pStyle w:val="af1"/>
        <w:numPr>
          <w:ilvl w:val="0"/>
          <w:numId w:val="6"/>
        </w:numPr>
        <w:jc w:val="both"/>
        <w:rPr>
          <w:b/>
          <w:bCs/>
        </w:rPr>
      </w:pPr>
      <w:r w:rsidRPr="001F274F">
        <w:rPr>
          <w:b/>
          <w:bCs/>
        </w:rPr>
        <w:t>Особенностями управленческого анализа являются:</w:t>
      </w:r>
    </w:p>
    <w:p w14:paraId="6A2D3F7F" w14:textId="77777777"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а) ориентация на внешних пользователей информации;</w:t>
      </w:r>
    </w:p>
    <w:p w14:paraId="64E9D2D6" w14:textId="77777777"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б) строгий регламент проведения анализа;</w:t>
      </w:r>
    </w:p>
    <w:p w14:paraId="794A4490" w14:textId="77777777"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в) максимальная закрытость результатов анализа;</w:t>
      </w:r>
    </w:p>
    <w:p w14:paraId="31354CF0" w14:textId="77777777"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г) комплексность анализа, изучение всех сторон деятельности предприятия.</w:t>
      </w:r>
    </w:p>
    <w:p w14:paraId="64D55A25" w14:textId="77777777" w:rsidR="001F274F" w:rsidRPr="001F274F" w:rsidRDefault="001F274F" w:rsidP="001F274F">
      <w:pPr>
        <w:spacing w:after="0" w:line="240" w:lineRule="auto"/>
        <w:ind w:left="360"/>
        <w:jc w:val="both"/>
        <w:rPr>
          <w:rFonts w:ascii="Times New Roman" w:hAnsi="Times New Roman" w:cs="Times New Roman"/>
          <w:sz w:val="24"/>
          <w:szCs w:val="24"/>
        </w:rPr>
      </w:pPr>
    </w:p>
    <w:p w14:paraId="67F017CE" w14:textId="77777777" w:rsidR="001F274F" w:rsidRPr="001F274F" w:rsidRDefault="001F274F" w:rsidP="008D147F">
      <w:pPr>
        <w:pStyle w:val="af1"/>
        <w:numPr>
          <w:ilvl w:val="0"/>
          <w:numId w:val="6"/>
        </w:numPr>
        <w:jc w:val="both"/>
        <w:rPr>
          <w:b/>
          <w:bCs/>
        </w:rPr>
      </w:pPr>
      <w:r w:rsidRPr="001F274F">
        <w:rPr>
          <w:b/>
          <w:bCs/>
        </w:rPr>
        <w:t>К методам финансового анализа не относится:</w:t>
      </w:r>
    </w:p>
    <w:p w14:paraId="7D2BE1A3" w14:textId="78B5D918"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а) структурный;</w:t>
      </w:r>
      <w:r w:rsidR="00883E12">
        <w:rPr>
          <w:rFonts w:ascii="Times New Roman" w:hAnsi="Times New Roman" w:cs="Times New Roman"/>
          <w:sz w:val="24"/>
          <w:szCs w:val="24"/>
        </w:rPr>
        <w:tab/>
      </w:r>
      <w:r w:rsidR="00883E12">
        <w:rPr>
          <w:rFonts w:ascii="Times New Roman" w:hAnsi="Times New Roman" w:cs="Times New Roman"/>
          <w:sz w:val="24"/>
          <w:szCs w:val="24"/>
        </w:rPr>
        <w:tab/>
      </w:r>
      <w:r w:rsidR="00883E12">
        <w:rPr>
          <w:rFonts w:ascii="Times New Roman" w:hAnsi="Times New Roman" w:cs="Times New Roman"/>
          <w:sz w:val="24"/>
          <w:szCs w:val="24"/>
        </w:rPr>
        <w:tab/>
      </w:r>
      <w:r w:rsidR="00883E12">
        <w:rPr>
          <w:rFonts w:ascii="Times New Roman" w:hAnsi="Times New Roman" w:cs="Times New Roman"/>
          <w:sz w:val="24"/>
          <w:szCs w:val="24"/>
        </w:rPr>
        <w:tab/>
      </w:r>
      <w:r w:rsidR="00883E12">
        <w:rPr>
          <w:rFonts w:ascii="Times New Roman" w:hAnsi="Times New Roman" w:cs="Times New Roman"/>
          <w:sz w:val="24"/>
          <w:szCs w:val="24"/>
        </w:rPr>
        <w:tab/>
      </w:r>
      <w:r w:rsidRPr="001F274F">
        <w:rPr>
          <w:rFonts w:ascii="Times New Roman" w:hAnsi="Times New Roman" w:cs="Times New Roman"/>
          <w:sz w:val="24"/>
          <w:szCs w:val="24"/>
        </w:rPr>
        <w:t>б) управленческий;</w:t>
      </w:r>
    </w:p>
    <w:p w14:paraId="101B37AE" w14:textId="6D0F5387"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в) динамический;</w:t>
      </w:r>
      <w:r w:rsidR="00883E12">
        <w:rPr>
          <w:rFonts w:ascii="Times New Roman" w:hAnsi="Times New Roman" w:cs="Times New Roman"/>
          <w:sz w:val="24"/>
          <w:szCs w:val="24"/>
        </w:rPr>
        <w:tab/>
      </w:r>
      <w:r w:rsidR="00883E12">
        <w:rPr>
          <w:rFonts w:ascii="Times New Roman" w:hAnsi="Times New Roman" w:cs="Times New Roman"/>
          <w:sz w:val="24"/>
          <w:szCs w:val="24"/>
        </w:rPr>
        <w:tab/>
      </w:r>
      <w:r w:rsidR="00883E12">
        <w:rPr>
          <w:rFonts w:ascii="Times New Roman" w:hAnsi="Times New Roman" w:cs="Times New Roman"/>
          <w:sz w:val="24"/>
          <w:szCs w:val="24"/>
        </w:rPr>
        <w:tab/>
      </w:r>
      <w:r w:rsidR="00883E12">
        <w:rPr>
          <w:rFonts w:ascii="Times New Roman" w:hAnsi="Times New Roman" w:cs="Times New Roman"/>
          <w:sz w:val="24"/>
          <w:szCs w:val="24"/>
        </w:rPr>
        <w:tab/>
      </w:r>
      <w:r w:rsidRPr="001F274F">
        <w:rPr>
          <w:rFonts w:ascii="Times New Roman" w:hAnsi="Times New Roman" w:cs="Times New Roman"/>
          <w:sz w:val="24"/>
          <w:szCs w:val="24"/>
        </w:rPr>
        <w:t>г) сравнительный.</w:t>
      </w:r>
    </w:p>
    <w:p w14:paraId="7F33C2F5" w14:textId="77777777" w:rsidR="001F274F" w:rsidRPr="001F274F" w:rsidRDefault="001F274F" w:rsidP="001F274F">
      <w:pPr>
        <w:spacing w:after="0" w:line="240" w:lineRule="auto"/>
        <w:ind w:left="360"/>
        <w:jc w:val="both"/>
        <w:rPr>
          <w:rFonts w:ascii="Times New Roman" w:hAnsi="Times New Roman" w:cs="Times New Roman"/>
          <w:sz w:val="24"/>
          <w:szCs w:val="24"/>
        </w:rPr>
      </w:pPr>
    </w:p>
    <w:p w14:paraId="7FCB2C68" w14:textId="77777777" w:rsidR="001F274F" w:rsidRPr="001F274F" w:rsidRDefault="001F274F" w:rsidP="008D147F">
      <w:pPr>
        <w:pStyle w:val="af1"/>
        <w:numPr>
          <w:ilvl w:val="0"/>
          <w:numId w:val="6"/>
        </w:numPr>
        <w:tabs>
          <w:tab w:val="left" w:pos="360"/>
          <w:tab w:val="left" w:pos="540"/>
        </w:tabs>
        <w:jc w:val="both"/>
        <w:rPr>
          <w:b/>
          <w:bCs/>
        </w:rPr>
      </w:pPr>
      <w:r w:rsidRPr="001F274F">
        <w:t xml:space="preserve"> </w:t>
      </w:r>
      <w:r w:rsidRPr="001F274F">
        <w:rPr>
          <w:b/>
          <w:bCs/>
        </w:rPr>
        <w:t>Устойчивые пассивы это:</w:t>
      </w:r>
    </w:p>
    <w:p w14:paraId="30739847" w14:textId="5B9A717F" w:rsidR="001F274F" w:rsidRPr="001F274F" w:rsidRDefault="001F274F" w:rsidP="001F274F">
      <w:pPr>
        <w:tabs>
          <w:tab w:val="num" w:pos="0"/>
          <w:tab w:val="left" w:pos="360"/>
          <w:tab w:val="left" w:pos="540"/>
        </w:tabs>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 xml:space="preserve">а) </w:t>
      </w:r>
      <w:r>
        <w:rPr>
          <w:rFonts w:ascii="Times New Roman" w:hAnsi="Times New Roman" w:cs="Times New Roman"/>
          <w:sz w:val="24"/>
          <w:szCs w:val="24"/>
          <w:lang w:val="en-US"/>
        </w:rPr>
        <w:t>c</w:t>
      </w:r>
      <w:proofErr w:type="spellStart"/>
      <w:r w:rsidRPr="001F274F">
        <w:rPr>
          <w:rFonts w:ascii="Times New Roman" w:hAnsi="Times New Roman" w:cs="Times New Roman"/>
          <w:sz w:val="24"/>
          <w:szCs w:val="24"/>
        </w:rPr>
        <w:t>обственный</w:t>
      </w:r>
      <w:proofErr w:type="spellEnd"/>
      <w:r w:rsidRPr="001F274F">
        <w:rPr>
          <w:rFonts w:ascii="Times New Roman" w:hAnsi="Times New Roman" w:cs="Times New Roman"/>
          <w:sz w:val="24"/>
          <w:szCs w:val="24"/>
        </w:rPr>
        <w:t xml:space="preserve"> капитал;</w:t>
      </w:r>
      <w:r w:rsidRPr="001F274F">
        <w:rPr>
          <w:rFonts w:ascii="Times New Roman" w:hAnsi="Times New Roman" w:cs="Times New Roman"/>
          <w:sz w:val="24"/>
          <w:szCs w:val="24"/>
        </w:rPr>
        <w:tab/>
      </w:r>
      <w:r w:rsidRPr="001F274F">
        <w:rPr>
          <w:rFonts w:ascii="Times New Roman" w:hAnsi="Times New Roman" w:cs="Times New Roman"/>
          <w:sz w:val="24"/>
          <w:szCs w:val="24"/>
        </w:rPr>
        <w:tab/>
      </w:r>
    </w:p>
    <w:p w14:paraId="5DA5B76E" w14:textId="730D70C8" w:rsidR="001F274F" w:rsidRPr="001F274F" w:rsidRDefault="001F274F" w:rsidP="001F274F">
      <w:pPr>
        <w:tabs>
          <w:tab w:val="num" w:pos="0"/>
          <w:tab w:val="left" w:pos="360"/>
          <w:tab w:val="left" w:pos="540"/>
        </w:tabs>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 xml:space="preserve">б) </w:t>
      </w:r>
      <w:r>
        <w:rPr>
          <w:rFonts w:ascii="Times New Roman" w:hAnsi="Times New Roman" w:cs="Times New Roman"/>
          <w:sz w:val="24"/>
          <w:szCs w:val="24"/>
          <w:lang w:val="en-US"/>
        </w:rPr>
        <w:t>c</w:t>
      </w:r>
      <w:proofErr w:type="spellStart"/>
      <w:r w:rsidRPr="001F274F">
        <w:rPr>
          <w:rFonts w:ascii="Times New Roman" w:hAnsi="Times New Roman" w:cs="Times New Roman"/>
          <w:sz w:val="24"/>
          <w:szCs w:val="24"/>
        </w:rPr>
        <w:t>обственный</w:t>
      </w:r>
      <w:proofErr w:type="spellEnd"/>
      <w:r w:rsidRPr="001F274F">
        <w:rPr>
          <w:rFonts w:ascii="Times New Roman" w:hAnsi="Times New Roman" w:cs="Times New Roman"/>
          <w:sz w:val="24"/>
          <w:szCs w:val="24"/>
        </w:rPr>
        <w:t xml:space="preserve"> и долгосрочный заемный капитал;</w:t>
      </w:r>
      <w:r w:rsidRPr="001F274F">
        <w:rPr>
          <w:rFonts w:ascii="Times New Roman" w:hAnsi="Times New Roman" w:cs="Times New Roman"/>
          <w:sz w:val="24"/>
          <w:szCs w:val="24"/>
        </w:rPr>
        <w:tab/>
      </w:r>
      <w:r w:rsidRPr="001F274F">
        <w:rPr>
          <w:rFonts w:ascii="Times New Roman" w:hAnsi="Times New Roman" w:cs="Times New Roman"/>
          <w:sz w:val="24"/>
          <w:szCs w:val="24"/>
        </w:rPr>
        <w:tab/>
      </w:r>
    </w:p>
    <w:p w14:paraId="397AD66C" w14:textId="298C6C0E" w:rsidR="001F274F" w:rsidRPr="001F274F" w:rsidRDefault="001F274F" w:rsidP="001F274F">
      <w:pPr>
        <w:tabs>
          <w:tab w:val="num" w:pos="0"/>
          <w:tab w:val="left" w:pos="360"/>
          <w:tab w:val="left" w:pos="540"/>
        </w:tabs>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 xml:space="preserve">в) </w:t>
      </w:r>
      <w:r>
        <w:rPr>
          <w:rFonts w:ascii="Times New Roman" w:hAnsi="Times New Roman" w:cs="Times New Roman"/>
          <w:sz w:val="24"/>
          <w:szCs w:val="24"/>
          <w:lang w:val="en-US"/>
        </w:rPr>
        <w:t>c</w:t>
      </w:r>
      <w:proofErr w:type="spellStart"/>
      <w:r w:rsidRPr="001F274F">
        <w:rPr>
          <w:rFonts w:ascii="Times New Roman" w:hAnsi="Times New Roman" w:cs="Times New Roman"/>
          <w:sz w:val="24"/>
          <w:szCs w:val="24"/>
        </w:rPr>
        <w:t>обственный</w:t>
      </w:r>
      <w:proofErr w:type="spellEnd"/>
      <w:r w:rsidRPr="001F274F">
        <w:rPr>
          <w:rFonts w:ascii="Times New Roman" w:hAnsi="Times New Roman" w:cs="Times New Roman"/>
          <w:sz w:val="24"/>
          <w:szCs w:val="24"/>
        </w:rPr>
        <w:t xml:space="preserve"> и заемный капитал;</w:t>
      </w:r>
      <w:r w:rsidRPr="001F274F">
        <w:rPr>
          <w:rFonts w:ascii="Times New Roman" w:hAnsi="Times New Roman" w:cs="Times New Roman"/>
          <w:sz w:val="24"/>
          <w:szCs w:val="24"/>
        </w:rPr>
        <w:tab/>
      </w:r>
      <w:r w:rsidRPr="001F274F">
        <w:rPr>
          <w:rFonts w:ascii="Times New Roman" w:hAnsi="Times New Roman" w:cs="Times New Roman"/>
          <w:sz w:val="24"/>
          <w:szCs w:val="24"/>
        </w:rPr>
        <w:tab/>
      </w:r>
      <w:r w:rsidRPr="001F274F">
        <w:rPr>
          <w:rFonts w:ascii="Times New Roman" w:hAnsi="Times New Roman" w:cs="Times New Roman"/>
          <w:sz w:val="24"/>
          <w:szCs w:val="24"/>
        </w:rPr>
        <w:tab/>
      </w:r>
    </w:p>
    <w:p w14:paraId="3880B072" w14:textId="77777777" w:rsidR="001F274F" w:rsidRPr="001F274F" w:rsidRDefault="001F274F" w:rsidP="001F274F">
      <w:pPr>
        <w:tabs>
          <w:tab w:val="num" w:pos="0"/>
          <w:tab w:val="left" w:pos="360"/>
          <w:tab w:val="left" w:pos="540"/>
        </w:tabs>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г) нет верного ответа.</w:t>
      </w:r>
    </w:p>
    <w:p w14:paraId="3BFDDCA2" w14:textId="77777777" w:rsidR="001F274F" w:rsidRPr="001F274F" w:rsidRDefault="001F274F" w:rsidP="001F274F">
      <w:pPr>
        <w:spacing w:after="0" w:line="240" w:lineRule="auto"/>
        <w:ind w:left="360"/>
        <w:jc w:val="both"/>
        <w:rPr>
          <w:rFonts w:ascii="Times New Roman" w:hAnsi="Times New Roman" w:cs="Times New Roman"/>
          <w:sz w:val="24"/>
          <w:szCs w:val="24"/>
        </w:rPr>
      </w:pPr>
    </w:p>
    <w:p w14:paraId="1505F6D1" w14:textId="77777777" w:rsidR="001F274F" w:rsidRPr="00FF7B76" w:rsidRDefault="001F274F" w:rsidP="008D147F">
      <w:pPr>
        <w:pStyle w:val="af1"/>
        <w:numPr>
          <w:ilvl w:val="0"/>
          <w:numId w:val="6"/>
        </w:numPr>
        <w:jc w:val="both"/>
        <w:rPr>
          <w:b/>
          <w:bCs/>
        </w:rPr>
      </w:pPr>
      <w:r w:rsidRPr="00FF7B76">
        <w:rPr>
          <w:b/>
          <w:bCs/>
        </w:rPr>
        <w:t>Баланс предприятия характеризует:</w:t>
      </w:r>
    </w:p>
    <w:p w14:paraId="20DA59BD" w14:textId="77777777"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а) притоки и оттоки денежных средств;</w:t>
      </w:r>
    </w:p>
    <w:p w14:paraId="73B168C5" w14:textId="77777777"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б) активы и обязательства компании на конкретный момент времени;</w:t>
      </w:r>
    </w:p>
    <w:p w14:paraId="780D47D9" w14:textId="77777777"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в) финансовые результаты деятельности компании;</w:t>
      </w:r>
    </w:p>
    <w:p w14:paraId="308A3A75" w14:textId="77777777"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г) источники получения прибыли компании.</w:t>
      </w:r>
    </w:p>
    <w:p w14:paraId="41F16043" w14:textId="77777777" w:rsidR="001F274F" w:rsidRPr="001F274F" w:rsidRDefault="001F274F" w:rsidP="001F274F">
      <w:pPr>
        <w:spacing w:after="0" w:line="240" w:lineRule="auto"/>
        <w:ind w:left="360"/>
        <w:jc w:val="both"/>
        <w:rPr>
          <w:rFonts w:ascii="Times New Roman" w:hAnsi="Times New Roman" w:cs="Times New Roman"/>
          <w:sz w:val="24"/>
          <w:szCs w:val="24"/>
        </w:rPr>
      </w:pPr>
    </w:p>
    <w:p w14:paraId="6406C84C" w14:textId="77777777" w:rsidR="001F274F" w:rsidRPr="00FF7B76" w:rsidRDefault="001F274F" w:rsidP="008D147F">
      <w:pPr>
        <w:pStyle w:val="af1"/>
        <w:numPr>
          <w:ilvl w:val="0"/>
          <w:numId w:val="6"/>
        </w:numPr>
        <w:jc w:val="both"/>
        <w:rPr>
          <w:b/>
          <w:bCs/>
        </w:rPr>
      </w:pPr>
      <w:r w:rsidRPr="00FF7B76">
        <w:rPr>
          <w:b/>
          <w:bCs/>
        </w:rPr>
        <w:t>К оборотным активам предприятия не относятся:</w:t>
      </w:r>
    </w:p>
    <w:p w14:paraId="536D4AFA" w14:textId="43FFC30E" w:rsidR="001F274F" w:rsidRPr="001F274F" w:rsidRDefault="001F274F" w:rsidP="001F274F">
      <w:pPr>
        <w:pStyle w:val="afb"/>
        <w:spacing w:after="0"/>
        <w:ind w:left="360"/>
        <w:jc w:val="both"/>
        <w:rPr>
          <w:rFonts w:ascii="Times New Roman" w:hAnsi="Times New Roman" w:cs="Times New Roman"/>
          <w:sz w:val="24"/>
          <w:szCs w:val="24"/>
        </w:rPr>
      </w:pPr>
      <w:r w:rsidRPr="001F274F">
        <w:rPr>
          <w:rFonts w:ascii="Times New Roman" w:hAnsi="Times New Roman" w:cs="Times New Roman"/>
          <w:sz w:val="24"/>
          <w:szCs w:val="24"/>
        </w:rPr>
        <w:t>а) доходы будущих периодов;</w:t>
      </w:r>
      <w:r w:rsidRPr="001F274F">
        <w:rPr>
          <w:rFonts w:ascii="Times New Roman" w:hAnsi="Times New Roman" w:cs="Times New Roman"/>
          <w:sz w:val="24"/>
          <w:szCs w:val="24"/>
        </w:rPr>
        <w:tab/>
      </w:r>
      <w:r w:rsidRPr="001F274F">
        <w:rPr>
          <w:rFonts w:ascii="Times New Roman" w:hAnsi="Times New Roman" w:cs="Times New Roman"/>
          <w:sz w:val="24"/>
          <w:szCs w:val="24"/>
        </w:rPr>
        <w:tab/>
      </w:r>
      <w:r w:rsidRPr="001F274F">
        <w:rPr>
          <w:rFonts w:ascii="Times New Roman" w:hAnsi="Times New Roman" w:cs="Times New Roman"/>
          <w:sz w:val="24"/>
          <w:szCs w:val="24"/>
        </w:rPr>
        <w:tab/>
      </w:r>
      <w:r w:rsidRPr="001F274F">
        <w:rPr>
          <w:rFonts w:ascii="Times New Roman" w:hAnsi="Times New Roman" w:cs="Times New Roman"/>
          <w:sz w:val="24"/>
          <w:szCs w:val="24"/>
        </w:rPr>
        <w:tab/>
        <w:t>б) расходы будущих периодов;</w:t>
      </w:r>
    </w:p>
    <w:p w14:paraId="5C173F8C" w14:textId="45EACF52" w:rsidR="001F274F" w:rsidRPr="001F274F" w:rsidRDefault="001F274F" w:rsidP="001F274F">
      <w:pPr>
        <w:pStyle w:val="afb"/>
        <w:spacing w:after="0"/>
        <w:ind w:left="360"/>
        <w:jc w:val="both"/>
        <w:rPr>
          <w:rFonts w:ascii="Times New Roman" w:hAnsi="Times New Roman" w:cs="Times New Roman"/>
          <w:sz w:val="24"/>
          <w:szCs w:val="24"/>
        </w:rPr>
      </w:pPr>
      <w:r w:rsidRPr="001F274F">
        <w:rPr>
          <w:rFonts w:ascii="Times New Roman" w:hAnsi="Times New Roman" w:cs="Times New Roman"/>
          <w:sz w:val="24"/>
          <w:szCs w:val="24"/>
        </w:rPr>
        <w:t>в) краткосрочные финансовые вложения;</w:t>
      </w:r>
      <w:r w:rsidRPr="001F274F">
        <w:rPr>
          <w:rFonts w:ascii="Times New Roman" w:hAnsi="Times New Roman" w:cs="Times New Roman"/>
          <w:sz w:val="24"/>
          <w:szCs w:val="24"/>
        </w:rPr>
        <w:tab/>
      </w:r>
      <w:r w:rsidRPr="001F274F">
        <w:rPr>
          <w:rFonts w:ascii="Times New Roman" w:hAnsi="Times New Roman" w:cs="Times New Roman"/>
          <w:sz w:val="24"/>
          <w:szCs w:val="24"/>
        </w:rPr>
        <w:tab/>
        <w:t>г) дебиторская задолженность.</w:t>
      </w:r>
    </w:p>
    <w:p w14:paraId="02EDBB73" w14:textId="77777777" w:rsidR="001F274F" w:rsidRPr="001F274F" w:rsidRDefault="001F274F" w:rsidP="001F274F">
      <w:pPr>
        <w:tabs>
          <w:tab w:val="left" w:pos="360"/>
          <w:tab w:val="left" w:pos="540"/>
        </w:tabs>
        <w:spacing w:after="0" w:line="240" w:lineRule="auto"/>
        <w:jc w:val="both"/>
        <w:rPr>
          <w:rFonts w:ascii="Times New Roman" w:hAnsi="Times New Roman" w:cs="Times New Roman"/>
          <w:sz w:val="24"/>
          <w:szCs w:val="24"/>
        </w:rPr>
      </w:pPr>
    </w:p>
    <w:p w14:paraId="753CD93B" w14:textId="77777777" w:rsidR="001F274F" w:rsidRPr="00FF7B76" w:rsidRDefault="001F274F" w:rsidP="008D147F">
      <w:pPr>
        <w:pStyle w:val="af1"/>
        <w:numPr>
          <w:ilvl w:val="0"/>
          <w:numId w:val="6"/>
        </w:numPr>
        <w:jc w:val="both"/>
        <w:rPr>
          <w:b/>
          <w:bCs/>
        </w:rPr>
      </w:pPr>
      <w:r w:rsidRPr="00FF7B76">
        <w:rPr>
          <w:b/>
          <w:bCs/>
        </w:rPr>
        <w:t>Собственный капитал предприятия:</w:t>
      </w:r>
    </w:p>
    <w:p w14:paraId="3A669DF4" w14:textId="77777777" w:rsidR="001F274F" w:rsidRPr="001F274F" w:rsidRDefault="001F274F" w:rsidP="001F274F">
      <w:pPr>
        <w:tabs>
          <w:tab w:val="num" w:pos="0"/>
        </w:tabs>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а) это финансовые ресурсы, находящиеся в распоряжении предприятия;</w:t>
      </w:r>
    </w:p>
    <w:p w14:paraId="0DC66B3E" w14:textId="77777777" w:rsidR="001F274F" w:rsidRPr="001F274F" w:rsidRDefault="001F274F" w:rsidP="001F274F">
      <w:pPr>
        <w:tabs>
          <w:tab w:val="num" w:pos="0"/>
        </w:tabs>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б) разница между совокупными активами и обязательствами предприятия;</w:t>
      </w:r>
    </w:p>
    <w:p w14:paraId="100CD596" w14:textId="77777777" w:rsidR="001F274F" w:rsidRPr="001F274F" w:rsidRDefault="001F274F" w:rsidP="001F274F">
      <w:pPr>
        <w:spacing w:after="0" w:line="240" w:lineRule="auto"/>
        <w:ind w:left="360"/>
        <w:jc w:val="both"/>
        <w:rPr>
          <w:rFonts w:ascii="Times New Roman" w:hAnsi="Times New Roman" w:cs="Times New Roman"/>
          <w:sz w:val="24"/>
          <w:szCs w:val="24"/>
        </w:rPr>
      </w:pPr>
      <w:r w:rsidRPr="001F274F">
        <w:rPr>
          <w:rFonts w:ascii="Times New Roman" w:hAnsi="Times New Roman" w:cs="Times New Roman"/>
          <w:sz w:val="24"/>
          <w:szCs w:val="24"/>
        </w:rPr>
        <w:t>в) средства, полученные от размещения акций, облигаций и других ценных бумаг;</w:t>
      </w:r>
    </w:p>
    <w:p w14:paraId="576A8779" w14:textId="77777777" w:rsidR="001F274F" w:rsidRPr="001F274F" w:rsidRDefault="001F274F" w:rsidP="001F274F">
      <w:pPr>
        <w:spacing w:after="0" w:line="240" w:lineRule="auto"/>
        <w:ind w:left="360"/>
        <w:jc w:val="both"/>
        <w:rPr>
          <w:rFonts w:ascii="Times New Roman" w:hAnsi="Times New Roman" w:cs="Times New Roman"/>
          <w:sz w:val="24"/>
          <w:szCs w:val="24"/>
        </w:rPr>
      </w:pPr>
    </w:p>
    <w:p w14:paraId="2CDC1EB3" w14:textId="77777777" w:rsidR="001F274F" w:rsidRPr="00FF7B76" w:rsidRDefault="001F274F" w:rsidP="008D147F">
      <w:pPr>
        <w:pStyle w:val="af1"/>
        <w:numPr>
          <w:ilvl w:val="0"/>
          <w:numId w:val="6"/>
        </w:numPr>
        <w:jc w:val="both"/>
        <w:rPr>
          <w:b/>
          <w:bCs/>
        </w:rPr>
      </w:pPr>
      <w:r w:rsidRPr="00FF7B76">
        <w:rPr>
          <w:b/>
          <w:bCs/>
        </w:rPr>
        <w:t>Нераспределенная прибыль это:</w:t>
      </w:r>
    </w:p>
    <w:p w14:paraId="13928888" w14:textId="1EC55FAD" w:rsidR="001F274F" w:rsidRPr="001F274F" w:rsidRDefault="001F274F" w:rsidP="001F274F">
      <w:pPr>
        <w:pStyle w:val="a8"/>
        <w:spacing w:after="0"/>
        <w:ind w:left="360"/>
        <w:jc w:val="both"/>
      </w:pPr>
      <w:r w:rsidRPr="001F274F">
        <w:t>а) разница между выручкой от продажи товаров</w:t>
      </w:r>
      <w:r w:rsidR="009C7B64">
        <w:t xml:space="preserve"> или </w:t>
      </w:r>
      <w:r w:rsidRPr="001F274F">
        <w:t>услуг и себестоимостью х продаж;</w:t>
      </w:r>
    </w:p>
    <w:p w14:paraId="778C722A" w14:textId="77777777" w:rsidR="001F274F" w:rsidRPr="001F274F" w:rsidRDefault="001F274F" w:rsidP="001F274F">
      <w:pPr>
        <w:pStyle w:val="a8"/>
        <w:spacing w:after="0"/>
        <w:ind w:left="360"/>
        <w:jc w:val="both"/>
      </w:pPr>
      <w:r w:rsidRPr="001F274F">
        <w:t>б) разница между совокупными доходами и совокупными расходами организации;</w:t>
      </w:r>
    </w:p>
    <w:p w14:paraId="6204AE44" w14:textId="77777777" w:rsidR="001F274F" w:rsidRPr="001F274F" w:rsidRDefault="001F274F" w:rsidP="001F274F">
      <w:pPr>
        <w:pStyle w:val="a8"/>
        <w:spacing w:after="0"/>
        <w:ind w:left="360"/>
        <w:jc w:val="both"/>
      </w:pPr>
      <w:r w:rsidRPr="001F274F">
        <w:t>в) прибыль, остающаяся в распоряжении предприятия;</w:t>
      </w:r>
    </w:p>
    <w:p w14:paraId="689E4E07" w14:textId="77777777" w:rsidR="001F274F" w:rsidRPr="001F274F" w:rsidRDefault="001F274F" w:rsidP="001F274F">
      <w:pPr>
        <w:pStyle w:val="a8"/>
        <w:spacing w:after="0"/>
        <w:ind w:left="360"/>
        <w:jc w:val="both"/>
      </w:pPr>
      <w:r w:rsidRPr="001F274F">
        <w:t>г) прибыль после вычета всех обязательных платежей предприятия.</w:t>
      </w:r>
    </w:p>
    <w:p w14:paraId="6900017A" w14:textId="77777777" w:rsidR="001F274F" w:rsidRPr="001F274F" w:rsidRDefault="001F274F" w:rsidP="001F274F">
      <w:pPr>
        <w:pStyle w:val="afb"/>
        <w:tabs>
          <w:tab w:val="num" w:pos="0"/>
        </w:tabs>
        <w:spacing w:after="0" w:line="288" w:lineRule="auto"/>
        <w:ind w:left="0"/>
        <w:jc w:val="both"/>
        <w:rPr>
          <w:rFonts w:ascii="Times New Roman" w:hAnsi="Times New Roman" w:cs="Times New Roman"/>
          <w:sz w:val="24"/>
          <w:szCs w:val="24"/>
        </w:rPr>
      </w:pPr>
    </w:p>
    <w:p w14:paraId="63806CF3" w14:textId="3BBB2E91" w:rsidR="00D10542" w:rsidRDefault="00837649" w:rsidP="00FF7B76">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w:t>
      </w:r>
      <w:r w:rsidR="007F69F3">
        <w:rPr>
          <w:rFonts w:ascii="Times New Roman" w:eastAsia="Times New Roman" w:hAnsi="Times New Roman" w:cs="Times New Roman"/>
          <w:b/>
          <w:sz w:val="28"/>
          <w:szCs w:val="28"/>
          <w:lang w:eastAsia="ru-RU"/>
        </w:rPr>
        <w:t>ема 2.</w:t>
      </w:r>
    </w:p>
    <w:p w14:paraId="6873ECC7" w14:textId="77777777" w:rsidR="007E2688" w:rsidRPr="007E2688" w:rsidRDefault="007E2688" w:rsidP="008D147F">
      <w:pPr>
        <w:numPr>
          <w:ilvl w:val="0"/>
          <w:numId w:val="5"/>
        </w:numPr>
        <w:tabs>
          <w:tab w:val="left" w:pos="360"/>
        </w:tabs>
        <w:spacing w:after="0" w:line="240" w:lineRule="auto"/>
        <w:jc w:val="both"/>
        <w:rPr>
          <w:rFonts w:ascii="Times New Roman" w:eastAsia="SimSun" w:hAnsi="Times New Roman" w:cs="Times New Roman"/>
          <w:b/>
          <w:bCs/>
          <w:sz w:val="24"/>
          <w:szCs w:val="24"/>
          <w:lang w:eastAsia="ru-RU"/>
        </w:rPr>
      </w:pPr>
      <w:r w:rsidRPr="007E2688">
        <w:rPr>
          <w:rFonts w:ascii="Times New Roman" w:eastAsia="SimSun" w:hAnsi="Times New Roman" w:cs="Times New Roman"/>
          <w:b/>
          <w:bCs/>
          <w:sz w:val="24"/>
          <w:szCs w:val="24"/>
          <w:lang w:eastAsia="ru-RU"/>
        </w:rPr>
        <w:t>Показатели ликвидности характеризуют:</w:t>
      </w:r>
    </w:p>
    <w:p w14:paraId="424F73E5"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lastRenderedPageBreak/>
        <w:t>а) способность компании расплачиваться по своим текущим обязательствам за счет оборотных активов разной степени ликвидности;</w:t>
      </w:r>
      <w:r w:rsidRPr="007E2688">
        <w:rPr>
          <w:rFonts w:ascii="Times New Roman" w:eastAsia="SimSun" w:hAnsi="Times New Roman" w:cs="Times New Roman"/>
          <w:sz w:val="24"/>
          <w:szCs w:val="24"/>
          <w:lang w:eastAsia="ru-RU"/>
        </w:rPr>
        <w:tab/>
        <w:t xml:space="preserve">             </w:t>
      </w:r>
    </w:p>
    <w:p w14:paraId="7D1DFDB7"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t xml:space="preserve">б) скорость превращения активов компании в денежные средства;          </w:t>
      </w:r>
    </w:p>
    <w:p w14:paraId="029B5A68"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t xml:space="preserve">в) длительность финансового, операционного и производственно-коммерческого циклов;                        </w:t>
      </w:r>
    </w:p>
    <w:p w14:paraId="1CE80440"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t>г) сроки погашения краткосрочных обязательств компании.</w:t>
      </w:r>
    </w:p>
    <w:p w14:paraId="0BF7D523"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p>
    <w:p w14:paraId="3DB84794" w14:textId="77777777" w:rsidR="007E2688" w:rsidRPr="007E2688" w:rsidRDefault="007E2688" w:rsidP="008D147F">
      <w:pPr>
        <w:numPr>
          <w:ilvl w:val="0"/>
          <w:numId w:val="5"/>
        </w:numPr>
        <w:tabs>
          <w:tab w:val="left" w:pos="360"/>
        </w:tabs>
        <w:spacing w:after="0" w:line="240" w:lineRule="auto"/>
        <w:jc w:val="both"/>
        <w:rPr>
          <w:rFonts w:ascii="Times New Roman" w:eastAsia="SimSun" w:hAnsi="Times New Roman" w:cs="Times New Roman"/>
          <w:b/>
          <w:bCs/>
          <w:sz w:val="24"/>
          <w:szCs w:val="24"/>
          <w:lang w:eastAsia="ru-RU"/>
        </w:rPr>
      </w:pPr>
      <w:r w:rsidRPr="007E2688">
        <w:rPr>
          <w:rFonts w:ascii="Times New Roman" w:eastAsia="SimSun" w:hAnsi="Times New Roman" w:cs="Times New Roman"/>
          <w:b/>
          <w:bCs/>
          <w:sz w:val="24"/>
          <w:szCs w:val="24"/>
          <w:lang w:eastAsia="ru-RU"/>
        </w:rPr>
        <w:t>Баланс предприятия считается ликвидным, если выполняются условия:</w:t>
      </w:r>
    </w:p>
    <w:p w14:paraId="619EC484" w14:textId="77777777" w:rsidR="007E2688" w:rsidRPr="007E2688" w:rsidRDefault="007E2688" w:rsidP="007E2688">
      <w:pPr>
        <w:shd w:val="clear" w:color="auto" w:fill="FFFFFF"/>
        <w:spacing w:after="0" w:line="240" w:lineRule="auto"/>
        <w:rPr>
          <w:rFonts w:ascii="Times New Roman" w:eastAsia="Calibri" w:hAnsi="Times New Roman" w:cs="Times New Roman"/>
          <w:sz w:val="24"/>
        </w:rPr>
      </w:pPr>
      <w:r w:rsidRPr="007E2688">
        <w:rPr>
          <w:rFonts w:ascii="Times New Roman" w:eastAsia="Calibri" w:hAnsi="Times New Roman" w:cs="Times New Roman"/>
          <w:sz w:val="24"/>
        </w:rPr>
        <w:t xml:space="preserve">а) </w:t>
      </w:r>
      <w:r w:rsidRPr="007E2688">
        <w:rPr>
          <w:rFonts w:ascii="Times New Roman" w:eastAsia="Times New Roman" w:hAnsi="Times New Roman" w:cs="Times New Roman"/>
          <w:bCs/>
          <w:sz w:val="24"/>
          <w:szCs w:val="24"/>
          <w:lang w:eastAsia="ru-RU"/>
        </w:rPr>
        <w:t>А</w:t>
      </w:r>
      <w:r w:rsidRPr="007E2688">
        <w:rPr>
          <w:rFonts w:ascii="Times New Roman" w:eastAsia="Times New Roman" w:hAnsi="Times New Roman" w:cs="Times New Roman"/>
          <w:bCs/>
          <w:sz w:val="24"/>
          <w:szCs w:val="24"/>
          <w:vertAlign w:val="subscript"/>
          <w:lang w:eastAsia="ru-RU"/>
        </w:rPr>
        <w:t xml:space="preserve">1 </w:t>
      </w:r>
      <w:proofErr w:type="gramStart"/>
      <w:r w:rsidRPr="007E2688">
        <w:rPr>
          <w:rFonts w:ascii="Times New Roman" w:eastAsia="Times New Roman" w:hAnsi="Times New Roman" w:cs="Times New Roman"/>
          <w:bCs/>
          <w:sz w:val="24"/>
          <w:szCs w:val="24"/>
          <w:vertAlign w:val="subscript"/>
          <w:lang w:eastAsia="ru-RU"/>
        </w:rPr>
        <w:t xml:space="preserve"> </w:t>
      </w:r>
      <w:r w:rsidRPr="007E2688">
        <w:rPr>
          <w:rFonts w:ascii="Times New Roman" w:eastAsia="Times New Roman" w:hAnsi="Times New Roman" w:cs="Times New Roman"/>
          <w:bCs/>
          <w:sz w:val="24"/>
          <w:szCs w:val="24"/>
          <w:lang w:eastAsia="ru-RU"/>
        </w:rPr>
        <w:t xml:space="preserve"> &gt;</w:t>
      </w:r>
      <w:proofErr w:type="gramEnd"/>
      <w:r w:rsidRPr="007E2688">
        <w:rPr>
          <w:rFonts w:ascii="Times New Roman" w:eastAsia="Times New Roman" w:hAnsi="Times New Roman" w:cs="Times New Roman"/>
          <w:bCs/>
          <w:sz w:val="24"/>
          <w:szCs w:val="24"/>
          <w:lang w:eastAsia="ru-RU"/>
        </w:rPr>
        <w:t xml:space="preserve">   П</w:t>
      </w:r>
      <w:r w:rsidRPr="007E2688">
        <w:rPr>
          <w:rFonts w:ascii="Times New Roman" w:eastAsia="Times New Roman" w:hAnsi="Times New Roman" w:cs="Times New Roman"/>
          <w:bCs/>
          <w:sz w:val="24"/>
          <w:szCs w:val="24"/>
          <w:vertAlign w:val="subscript"/>
          <w:lang w:eastAsia="ru-RU"/>
        </w:rPr>
        <w:t>1</w:t>
      </w:r>
      <w:r w:rsidRPr="007E2688">
        <w:rPr>
          <w:rFonts w:ascii="Times New Roman" w:eastAsia="Times New Roman" w:hAnsi="Times New Roman" w:cs="Times New Roman"/>
          <w:bCs/>
          <w:sz w:val="24"/>
          <w:szCs w:val="24"/>
          <w:lang w:eastAsia="ru-RU"/>
        </w:rPr>
        <w:t>;   А</w:t>
      </w:r>
      <w:r w:rsidRPr="007E2688">
        <w:rPr>
          <w:rFonts w:ascii="Times New Roman" w:eastAsia="Times New Roman" w:hAnsi="Times New Roman" w:cs="Times New Roman"/>
          <w:bCs/>
          <w:sz w:val="24"/>
          <w:szCs w:val="24"/>
          <w:vertAlign w:val="subscript"/>
          <w:lang w:eastAsia="ru-RU"/>
        </w:rPr>
        <w:t xml:space="preserve">2  </w:t>
      </w:r>
      <w:r w:rsidRPr="007E2688">
        <w:rPr>
          <w:rFonts w:ascii="Times New Roman" w:eastAsia="Times New Roman" w:hAnsi="Times New Roman" w:cs="Times New Roman"/>
          <w:bCs/>
          <w:sz w:val="24"/>
          <w:szCs w:val="24"/>
          <w:lang w:eastAsia="ru-RU"/>
        </w:rPr>
        <w:t xml:space="preserve"> &gt;   П</w:t>
      </w:r>
      <w:r w:rsidRPr="007E2688">
        <w:rPr>
          <w:rFonts w:ascii="Times New Roman" w:eastAsia="Times New Roman" w:hAnsi="Times New Roman" w:cs="Times New Roman"/>
          <w:bCs/>
          <w:sz w:val="24"/>
          <w:szCs w:val="24"/>
          <w:vertAlign w:val="subscript"/>
          <w:lang w:eastAsia="ru-RU"/>
        </w:rPr>
        <w:t>2</w:t>
      </w:r>
      <w:r w:rsidRPr="007E2688">
        <w:rPr>
          <w:rFonts w:ascii="Times New Roman" w:eastAsia="Times New Roman" w:hAnsi="Times New Roman" w:cs="Times New Roman"/>
          <w:bCs/>
          <w:sz w:val="24"/>
          <w:szCs w:val="24"/>
          <w:lang w:eastAsia="ru-RU"/>
        </w:rPr>
        <w:t>;  А</w:t>
      </w:r>
      <w:r w:rsidRPr="007E2688">
        <w:rPr>
          <w:rFonts w:ascii="Times New Roman" w:eastAsia="Times New Roman" w:hAnsi="Times New Roman" w:cs="Times New Roman"/>
          <w:bCs/>
          <w:sz w:val="24"/>
          <w:szCs w:val="24"/>
          <w:vertAlign w:val="subscript"/>
          <w:lang w:eastAsia="ru-RU"/>
        </w:rPr>
        <w:t xml:space="preserve">3  </w:t>
      </w:r>
      <w:r w:rsidRPr="007E2688">
        <w:rPr>
          <w:rFonts w:ascii="Times New Roman" w:eastAsia="Times New Roman" w:hAnsi="Times New Roman" w:cs="Times New Roman"/>
          <w:bCs/>
          <w:sz w:val="24"/>
          <w:szCs w:val="24"/>
          <w:lang w:eastAsia="ru-RU"/>
        </w:rPr>
        <w:t xml:space="preserve"> &gt;   П</w:t>
      </w:r>
      <w:r w:rsidRPr="007E2688">
        <w:rPr>
          <w:rFonts w:ascii="Times New Roman" w:eastAsia="Times New Roman" w:hAnsi="Times New Roman" w:cs="Times New Roman"/>
          <w:bCs/>
          <w:sz w:val="24"/>
          <w:szCs w:val="24"/>
          <w:vertAlign w:val="subscript"/>
          <w:lang w:eastAsia="ru-RU"/>
        </w:rPr>
        <w:t>3</w:t>
      </w:r>
      <w:r w:rsidRPr="007E2688">
        <w:rPr>
          <w:rFonts w:ascii="Times New Roman" w:eastAsia="Times New Roman" w:hAnsi="Times New Roman" w:cs="Times New Roman"/>
          <w:bCs/>
          <w:sz w:val="24"/>
        </w:rPr>
        <w:t xml:space="preserve">;  </w:t>
      </w:r>
      <w:r w:rsidRPr="007E2688">
        <w:rPr>
          <w:rFonts w:ascii="Times New Roman" w:eastAsia="Times New Roman" w:hAnsi="Times New Roman" w:cs="Times New Roman"/>
          <w:bCs/>
          <w:sz w:val="24"/>
          <w:szCs w:val="24"/>
          <w:lang w:eastAsia="ru-RU"/>
        </w:rPr>
        <w:t>А</w:t>
      </w:r>
      <w:r w:rsidRPr="007E2688">
        <w:rPr>
          <w:rFonts w:ascii="Times New Roman" w:eastAsia="Times New Roman" w:hAnsi="Times New Roman" w:cs="Times New Roman"/>
          <w:bCs/>
          <w:sz w:val="24"/>
          <w:szCs w:val="24"/>
          <w:vertAlign w:val="subscript"/>
          <w:lang w:eastAsia="ru-RU"/>
        </w:rPr>
        <w:t>4</w:t>
      </w:r>
      <w:r w:rsidRPr="007E2688">
        <w:rPr>
          <w:rFonts w:ascii="Times New Roman" w:eastAsia="Times New Roman" w:hAnsi="Times New Roman" w:cs="Times New Roman"/>
          <w:bCs/>
          <w:sz w:val="24"/>
          <w:szCs w:val="24"/>
          <w:lang w:eastAsia="ru-RU"/>
        </w:rPr>
        <w:t xml:space="preserve">  &gt;   П</w:t>
      </w:r>
      <w:r w:rsidRPr="007E2688">
        <w:rPr>
          <w:rFonts w:ascii="Times New Roman" w:eastAsia="Times New Roman" w:hAnsi="Times New Roman" w:cs="Times New Roman"/>
          <w:bCs/>
          <w:sz w:val="24"/>
          <w:vertAlign w:val="subscript"/>
        </w:rPr>
        <w:t>4</w:t>
      </w:r>
      <w:r w:rsidRPr="007E2688">
        <w:rPr>
          <w:rFonts w:ascii="Times New Roman" w:eastAsia="Calibri" w:hAnsi="Times New Roman" w:cs="Times New Roman"/>
          <w:sz w:val="24"/>
        </w:rPr>
        <w:t>.</w:t>
      </w:r>
      <w:r w:rsidRPr="007E2688">
        <w:rPr>
          <w:rFonts w:ascii="Times New Roman" w:eastAsia="Calibri" w:hAnsi="Times New Roman" w:cs="Times New Roman"/>
          <w:sz w:val="24"/>
        </w:rPr>
        <w:tab/>
        <w:t xml:space="preserve">             </w:t>
      </w:r>
    </w:p>
    <w:p w14:paraId="22E5EE4C"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t xml:space="preserve">б) </w:t>
      </w:r>
      <w:r w:rsidRPr="007E2688">
        <w:rPr>
          <w:rFonts w:ascii="Times New Roman" w:eastAsia="Times New Roman" w:hAnsi="Times New Roman" w:cs="Times New Roman"/>
          <w:bCs/>
          <w:sz w:val="24"/>
          <w:szCs w:val="24"/>
          <w:lang w:eastAsia="ru-RU"/>
        </w:rPr>
        <w:t>А</w:t>
      </w:r>
      <w:r w:rsidRPr="007E2688">
        <w:rPr>
          <w:rFonts w:ascii="Times New Roman" w:eastAsia="Times New Roman" w:hAnsi="Times New Roman" w:cs="Times New Roman"/>
          <w:bCs/>
          <w:sz w:val="24"/>
          <w:szCs w:val="24"/>
          <w:vertAlign w:val="subscript"/>
          <w:lang w:eastAsia="ru-RU"/>
        </w:rPr>
        <w:t xml:space="preserve">1 </w:t>
      </w:r>
      <w:proofErr w:type="gramStart"/>
      <w:r w:rsidRPr="007E2688">
        <w:rPr>
          <w:rFonts w:ascii="Times New Roman" w:eastAsia="Times New Roman" w:hAnsi="Times New Roman" w:cs="Times New Roman"/>
          <w:bCs/>
          <w:sz w:val="24"/>
          <w:szCs w:val="24"/>
          <w:vertAlign w:val="subscript"/>
          <w:lang w:eastAsia="ru-RU"/>
        </w:rPr>
        <w:t xml:space="preserve"> </w:t>
      </w:r>
      <w:r w:rsidRPr="007E2688">
        <w:rPr>
          <w:rFonts w:ascii="Times New Roman" w:eastAsia="Times New Roman" w:hAnsi="Times New Roman" w:cs="Times New Roman"/>
          <w:bCs/>
          <w:sz w:val="24"/>
          <w:szCs w:val="24"/>
          <w:lang w:eastAsia="ru-RU"/>
        </w:rPr>
        <w:t xml:space="preserve"> &gt;</w:t>
      </w:r>
      <w:proofErr w:type="gramEnd"/>
      <w:r w:rsidRPr="007E2688">
        <w:rPr>
          <w:rFonts w:ascii="Times New Roman" w:eastAsia="Times New Roman" w:hAnsi="Times New Roman" w:cs="Times New Roman"/>
          <w:bCs/>
          <w:sz w:val="24"/>
          <w:szCs w:val="24"/>
          <w:lang w:eastAsia="ru-RU"/>
        </w:rPr>
        <w:t xml:space="preserve">   П</w:t>
      </w:r>
      <w:r w:rsidRPr="007E2688">
        <w:rPr>
          <w:rFonts w:ascii="Times New Roman" w:eastAsia="Times New Roman" w:hAnsi="Times New Roman" w:cs="Times New Roman"/>
          <w:bCs/>
          <w:sz w:val="24"/>
          <w:szCs w:val="24"/>
          <w:vertAlign w:val="subscript"/>
          <w:lang w:eastAsia="ru-RU"/>
        </w:rPr>
        <w:t>1</w:t>
      </w:r>
      <w:r w:rsidRPr="007E2688">
        <w:rPr>
          <w:rFonts w:ascii="Times New Roman" w:eastAsia="Times New Roman" w:hAnsi="Times New Roman" w:cs="Times New Roman"/>
          <w:bCs/>
          <w:sz w:val="24"/>
          <w:szCs w:val="24"/>
          <w:lang w:eastAsia="ru-RU"/>
        </w:rPr>
        <w:t>;   А</w:t>
      </w:r>
      <w:r w:rsidRPr="007E2688">
        <w:rPr>
          <w:rFonts w:ascii="Times New Roman" w:eastAsia="Times New Roman" w:hAnsi="Times New Roman" w:cs="Times New Roman"/>
          <w:bCs/>
          <w:sz w:val="24"/>
          <w:szCs w:val="24"/>
          <w:vertAlign w:val="subscript"/>
          <w:lang w:eastAsia="ru-RU"/>
        </w:rPr>
        <w:t xml:space="preserve">2  </w:t>
      </w:r>
      <w:r w:rsidRPr="007E2688">
        <w:rPr>
          <w:rFonts w:ascii="Times New Roman" w:eastAsia="Times New Roman" w:hAnsi="Times New Roman" w:cs="Times New Roman"/>
          <w:bCs/>
          <w:sz w:val="24"/>
          <w:szCs w:val="24"/>
          <w:lang w:eastAsia="ru-RU"/>
        </w:rPr>
        <w:t xml:space="preserve"> &gt;   П</w:t>
      </w:r>
      <w:r w:rsidRPr="007E2688">
        <w:rPr>
          <w:rFonts w:ascii="Times New Roman" w:eastAsia="Times New Roman" w:hAnsi="Times New Roman" w:cs="Times New Roman"/>
          <w:bCs/>
          <w:sz w:val="24"/>
          <w:szCs w:val="24"/>
          <w:vertAlign w:val="subscript"/>
          <w:lang w:eastAsia="ru-RU"/>
        </w:rPr>
        <w:t>2</w:t>
      </w:r>
      <w:r w:rsidRPr="007E2688">
        <w:rPr>
          <w:rFonts w:ascii="Times New Roman" w:eastAsia="Times New Roman" w:hAnsi="Times New Roman" w:cs="Times New Roman"/>
          <w:bCs/>
          <w:sz w:val="24"/>
          <w:szCs w:val="24"/>
          <w:lang w:eastAsia="ru-RU"/>
        </w:rPr>
        <w:t>;  А</w:t>
      </w:r>
      <w:r w:rsidRPr="007E2688">
        <w:rPr>
          <w:rFonts w:ascii="Times New Roman" w:eastAsia="Times New Roman" w:hAnsi="Times New Roman" w:cs="Times New Roman"/>
          <w:bCs/>
          <w:sz w:val="24"/>
          <w:szCs w:val="24"/>
          <w:vertAlign w:val="subscript"/>
          <w:lang w:eastAsia="ru-RU"/>
        </w:rPr>
        <w:t xml:space="preserve">3  </w:t>
      </w:r>
      <w:r w:rsidRPr="007E2688">
        <w:rPr>
          <w:rFonts w:ascii="Times New Roman" w:eastAsia="Times New Roman" w:hAnsi="Times New Roman" w:cs="Times New Roman"/>
          <w:bCs/>
          <w:sz w:val="24"/>
          <w:szCs w:val="24"/>
          <w:lang w:eastAsia="ru-RU"/>
        </w:rPr>
        <w:t xml:space="preserve"> &gt;   П</w:t>
      </w:r>
      <w:r w:rsidRPr="007E2688">
        <w:rPr>
          <w:rFonts w:ascii="Times New Roman" w:eastAsia="Times New Roman" w:hAnsi="Times New Roman" w:cs="Times New Roman"/>
          <w:bCs/>
          <w:sz w:val="24"/>
          <w:szCs w:val="24"/>
          <w:vertAlign w:val="subscript"/>
          <w:lang w:eastAsia="ru-RU"/>
        </w:rPr>
        <w:t>3</w:t>
      </w:r>
      <w:r w:rsidRPr="007E2688">
        <w:rPr>
          <w:rFonts w:ascii="Times New Roman" w:eastAsia="Times New Roman" w:hAnsi="Times New Roman" w:cs="Times New Roman"/>
          <w:bCs/>
          <w:sz w:val="24"/>
          <w:szCs w:val="24"/>
          <w:lang w:eastAsia="ru-RU"/>
        </w:rPr>
        <w:t>;  А</w:t>
      </w:r>
      <w:r w:rsidRPr="007E2688">
        <w:rPr>
          <w:rFonts w:ascii="Times New Roman" w:eastAsia="Times New Roman" w:hAnsi="Times New Roman" w:cs="Times New Roman"/>
          <w:bCs/>
          <w:sz w:val="24"/>
          <w:szCs w:val="24"/>
          <w:vertAlign w:val="subscript"/>
          <w:lang w:eastAsia="ru-RU"/>
        </w:rPr>
        <w:t>4</w:t>
      </w:r>
      <w:r w:rsidRPr="007E2688">
        <w:rPr>
          <w:rFonts w:ascii="Times New Roman" w:eastAsia="Times New Roman" w:hAnsi="Times New Roman" w:cs="Times New Roman"/>
          <w:bCs/>
          <w:sz w:val="24"/>
          <w:szCs w:val="24"/>
          <w:lang w:eastAsia="ru-RU"/>
        </w:rPr>
        <w:t xml:space="preserve">  &lt;   П</w:t>
      </w:r>
      <w:r w:rsidRPr="007E2688">
        <w:rPr>
          <w:rFonts w:ascii="Times New Roman" w:eastAsia="Times New Roman" w:hAnsi="Times New Roman" w:cs="Times New Roman"/>
          <w:bCs/>
          <w:sz w:val="24"/>
          <w:szCs w:val="24"/>
          <w:vertAlign w:val="subscript"/>
          <w:lang w:eastAsia="ru-RU"/>
        </w:rPr>
        <w:t>4</w:t>
      </w:r>
      <w:r w:rsidRPr="007E2688">
        <w:rPr>
          <w:rFonts w:ascii="Times New Roman" w:eastAsia="SimSun" w:hAnsi="Times New Roman" w:cs="Times New Roman"/>
          <w:sz w:val="24"/>
          <w:szCs w:val="24"/>
          <w:lang w:eastAsia="ru-RU"/>
        </w:rPr>
        <w:t xml:space="preserve">;          </w:t>
      </w:r>
    </w:p>
    <w:p w14:paraId="69F39420"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t xml:space="preserve">в) </w:t>
      </w:r>
      <w:r w:rsidRPr="007E2688">
        <w:rPr>
          <w:rFonts w:ascii="Times New Roman" w:eastAsia="Times New Roman" w:hAnsi="Times New Roman" w:cs="Times New Roman"/>
          <w:bCs/>
          <w:sz w:val="24"/>
          <w:szCs w:val="24"/>
          <w:lang w:eastAsia="ru-RU"/>
        </w:rPr>
        <w:t>А</w:t>
      </w:r>
      <w:r w:rsidRPr="007E2688">
        <w:rPr>
          <w:rFonts w:ascii="Times New Roman" w:eastAsia="Times New Roman" w:hAnsi="Times New Roman" w:cs="Times New Roman"/>
          <w:bCs/>
          <w:sz w:val="24"/>
          <w:szCs w:val="24"/>
          <w:vertAlign w:val="subscript"/>
          <w:lang w:eastAsia="ru-RU"/>
        </w:rPr>
        <w:t>1</w:t>
      </w:r>
      <w:proofErr w:type="gramStart"/>
      <w:r w:rsidRPr="007E2688">
        <w:rPr>
          <w:rFonts w:ascii="Times New Roman" w:eastAsia="Times New Roman" w:hAnsi="Times New Roman" w:cs="Times New Roman"/>
          <w:bCs/>
          <w:sz w:val="24"/>
          <w:szCs w:val="24"/>
          <w:vertAlign w:val="subscript"/>
          <w:lang w:eastAsia="ru-RU"/>
        </w:rPr>
        <w:t xml:space="preserve">  </w:t>
      </w:r>
      <w:r w:rsidRPr="007E2688">
        <w:rPr>
          <w:rFonts w:ascii="Times New Roman" w:eastAsia="Times New Roman" w:hAnsi="Times New Roman" w:cs="Times New Roman"/>
          <w:bCs/>
          <w:sz w:val="24"/>
          <w:szCs w:val="24"/>
          <w:lang w:eastAsia="ru-RU"/>
        </w:rPr>
        <w:t xml:space="preserve"> &lt;</w:t>
      </w:r>
      <w:proofErr w:type="gramEnd"/>
      <w:r w:rsidRPr="007E2688">
        <w:rPr>
          <w:rFonts w:ascii="Times New Roman" w:eastAsia="Times New Roman" w:hAnsi="Times New Roman" w:cs="Times New Roman"/>
          <w:bCs/>
          <w:sz w:val="24"/>
          <w:szCs w:val="24"/>
          <w:lang w:eastAsia="ru-RU"/>
        </w:rPr>
        <w:t xml:space="preserve">   П</w:t>
      </w:r>
      <w:r w:rsidRPr="007E2688">
        <w:rPr>
          <w:rFonts w:ascii="Times New Roman" w:eastAsia="Times New Roman" w:hAnsi="Times New Roman" w:cs="Times New Roman"/>
          <w:bCs/>
          <w:sz w:val="24"/>
          <w:szCs w:val="24"/>
          <w:vertAlign w:val="subscript"/>
          <w:lang w:eastAsia="ru-RU"/>
        </w:rPr>
        <w:t>1</w:t>
      </w:r>
      <w:r w:rsidRPr="007E2688">
        <w:rPr>
          <w:rFonts w:ascii="Times New Roman" w:eastAsia="Times New Roman" w:hAnsi="Times New Roman" w:cs="Times New Roman"/>
          <w:bCs/>
          <w:sz w:val="24"/>
          <w:szCs w:val="24"/>
          <w:lang w:eastAsia="ru-RU"/>
        </w:rPr>
        <w:t>;   А</w:t>
      </w:r>
      <w:r w:rsidRPr="007E2688">
        <w:rPr>
          <w:rFonts w:ascii="Times New Roman" w:eastAsia="Times New Roman" w:hAnsi="Times New Roman" w:cs="Times New Roman"/>
          <w:bCs/>
          <w:sz w:val="24"/>
          <w:szCs w:val="24"/>
          <w:vertAlign w:val="subscript"/>
          <w:lang w:eastAsia="ru-RU"/>
        </w:rPr>
        <w:t xml:space="preserve">2  </w:t>
      </w:r>
      <w:r w:rsidRPr="007E2688">
        <w:rPr>
          <w:rFonts w:ascii="Times New Roman" w:eastAsia="Times New Roman" w:hAnsi="Times New Roman" w:cs="Times New Roman"/>
          <w:bCs/>
          <w:sz w:val="24"/>
          <w:szCs w:val="24"/>
          <w:lang w:eastAsia="ru-RU"/>
        </w:rPr>
        <w:t>&lt;   П</w:t>
      </w:r>
      <w:r w:rsidRPr="007E2688">
        <w:rPr>
          <w:rFonts w:ascii="Times New Roman" w:eastAsia="Times New Roman" w:hAnsi="Times New Roman" w:cs="Times New Roman"/>
          <w:bCs/>
          <w:sz w:val="24"/>
          <w:szCs w:val="24"/>
          <w:vertAlign w:val="subscript"/>
          <w:lang w:eastAsia="ru-RU"/>
        </w:rPr>
        <w:t>2</w:t>
      </w:r>
      <w:r w:rsidRPr="007E2688">
        <w:rPr>
          <w:rFonts w:ascii="Times New Roman" w:eastAsia="Times New Roman" w:hAnsi="Times New Roman" w:cs="Times New Roman"/>
          <w:bCs/>
          <w:sz w:val="24"/>
          <w:szCs w:val="24"/>
          <w:lang w:eastAsia="ru-RU"/>
        </w:rPr>
        <w:t>;  А</w:t>
      </w:r>
      <w:r w:rsidRPr="007E2688">
        <w:rPr>
          <w:rFonts w:ascii="Times New Roman" w:eastAsia="Times New Roman" w:hAnsi="Times New Roman" w:cs="Times New Roman"/>
          <w:bCs/>
          <w:sz w:val="24"/>
          <w:szCs w:val="24"/>
          <w:vertAlign w:val="subscript"/>
          <w:lang w:eastAsia="ru-RU"/>
        </w:rPr>
        <w:t xml:space="preserve">3  </w:t>
      </w:r>
      <w:r w:rsidRPr="007E2688">
        <w:rPr>
          <w:rFonts w:ascii="Times New Roman" w:eastAsia="Times New Roman" w:hAnsi="Times New Roman" w:cs="Times New Roman"/>
          <w:bCs/>
          <w:sz w:val="24"/>
          <w:szCs w:val="24"/>
          <w:lang w:eastAsia="ru-RU"/>
        </w:rPr>
        <w:t xml:space="preserve"> &lt;   П</w:t>
      </w:r>
      <w:r w:rsidRPr="007E2688">
        <w:rPr>
          <w:rFonts w:ascii="Times New Roman" w:eastAsia="Times New Roman" w:hAnsi="Times New Roman" w:cs="Times New Roman"/>
          <w:bCs/>
          <w:sz w:val="24"/>
          <w:szCs w:val="24"/>
          <w:vertAlign w:val="subscript"/>
          <w:lang w:eastAsia="ru-RU"/>
        </w:rPr>
        <w:t>3</w:t>
      </w:r>
      <w:r w:rsidRPr="007E2688">
        <w:rPr>
          <w:rFonts w:ascii="Times New Roman" w:eastAsia="Times New Roman" w:hAnsi="Times New Roman" w:cs="Times New Roman"/>
          <w:bCs/>
          <w:sz w:val="24"/>
          <w:szCs w:val="24"/>
          <w:lang w:eastAsia="ru-RU"/>
        </w:rPr>
        <w:t>;  А</w:t>
      </w:r>
      <w:r w:rsidRPr="007E2688">
        <w:rPr>
          <w:rFonts w:ascii="Times New Roman" w:eastAsia="Times New Roman" w:hAnsi="Times New Roman" w:cs="Times New Roman"/>
          <w:bCs/>
          <w:sz w:val="24"/>
          <w:szCs w:val="24"/>
          <w:vertAlign w:val="subscript"/>
          <w:lang w:eastAsia="ru-RU"/>
        </w:rPr>
        <w:t>4</w:t>
      </w:r>
      <w:r w:rsidRPr="007E2688">
        <w:rPr>
          <w:rFonts w:ascii="Times New Roman" w:eastAsia="Times New Roman" w:hAnsi="Times New Roman" w:cs="Times New Roman"/>
          <w:bCs/>
          <w:sz w:val="24"/>
          <w:szCs w:val="24"/>
          <w:lang w:eastAsia="ru-RU"/>
        </w:rPr>
        <w:t xml:space="preserve">  &lt;   П</w:t>
      </w:r>
      <w:r w:rsidRPr="007E2688">
        <w:rPr>
          <w:rFonts w:ascii="Times New Roman" w:eastAsia="Times New Roman" w:hAnsi="Times New Roman" w:cs="Times New Roman"/>
          <w:bCs/>
          <w:sz w:val="24"/>
          <w:szCs w:val="24"/>
          <w:vertAlign w:val="subscript"/>
          <w:lang w:eastAsia="ru-RU"/>
        </w:rPr>
        <w:t>4</w:t>
      </w:r>
      <w:r w:rsidRPr="007E2688">
        <w:rPr>
          <w:rFonts w:ascii="Times New Roman" w:eastAsia="SimSun" w:hAnsi="Times New Roman" w:cs="Times New Roman"/>
          <w:sz w:val="24"/>
          <w:szCs w:val="24"/>
          <w:lang w:eastAsia="ru-RU"/>
        </w:rPr>
        <w:t xml:space="preserve">;                        </w:t>
      </w:r>
    </w:p>
    <w:p w14:paraId="40868A82"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t xml:space="preserve">г) </w:t>
      </w:r>
      <w:r w:rsidRPr="007E2688">
        <w:rPr>
          <w:rFonts w:ascii="Times New Roman" w:eastAsia="Times New Roman" w:hAnsi="Times New Roman" w:cs="Times New Roman"/>
          <w:bCs/>
          <w:sz w:val="24"/>
          <w:szCs w:val="24"/>
          <w:lang w:eastAsia="ru-RU"/>
        </w:rPr>
        <w:t>А</w:t>
      </w:r>
      <w:r w:rsidRPr="007E2688">
        <w:rPr>
          <w:rFonts w:ascii="Times New Roman" w:eastAsia="Times New Roman" w:hAnsi="Times New Roman" w:cs="Times New Roman"/>
          <w:bCs/>
          <w:sz w:val="24"/>
          <w:szCs w:val="24"/>
          <w:vertAlign w:val="subscript"/>
          <w:lang w:eastAsia="ru-RU"/>
        </w:rPr>
        <w:t>1</w:t>
      </w:r>
      <w:proofErr w:type="gramStart"/>
      <w:r w:rsidRPr="007E2688">
        <w:rPr>
          <w:rFonts w:ascii="Times New Roman" w:eastAsia="Times New Roman" w:hAnsi="Times New Roman" w:cs="Times New Roman"/>
          <w:bCs/>
          <w:sz w:val="24"/>
          <w:szCs w:val="24"/>
          <w:vertAlign w:val="subscript"/>
          <w:lang w:eastAsia="ru-RU"/>
        </w:rPr>
        <w:t xml:space="preserve">  </w:t>
      </w:r>
      <w:r w:rsidRPr="007E2688">
        <w:rPr>
          <w:rFonts w:ascii="Times New Roman" w:eastAsia="Times New Roman" w:hAnsi="Times New Roman" w:cs="Times New Roman"/>
          <w:bCs/>
          <w:sz w:val="24"/>
          <w:szCs w:val="24"/>
          <w:lang w:eastAsia="ru-RU"/>
        </w:rPr>
        <w:t xml:space="preserve"> &lt;</w:t>
      </w:r>
      <w:proofErr w:type="gramEnd"/>
      <w:r w:rsidRPr="007E2688">
        <w:rPr>
          <w:rFonts w:ascii="Times New Roman" w:eastAsia="Times New Roman" w:hAnsi="Times New Roman" w:cs="Times New Roman"/>
          <w:bCs/>
          <w:sz w:val="24"/>
          <w:szCs w:val="24"/>
          <w:lang w:eastAsia="ru-RU"/>
        </w:rPr>
        <w:t xml:space="preserve">   П</w:t>
      </w:r>
      <w:r w:rsidRPr="007E2688">
        <w:rPr>
          <w:rFonts w:ascii="Times New Roman" w:eastAsia="Times New Roman" w:hAnsi="Times New Roman" w:cs="Times New Roman"/>
          <w:bCs/>
          <w:sz w:val="24"/>
          <w:szCs w:val="24"/>
          <w:vertAlign w:val="subscript"/>
          <w:lang w:eastAsia="ru-RU"/>
        </w:rPr>
        <w:t>1</w:t>
      </w:r>
      <w:r w:rsidRPr="007E2688">
        <w:rPr>
          <w:rFonts w:ascii="Times New Roman" w:eastAsia="Times New Roman" w:hAnsi="Times New Roman" w:cs="Times New Roman"/>
          <w:bCs/>
          <w:sz w:val="24"/>
          <w:szCs w:val="24"/>
          <w:lang w:eastAsia="ru-RU"/>
        </w:rPr>
        <w:t>;   А</w:t>
      </w:r>
      <w:r w:rsidRPr="007E2688">
        <w:rPr>
          <w:rFonts w:ascii="Times New Roman" w:eastAsia="Times New Roman" w:hAnsi="Times New Roman" w:cs="Times New Roman"/>
          <w:bCs/>
          <w:sz w:val="24"/>
          <w:szCs w:val="24"/>
          <w:vertAlign w:val="subscript"/>
          <w:lang w:eastAsia="ru-RU"/>
        </w:rPr>
        <w:t xml:space="preserve">2  </w:t>
      </w:r>
      <w:r w:rsidRPr="007E2688">
        <w:rPr>
          <w:rFonts w:ascii="Times New Roman" w:eastAsia="Times New Roman" w:hAnsi="Times New Roman" w:cs="Times New Roman"/>
          <w:bCs/>
          <w:sz w:val="24"/>
          <w:szCs w:val="24"/>
          <w:lang w:eastAsia="ru-RU"/>
        </w:rPr>
        <w:t>&lt;   П</w:t>
      </w:r>
      <w:r w:rsidRPr="007E2688">
        <w:rPr>
          <w:rFonts w:ascii="Times New Roman" w:eastAsia="Times New Roman" w:hAnsi="Times New Roman" w:cs="Times New Roman"/>
          <w:bCs/>
          <w:sz w:val="24"/>
          <w:szCs w:val="24"/>
          <w:vertAlign w:val="subscript"/>
          <w:lang w:eastAsia="ru-RU"/>
        </w:rPr>
        <w:t>2</w:t>
      </w:r>
      <w:r w:rsidRPr="007E2688">
        <w:rPr>
          <w:rFonts w:ascii="Times New Roman" w:eastAsia="Times New Roman" w:hAnsi="Times New Roman" w:cs="Times New Roman"/>
          <w:bCs/>
          <w:sz w:val="24"/>
          <w:szCs w:val="24"/>
          <w:lang w:eastAsia="ru-RU"/>
        </w:rPr>
        <w:t>;  А</w:t>
      </w:r>
      <w:r w:rsidRPr="007E2688">
        <w:rPr>
          <w:rFonts w:ascii="Times New Roman" w:eastAsia="Times New Roman" w:hAnsi="Times New Roman" w:cs="Times New Roman"/>
          <w:bCs/>
          <w:sz w:val="24"/>
          <w:szCs w:val="24"/>
          <w:vertAlign w:val="subscript"/>
          <w:lang w:eastAsia="ru-RU"/>
        </w:rPr>
        <w:t xml:space="preserve">3  </w:t>
      </w:r>
      <w:r w:rsidRPr="007E2688">
        <w:rPr>
          <w:rFonts w:ascii="Times New Roman" w:eastAsia="Times New Roman" w:hAnsi="Times New Roman" w:cs="Times New Roman"/>
          <w:bCs/>
          <w:sz w:val="24"/>
          <w:szCs w:val="24"/>
          <w:lang w:eastAsia="ru-RU"/>
        </w:rPr>
        <w:t xml:space="preserve"> &lt;   П</w:t>
      </w:r>
      <w:r w:rsidRPr="007E2688">
        <w:rPr>
          <w:rFonts w:ascii="Times New Roman" w:eastAsia="Times New Roman" w:hAnsi="Times New Roman" w:cs="Times New Roman"/>
          <w:bCs/>
          <w:sz w:val="24"/>
          <w:szCs w:val="24"/>
          <w:vertAlign w:val="subscript"/>
          <w:lang w:eastAsia="ru-RU"/>
        </w:rPr>
        <w:t>3</w:t>
      </w:r>
      <w:r w:rsidRPr="007E2688">
        <w:rPr>
          <w:rFonts w:ascii="Times New Roman" w:eastAsia="Times New Roman" w:hAnsi="Times New Roman" w:cs="Times New Roman"/>
          <w:bCs/>
          <w:sz w:val="24"/>
          <w:szCs w:val="24"/>
          <w:lang w:eastAsia="ru-RU"/>
        </w:rPr>
        <w:t xml:space="preserve">; </w:t>
      </w:r>
      <w:r w:rsidRPr="007E2688">
        <w:rPr>
          <w:rFonts w:ascii="Times New Roman" w:eastAsia="Times New Roman" w:hAnsi="Times New Roman" w:cs="Times New Roman"/>
          <w:bCs/>
          <w:sz w:val="24"/>
          <w:szCs w:val="24"/>
          <w:vertAlign w:val="subscript"/>
          <w:lang w:eastAsia="ru-RU"/>
        </w:rPr>
        <w:t>3</w:t>
      </w:r>
      <w:r w:rsidRPr="007E2688">
        <w:rPr>
          <w:rFonts w:ascii="Times New Roman" w:eastAsia="Times New Roman" w:hAnsi="Times New Roman" w:cs="Times New Roman"/>
          <w:bCs/>
          <w:sz w:val="24"/>
          <w:szCs w:val="24"/>
          <w:lang w:eastAsia="ru-RU"/>
        </w:rPr>
        <w:t>;  А</w:t>
      </w:r>
      <w:r w:rsidRPr="007E2688">
        <w:rPr>
          <w:rFonts w:ascii="Times New Roman" w:eastAsia="Times New Roman" w:hAnsi="Times New Roman" w:cs="Times New Roman"/>
          <w:bCs/>
          <w:sz w:val="24"/>
          <w:szCs w:val="24"/>
          <w:vertAlign w:val="subscript"/>
          <w:lang w:eastAsia="ru-RU"/>
        </w:rPr>
        <w:t>4</w:t>
      </w:r>
      <w:r w:rsidRPr="007E2688">
        <w:rPr>
          <w:rFonts w:ascii="Times New Roman" w:eastAsia="Times New Roman" w:hAnsi="Times New Roman" w:cs="Times New Roman"/>
          <w:bCs/>
          <w:sz w:val="24"/>
          <w:szCs w:val="24"/>
          <w:lang w:eastAsia="ru-RU"/>
        </w:rPr>
        <w:t xml:space="preserve">  &gt;   П</w:t>
      </w:r>
      <w:r w:rsidRPr="007E2688">
        <w:rPr>
          <w:rFonts w:ascii="Times New Roman" w:eastAsia="Times New Roman" w:hAnsi="Times New Roman" w:cs="Times New Roman"/>
          <w:bCs/>
          <w:sz w:val="24"/>
          <w:szCs w:val="24"/>
          <w:vertAlign w:val="subscript"/>
          <w:lang w:eastAsia="ru-RU"/>
        </w:rPr>
        <w:t>4</w:t>
      </w:r>
      <w:r w:rsidRPr="007E2688">
        <w:rPr>
          <w:rFonts w:ascii="Times New Roman" w:eastAsia="SimSun" w:hAnsi="Times New Roman" w:cs="Times New Roman"/>
          <w:sz w:val="24"/>
          <w:szCs w:val="24"/>
          <w:lang w:eastAsia="ru-RU"/>
        </w:rPr>
        <w:t>.</w:t>
      </w:r>
    </w:p>
    <w:p w14:paraId="047C72E0"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p>
    <w:p w14:paraId="354FA017" w14:textId="77777777" w:rsidR="007E2688" w:rsidRPr="007E2688" w:rsidRDefault="007E2688" w:rsidP="008D147F">
      <w:pPr>
        <w:numPr>
          <w:ilvl w:val="0"/>
          <w:numId w:val="5"/>
        </w:numPr>
        <w:tabs>
          <w:tab w:val="left" w:pos="360"/>
        </w:tabs>
        <w:spacing w:after="0" w:line="240" w:lineRule="auto"/>
        <w:jc w:val="both"/>
        <w:rPr>
          <w:rFonts w:ascii="Times New Roman" w:eastAsia="SimSun" w:hAnsi="Times New Roman" w:cs="Times New Roman"/>
          <w:b/>
          <w:bCs/>
          <w:sz w:val="24"/>
          <w:szCs w:val="24"/>
          <w:lang w:eastAsia="ru-RU"/>
        </w:rPr>
      </w:pPr>
      <w:r w:rsidRPr="007E2688">
        <w:rPr>
          <w:rFonts w:ascii="Times New Roman" w:eastAsia="SimSun" w:hAnsi="Times New Roman" w:cs="Times New Roman"/>
          <w:b/>
          <w:bCs/>
          <w:sz w:val="24"/>
          <w:szCs w:val="24"/>
          <w:lang w:eastAsia="ru-RU"/>
        </w:rPr>
        <w:t>Полное или частичное погашение дебиторской задолженности компании:</w:t>
      </w:r>
    </w:p>
    <w:p w14:paraId="4ABD6C58"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t xml:space="preserve">а) увеличивает величину </w:t>
      </w:r>
      <w:r w:rsidRPr="007E2688">
        <w:rPr>
          <w:rFonts w:ascii="Times New Roman" w:eastAsia="SimSun" w:hAnsi="Times New Roman" w:cs="Times New Roman"/>
          <w:sz w:val="24"/>
          <w:szCs w:val="24"/>
          <w:lang w:val="fr-FR" w:eastAsia="ru-RU"/>
        </w:rPr>
        <w:t>NWC</w:t>
      </w:r>
      <w:r w:rsidRPr="007E2688">
        <w:rPr>
          <w:rFonts w:ascii="Times New Roman" w:eastAsia="SimSun" w:hAnsi="Times New Roman" w:cs="Times New Roman"/>
          <w:sz w:val="24"/>
          <w:szCs w:val="24"/>
          <w:lang w:eastAsia="ru-RU"/>
        </w:rPr>
        <w:t>;</w:t>
      </w:r>
      <w:r w:rsidRPr="007E2688">
        <w:rPr>
          <w:rFonts w:ascii="Times New Roman" w:eastAsia="SimSun" w:hAnsi="Times New Roman" w:cs="Times New Roman"/>
          <w:sz w:val="24"/>
          <w:szCs w:val="24"/>
          <w:lang w:eastAsia="ru-RU"/>
        </w:rPr>
        <w:tab/>
        <w:t xml:space="preserve">             </w:t>
      </w:r>
    </w:p>
    <w:p w14:paraId="5FF24B93"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t xml:space="preserve">б) уменьшает величину </w:t>
      </w:r>
      <w:r w:rsidRPr="007E2688">
        <w:rPr>
          <w:rFonts w:ascii="Times New Roman" w:eastAsia="SimSun" w:hAnsi="Times New Roman" w:cs="Times New Roman"/>
          <w:sz w:val="24"/>
          <w:szCs w:val="24"/>
          <w:lang w:val="fr-FR" w:eastAsia="ru-RU"/>
        </w:rPr>
        <w:t>NWC</w:t>
      </w:r>
      <w:r w:rsidRPr="007E2688">
        <w:rPr>
          <w:rFonts w:ascii="Times New Roman" w:eastAsia="SimSun" w:hAnsi="Times New Roman" w:cs="Times New Roman"/>
          <w:sz w:val="24"/>
          <w:szCs w:val="24"/>
          <w:lang w:eastAsia="ru-RU"/>
        </w:rPr>
        <w:t xml:space="preserve">;          </w:t>
      </w:r>
    </w:p>
    <w:p w14:paraId="6D4A3DE9"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t xml:space="preserve">в) не изменяет величину </w:t>
      </w:r>
      <w:r w:rsidRPr="007E2688">
        <w:rPr>
          <w:rFonts w:ascii="Times New Roman" w:eastAsia="SimSun" w:hAnsi="Times New Roman" w:cs="Times New Roman"/>
          <w:sz w:val="24"/>
          <w:szCs w:val="24"/>
          <w:lang w:val="fr-FR" w:eastAsia="ru-RU"/>
        </w:rPr>
        <w:t>NWC</w:t>
      </w:r>
      <w:r w:rsidRPr="007E2688">
        <w:rPr>
          <w:rFonts w:ascii="Times New Roman" w:eastAsia="SimSun" w:hAnsi="Times New Roman" w:cs="Times New Roman"/>
          <w:sz w:val="24"/>
          <w:szCs w:val="24"/>
          <w:lang w:eastAsia="ru-RU"/>
        </w:rPr>
        <w:t xml:space="preserve">;                        </w:t>
      </w:r>
    </w:p>
    <w:p w14:paraId="543608FB" w14:textId="2B796578"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t>г) может и увеличить</w:t>
      </w:r>
      <w:r>
        <w:rPr>
          <w:rFonts w:ascii="Times New Roman" w:eastAsia="SimSun" w:hAnsi="Times New Roman" w:cs="Times New Roman"/>
          <w:sz w:val="24"/>
          <w:szCs w:val="24"/>
          <w:lang w:eastAsia="ru-RU"/>
        </w:rPr>
        <w:t>,</w:t>
      </w:r>
      <w:r w:rsidRPr="007E2688">
        <w:rPr>
          <w:rFonts w:ascii="Times New Roman" w:eastAsia="SimSun" w:hAnsi="Times New Roman" w:cs="Times New Roman"/>
          <w:sz w:val="24"/>
          <w:szCs w:val="24"/>
          <w:lang w:eastAsia="ru-RU"/>
        </w:rPr>
        <w:t xml:space="preserve"> и уменьшить величину </w:t>
      </w:r>
      <w:r w:rsidRPr="007E2688">
        <w:rPr>
          <w:rFonts w:ascii="Times New Roman" w:eastAsia="SimSun" w:hAnsi="Times New Roman" w:cs="Times New Roman"/>
          <w:sz w:val="24"/>
          <w:szCs w:val="24"/>
          <w:lang w:val="fr-FR" w:eastAsia="ru-RU"/>
        </w:rPr>
        <w:t>NWC</w:t>
      </w:r>
      <w:r w:rsidRPr="007E2688">
        <w:rPr>
          <w:rFonts w:ascii="Times New Roman" w:eastAsia="SimSun" w:hAnsi="Times New Roman" w:cs="Times New Roman"/>
          <w:sz w:val="24"/>
          <w:szCs w:val="24"/>
          <w:lang w:eastAsia="ru-RU"/>
        </w:rPr>
        <w:t>.</w:t>
      </w:r>
    </w:p>
    <w:p w14:paraId="38037068"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p>
    <w:p w14:paraId="76FC1CD8" w14:textId="77777777" w:rsidR="007E2688" w:rsidRPr="007E2688" w:rsidRDefault="007E2688" w:rsidP="008D147F">
      <w:pPr>
        <w:numPr>
          <w:ilvl w:val="0"/>
          <w:numId w:val="5"/>
        </w:numPr>
        <w:tabs>
          <w:tab w:val="left" w:pos="360"/>
        </w:tabs>
        <w:spacing w:after="0" w:line="240" w:lineRule="auto"/>
        <w:jc w:val="both"/>
        <w:rPr>
          <w:rFonts w:ascii="Times New Roman" w:eastAsia="SimSun" w:hAnsi="Times New Roman" w:cs="Times New Roman"/>
          <w:b/>
          <w:bCs/>
          <w:sz w:val="24"/>
          <w:szCs w:val="24"/>
          <w:lang w:eastAsia="ru-RU"/>
        </w:rPr>
      </w:pPr>
      <w:r w:rsidRPr="007E2688">
        <w:rPr>
          <w:rFonts w:ascii="Times New Roman" w:eastAsia="SimSun" w:hAnsi="Times New Roman" w:cs="Times New Roman"/>
          <w:b/>
          <w:bCs/>
          <w:sz w:val="24"/>
          <w:szCs w:val="24"/>
          <w:lang w:eastAsia="ru-RU"/>
        </w:rPr>
        <w:t>Полное или частичное погашение кредиторской задолженности компании:</w:t>
      </w:r>
    </w:p>
    <w:p w14:paraId="40EB8D38"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t xml:space="preserve">а) увеличивает величину </w:t>
      </w:r>
      <w:r w:rsidRPr="007E2688">
        <w:rPr>
          <w:rFonts w:ascii="Times New Roman" w:eastAsia="SimSun" w:hAnsi="Times New Roman" w:cs="Times New Roman"/>
          <w:sz w:val="24"/>
          <w:szCs w:val="24"/>
          <w:lang w:val="fr-FR" w:eastAsia="ru-RU"/>
        </w:rPr>
        <w:t>NWC</w:t>
      </w:r>
      <w:r w:rsidRPr="007E2688">
        <w:rPr>
          <w:rFonts w:ascii="Times New Roman" w:eastAsia="SimSun" w:hAnsi="Times New Roman" w:cs="Times New Roman"/>
          <w:sz w:val="24"/>
          <w:szCs w:val="24"/>
          <w:lang w:eastAsia="ru-RU"/>
        </w:rPr>
        <w:t>;</w:t>
      </w:r>
      <w:r w:rsidRPr="007E2688">
        <w:rPr>
          <w:rFonts w:ascii="Times New Roman" w:eastAsia="SimSun" w:hAnsi="Times New Roman" w:cs="Times New Roman"/>
          <w:sz w:val="24"/>
          <w:szCs w:val="24"/>
          <w:lang w:eastAsia="ru-RU"/>
        </w:rPr>
        <w:tab/>
        <w:t xml:space="preserve">             </w:t>
      </w:r>
    </w:p>
    <w:p w14:paraId="279575D6"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t xml:space="preserve">б) уменьшает величину </w:t>
      </w:r>
      <w:r w:rsidRPr="007E2688">
        <w:rPr>
          <w:rFonts w:ascii="Times New Roman" w:eastAsia="SimSun" w:hAnsi="Times New Roman" w:cs="Times New Roman"/>
          <w:sz w:val="24"/>
          <w:szCs w:val="24"/>
          <w:lang w:val="fr-FR" w:eastAsia="ru-RU"/>
        </w:rPr>
        <w:t>NWC</w:t>
      </w:r>
      <w:r w:rsidRPr="007E2688">
        <w:rPr>
          <w:rFonts w:ascii="Times New Roman" w:eastAsia="SimSun" w:hAnsi="Times New Roman" w:cs="Times New Roman"/>
          <w:sz w:val="24"/>
          <w:szCs w:val="24"/>
          <w:lang w:eastAsia="ru-RU"/>
        </w:rPr>
        <w:t xml:space="preserve">;          </w:t>
      </w:r>
    </w:p>
    <w:p w14:paraId="2BD65A13"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t xml:space="preserve">в) не изменяет величину </w:t>
      </w:r>
      <w:r w:rsidRPr="007E2688">
        <w:rPr>
          <w:rFonts w:ascii="Times New Roman" w:eastAsia="SimSun" w:hAnsi="Times New Roman" w:cs="Times New Roman"/>
          <w:sz w:val="24"/>
          <w:szCs w:val="24"/>
          <w:lang w:val="fr-FR" w:eastAsia="ru-RU"/>
        </w:rPr>
        <w:t>NWC</w:t>
      </w:r>
      <w:r w:rsidRPr="007E2688">
        <w:rPr>
          <w:rFonts w:ascii="Times New Roman" w:eastAsia="SimSun" w:hAnsi="Times New Roman" w:cs="Times New Roman"/>
          <w:sz w:val="24"/>
          <w:szCs w:val="24"/>
          <w:lang w:eastAsia="ru-RU"/>
        </w:rPr>
        <w:t xml:space="preserve">;                        </w:t>
      </w:r>
    </w:p>
    <w:p w14:paraId="594A61BE"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t xml:space="preserve">г) может и </w:t>
      </w:r>
      <w:proofErr w:type="gramStart"/>
      <w:r w:rsidRPr="007E2688">
        <w:rPr>
          <w:rFonts w:ascii="Times New Roman" w:eastAsia="SimSun" w:hAnsi="Times New Roman" w:cs="Times New Roman"/>
          <w:sz w:val="24"/>
          <w:szCs w:val="24"/>
          <w:lang w:eastAsia="ru-RU"/>
        </w:rPr>
        <w:t>увеличить</w:t>
      </w:r>
      <w:proofErr w:type="gramEnd"/>
      <w:r w:rsidRPr="007E2688">
        <w:rPr>
          <w:rFonts w:ascii="Times New Roman" w:eastAsia="SimSun" w:hAnsi="Times New Roman" w:cs="Times New Roman"/>
          <w:sz w:val="24"/>
          <w:szCs w:val="24"/>
          <w:lang w:eastAsia="ru-RU"/>
        </w:rPr>
        <w:t xml:space="preserve"> и уменьшить величину </w:t>
      </w:r>
      <w:r w:rsidRPr="007E2688">
        <w:rPr>
          <w:rFonts w:ascii="Times New Roman" w:eastAsia="SimSun" w:hAnsi="Times New Roman" w:cs="Times New Roman"/>
          <w:sz w:val="24"/>
          <w:szCs w:val="24"/>
          <w:lang w:val="fr-FR" w:eastAsia="ru-RU"/>
        </w:rPr>
        <w:t>NWC</w:t>
      </w:r>
      <w:r w:rsidRPr="007E2688">
        <w:rPr>
          <w:rFonts w:ascii="Times New Roman" w:eastAsia="SimSun" w:hAnsi="Times New Roman" w:cs="Times New Roman"/>
          <w:sz w:val="24"/>
          <w:szCs w:val="24"/>
          <w:lang w:eastAsia="ru-RU"/>
        </w:rPr>
        <w:t>.</w:t>
      </w:r>
    </w:p>
    <w:p w14:paraId="1594A3DF"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p>
    <w:p w14:paraId="025F606E" w14:textId="77777777" w:rsidR="007E2688" w:rsidRPr="007E2688" w:rsidRDefault="007E2688" w:rsidP="008D147F">
      <w:pPr>
        <w:numPr>
          <w:ilvl w:val="0"/>
          <w:numId w:val="5"/>
        </w:numPr>
        <w:tabs>
          <w:tab w:val="left" w:pos="360"/>
        </w:tabs>
        <w:spacing w:after="0" w:line="240" w:lineRule="auto"/>
        <w:jc w:val="both"/>
        <w:rPr>
          <w:rFonts w:ascii="Times New Roman" w:eastAsia="SimSun" w:hAnsi="Times New Roman" w:cs="Times New Roman"/>
          <w:b/>
          <w:bCs/>
          <w:sz w:val="24"/>
          <w:szCs w:val="24"/>
          <w:lang w:eastAsia="ru-RU"/>
        </w:rPr>
      </w:pPr>
      <w:r w:rsidRPr="007E2688">
        <w:rPr>
          <w:rFonts w:ascii="Times New Roman" w:eastAsia="SimSun" w:hAnsi="Times New Roman" w:cs="Times New Roman"/>
          <w:b/>
          <w:bCs/>
          <w:sz w:val="24"/>
          <w:szCs w:val="24"/>
          <w:lang w:eastAsia="ru-RU"/>
        </w:rPr>
        <w:t>Величина чистого оборотного капитала может увеличиться, если:</w:t>
      </w:r>
    </w:p>
    <w:p w14:paraId="20031B34"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t>а) компания погасит часть своей кредиторской задолженности;</w:t>
      </w:r>
      <w:r w:rsidRPr="007E2688">
        <w:rPr>
          <w:rFonts w:ascii="Times New Roman" w:eastAsia="SimSun" w:hAnsi="Times New Roman" w:cs="Times New Roman"/>
          <w:sz w:val="24"/>
          <w:szCs w:val="24"/>
          <w:lang w:eastAsia="ru-RU"/>
        </w:rPr>
        <w:tab/>
        <w:t xml:space="preserve">             </w:t>
      </w:r>
    </w:p>
    <w:p w14:paraId="3237590F"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t xml:space="preserve">б) компания возьмет краткосрочный кредит;          </w:t>
      </w:r>
    </w:p>
    <w:p w14:paraId="106063A7"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t xml:space="preserve">в) компания возьмет долгосрочный кредит;                        </w:t>
      </w:r>
    </w:p>
    <w:p w14:paraId="5CDBB0EB"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t>г) будет погашена часть дебиторской задолженности компании.</w:t>
      </w:r>
    </w:p>
    <w:p w14:paraId="731F0A80" w14:textId="77777777"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p>
    <w:p w14:paraId="08E2B642" w14:textId="77777777" w:rsidR="007E2688" w:rsidRPr="007E2688" w:rsidRDefault="007E2688" w:rsidP="008D147F">
      <w:pPr>
        <w:numPr>
          <w:ilvl w:val="0"/>
          <w:numId w:val="5"/>
        </w:numPr>
        <w:tabs>
          <w:tab w:val="left" w:pos="360"/>
        </w:tabs>
        <w:spacing w:after="0" w:line="240" w:lineRule="auto"/>
        <w:ind w:left="0" w:firstLine="435"/>
        <w:contextualSpacing/>
        <w:jc w:val="both"/>
        <w:rPr>
          <w:rFonts w:ascii="Times New Roman" w:eastAsia="Calibri" w:hAnsi="Times New Roman" w:cs="Times New Roman"/>
          <w:b/>
          <w:bCs/>
          <w:sz w:val="24"/>
        </w:rPr>
      </w:pPr>
      <w:r w:rsidRPr="007E2688">
        <w:rPr>
          <w:rFonts w:ascii="Times New Roman" w:eastAsia="Calibri" w:hAnsi="Times New Roman" w:cs="Times New Roman"/>
          <w:b/>
          <w:bCs/>
          <w:sz w:val="24"/>
        </w:rPr>
        <w:t>Ускорение оборачиваемости дебиторской задолженности может быть достигнуто путем увеличения:</w:t>
      </w:r>
    </w:p>
    <w:p w14:paraId="6F390A89" w14:textId="1CA8CAAE" w:rsidR="007E2688" w:rsidRPr="007E2688" w:rsidRDefault="007E2688" w:rsidP="007E2688">
      <w:pPr>
        <w:tabs>
          <w:tab w:val="num" w:pos="0"/>
          <w:tab w:val="left" w:pos="360"/>
        </w:tabs>
        <w:spacing w:after="0" w:line="240" w:lineRule="auto"/>
        <w:jc w:val="both"/>
        <w:rPr>
          <w:rFonts w:ascii="Times New Roman" w:eastAsia="Calibri" w:hAnsi="Times New Roman" w:cs="Times New Roman"/>
          <w:sz w:val="24"/>
        </w:rPr>
      </w:pPr>
      <w:r w:rsidRPr="007E2688">
        <w:rPr>
          <w:rFonts w:ascii="Times New Roman" w:eastAsia="Calibri" w:hAnsi="Times New Roman" w:cs="Times New Roman"/>
          <w:sz w:val="24"/>
        </w:rPr>
        <w:t>а) выручки от реализации;</w:t>
      </w:r>
      <w:r w:rsidRPr="007E2688">
        <w:rPr>
          <w:rFonts w:ascii="Times New Roman" w:eastAsia="Calibri" w:hAnsi="Times New Roman" w:cs="Times New Roman"/>
          <w:sz w:val="24"/>
        </w:rPr>
        <w:tab/>
      </w:r>
      <w:r w:rsidRPr="007E2688">
        <w:rPr>
          <w:rFonts w:ascii="Times New Roman" w:eastAsia="Calibri" w:hAnsi="Times New Roman" w:cs="Times New Roman"/>
          <w:sz w:val="24"/>
        </w:rPr>
        <w:tab/>
      </w:r>
      <w:r w:rsidRPr="007E2688">
        <w:rPr>
          <w:rFonts w:ascii="Times New Roman" w:eastAsia="Calibri" w:hAnsi="Times New Roman" w:cs="Times New Roman"/>
          <w:sz w:val="24"/>
        </w:rPr>
        <w:tab/>
      </w:r>
      <w:r w:rsidRPr="007E2688">
        <w:rPr>
          <w:rFonts w:ascii="Times New Roman" w:eastAsia="Calibri" w:hAnsi="Times New Roman" w:cs="Times New Roman"/>
          <w:sz w:val="24"/>
        </w:rPr>
        <w:tab/>
      </w:r>
      <w:r w:rsidR="008E7D15">
        <w:rPr>
          <w:rFonts w:ascii="Times New Roman" w:eastAsia="Calibri" w:hAnsi="Times New Roman" w:cs="Times New Roman"/>
          <w:sz w:val="24"/>
        </w:rPr>
        <w:tab/>
      </w:r>
      <w:r w:rsidRPr="007E2688">
        <w:rPr>
          <w:rFonts w:ascii="Times New Roman" w:eastAsia="Calibri" w:hAnsi="Times New Roman" w:cs="Times New Roman"/>
          <w:sz w:val="24"/>
        </w:rPr>
        <w:t>б) кредиторской задолженности;</w:t>
      </w:r>
      <w:r w:rsidRPr="007E2688">
        <w:rPr>
          <w:rFonts w:ascii="Times New Roman" w:eastAsia="Calibri" w:hAnsi="Times New Roman" w:cs="Times New Roman"/>
          <w:sz w:val="24"/>
        </w:rPr>
        <w:tab/>
      </w:r>
    </w:p>
    <w:p w14:paraId="56CE849E" w14:textId="0CABA0BA" w:rsidR="007E2688" w:rsidRDefault="007E2688" w:rsidP="007E2688">
      <w:pPr>
        <w:tabs>
          <w:tab w:val="num" w:pos="0"/>
          <w:tab w:val="left" w:pos="360"/>
        </w:tabs>
        <w:spacing w:after="0" w:line="240" w:lineRule="auto"/>
        <w:jc w:val="both"/>
        <w:rPr>
          <w:rFonts w:ascii="Times New Roman" w:eastAsia="Calibri" w:hAnsi="Times New Roman" w:cs="Times New Roman"/>
          <w:sz w:val="24"/>
        </w:rPr>
      </w:pPr>
      <w:r w:rsidRPr="007E2688">
        <w:rPr>
          <w:rFonts w:ascii="Times New Roman" w:eastAsia="Calibri" w:hAnsi="Times New Roman" w:cs="Times New Roman"/>
          <w:sz w:val="24"/>
        </w:rPr>
        <w:t>в) чистого оборотного капитала;</w:t>
      </w:r>
      <w:r w:rsidRPr="007E2688">
        <w:rPr>
          <w:rFonts w:ascii="Times New Roman" w:eastAsia="Calibri" w:hAnsi="Times New Roman" w:cs="Times New Roman"/>
          <w:sz w:val="24"/>
        </w:rPr>
        <w:tab/>
      </w:r>
      <w:r w:rsidRPr="007E2688">
        <w:rPr>
          <w:rFonts w:ascii="Times New Roman" w:eastAsia="Calibri" w:hAnsi="Times New Roman" w:cs="Times New Roman"/>
          <w:sz w:val="24"/>
        </w:rPr>
        <w:tab/>
      </w:r>
      <w:r w:rsidRPr="007E2688">
        <w:rPr>
          <w:rFonts w:ascii="Times New Roman" w:eastAsia="Calibri" w:hAnsi="Times New Roman" w:cs="Times New Roman"/>
          <w:sz w:val="24"/>
        </w:rPr>
        <w:tab/>
      </w:r>
      <w:r w:rsidR="008E7D15">
        <w:rPr>
          <w:rFonts w:ascii="Times New Roman" w:eastAsia="Calibri" w:hAnsi="Times New Roman" w:cs="Times New Roman"/>
          <w:sz w:val="24"/>
        </w:rPr>
        <w:tab/>
      </w:r>
      <w:r w:rsidRPr="007E2688">
        <w:rPr>
          <w:rFonts w:ascii="Times New Roman" w:eastAsia="Calibri" w:hAnsi="Times New Roman" w:cs="Times New Roman"/>
          <w:sz w:val="24"/>
        </w:rPr>
        <w:t>г) дебиторской задолженности.</w:t>
      </w:r>
    </w:p>
    <w:p w14:paraId="30A151CF" w14:textId="77777777" w:rsidR="00EC0913" w:rsidRPr="007E2688" w:rsidRDefault="00EC0913" w:rsidP="007E2688">
      <w:pPr>
        <w:tabs>
          <w:tab w:val="num" w:pos="0"/>
          <w:tab w:val="left" w:pos="360"/>
        </w:tabs>
        <w:spacing w:after="0" w:line="240" w:lineRule="auto"/>
        <w:jc w:val="both"/>
        <w:rPr>
          <w:rFonts w:ascii="Times New Roman" w:eastAsia="Calibri" w:hAnsi="Times New Roman" w:cs="Times New Roman"/>
          <w:sz w:val="24"/>
        </w:rPr>
      </w:pPr>
    </w:p>
    <w:p w14:paraId="7F212347" w14:textId="77777777" w:rsidR="007E2688" w:rsidRPr="007E2688" w:rsidRDefault="007E2688" w:rsidP="008D147F">
      <w:pPr>
        <w:numPr>
          <w:ilvl w:val="0"/>
          <w:numId w:val="5"/>
        </w:numPr>
        <w:spacing w:after="0" w:line="240" w:lineRule="auto"/>
        <w:contextualSpacing/>
        <w:jc w:val="both"/>
        <w:rPr>
          <w:rFonts w:ascii="Times New Roman" w:eastAsia="Calibri" w:hAnsi="Times New Roman" w:cs="Times New Roman"/>
          <w:b/>
          <w:bCs/>
          <w:sz w:val="24"/>
        </w:rPr>
      </w:pPr>
      <w:r w:rsidRPr="007E2688">
        <w:rPr>
          <w:rFonts w:ascii="Times New Roman" w:eastAsia="Calibri" w:hAnsi="Times New Roman" w:cs="Times New Roman"/>
          <w:b/>
          <w:bCs/>
          <w:sz w:val="24"/>
        </w:rPr>
        <w:t>Выберите верное утверждение:</w:t>
      </w:r>
    </w:p>
    <w:p w14:paraId="35534F75" w14:textId="77777777" w:rsidR="007E2688" w:rsidRPr="007E2688" w:rsidRDefault="007E2688" w:rsidP="007E2688">
      <w:pPr>
        <w:tabs>
          <w:tab w:val="num" w:pos="0"/>
        </w:tabs>
        <w:spacing w:after="0" w:line="240" w:lineRule="auto"/>
        <w:jc w:val="both"/>
        <w:rPr>
          <w:rFonts w:ascii="Times New Roman" w:eastAsia="Calibri" w:hAnsi="Times New Roman" w:cs="Times New Roman"/>
          <w:sz w:val="24"/>
        </w:rPr>
      </w:pPr>
      <w:r w:rsidRPr="007E2688">
        <w:rPr>
          <w:rFonts w:ascii="Times New Roman" w:eastAsia="Calibri" w:hAnsi="Times New Roman" w:cs="Times New Roman"/>
          <w:sz w:val="24"/>
        </w:rPr>
        <w:t>а) чем выше коэффициент абсолютной ликвидности, тем лучше для компании;</w:t>
      </w:r>
    </w:p>
    <w:p w14:paraId="581C0E4C" w14:textId="77777777" w:rsidR="007E2688" w:rsidRPr="007E2688" w:rsidRDefault="007E2688" w:rsidP="007E2688">
      <w:pPr>
        <w:tabs>
          <w:tab w:val="num" w:pos="0"/>
        </w:tabs>
        <w:spacing w:after="0" w:line="240" w:lineRule="auto"/>
        <w:jc w:val="both"/>
        <w:rPr>
          <w:rFonts w:ascii="Times New Roman" w:eastAsia="Calibri" w:hAnsi="Times New Roman" w:cs="Times New Roman"/>
          <w:sz w:val="24"/>
        </w:rPr>
      </w:pPr>
      <w:r w:rsidRPr="007E2688">
        <w:rPr>
          <w:rFonts w:ascii="Times New Roman" w:eastAsia="Calibri" w:hAnsi="Times New Roman" w:cs="Times New Roman"/>
          <w:sz w:val="24"/>
        </w:rPr>
        <w:t>б) абсолютная ликвидность должна быть выше текущей ликвидности компании;</w:t>
      </w:r>
    </w:p>
    <w:p w14:paraId="475D6ECC" w14:textId="77777777" w:rsidR="007E2688" w:rsidRPr="007E2688" w:rsidRDefault="007E2688" w:rsidP="007E2688">
      <w:pPr>
        <w:tabs>
          <w:tab w:val="num" w:pos="0"/>
        </w:tabs>
        <w:spacing w:after="0" w:line="240" w:lineRule="auto"/>
        <w:jc w:val="both"/>
        <w:rPr>
          <w:rFonts w:ascii="Times New Roman" w:eastAsia="Calibri" w:hAnsi="Times New Roman" w:cs="Times New Roman"/>
          <w:sz w:val="24"/>
        </w:rPr>
      </w:pPr>
      <w:r w:rsidRPr="007E2688">
        <w:rPr>
          <w:rFonts w:ascii="Times New Roman" w:eastAsia="Calibri" w:hAnsi="Times New Roman" w:cs="Times New Roman"/>
          <w:sz w:val="24"/>
        </w:rPr>
        <w:t>в) чем больше кредиторская задолженность компании, тем выше его ликвидность;</w:t>
      </w:r>
    </w:p>
    <w:p w14:paraId="6670653E" w14:textId="77777777" w:rsidR="007E2688" w:rsidRPr="007E2688" w:rsidRDefault="007E2688" w:rsidP="007E2688">
      <w:pPr>
        <w:tabs>
          <w:tab w:val="num" w:pos="0"/>
        </w:tabs>
        <w:spacing w:after="0" w:line="240" w:lineRule="auto"/>
        <w:jc w:val="both"/>
        <w:rPr>
          <w:rFonts w:ascii="Times New Roman" w:eastAsia="Calibri" w:hAnsi="Times New Roman" w:cs="Times New Roman"/>
          <w:sz w:val="24"/>
        </w:rPr>
      </w:pPr>
      <w:r w:rsidRPr="007E2688">
        <w:rPr>
          <w:rFonts w:ascii="Times New Roman" w:eastAsia="Calibri" w:hAnsi="Times New Roman" w:cs="Times New Roman"/>
          <w:sz w:val="24"/>
        </w:rPr>
        <w:t>г) чистый оборотный капитал не может превышать величину текущих активов.</w:t>
      </w:r>
    </w:p>
    <w:p w14:paraId="00E8F343" w14:textId="77777777" w:rsidR="007E2688" w:rsidRPr="007E2688" w:rsidRDefault="007E2688" w:rsidP="007E2688">
      <w:pPr>
        <w:spacing w:after="0" w:line="240" w:lineRule="auto"/>
        <w:rPr>
          <w:rFonts w:ascii="Times New Roman" w:eastAsia="Calibri" w:hAnsi="Times New Roman" w:cs="Times New Roman"/>
          <w:sz w:val="24"/>
        </w:rPr>
      </w:pPr>
    </w:p>
    <w:p w14:paraId="03C90EDC" w14:textId="09453520" w:rsidR="007E2688" w:rsidRPr="007E2688" w:rsidRDefault="007E2688" w:rsidP="008D147F">
      <w:pPr>
        <w:numPr>
          <w:ilvl w:val="0"/>
          <w:numId w:val="5"/>
        </w:numPr>
        <w:tabs>
          <w:tab w:val="left" w:pos="360"/>
          <w:tab w:val="left" w:pos="540"/>
        </w:tabs>
        <w:spacing w:after="0" w:line="240" w:lineRule="auto"/>
        <w:contextualSpacing/>
        <w:jc w:val="both"/>
        <w:rPr>
          <w:rFonts w:ascii="Times New Roman" w:eastAsia="Calibri" w:hAnsi="Times New Roman" w:cs="Times New Roman"/>
          <w:b/>
          <w:bCs/>
          <w:sz w:val="24"/>
        </w:rPr>
      </w:pPr>
      <w:r w:rsidRPr="007E2688">
        <w:rPr>
          <w:rFonts w:ascii="Times New Roman" w:eastAsia="Calibri" w:hAnsi="Times New Roman" w:cs="Times New Roman"/>
          <w:b/>
          <w:bCs/>
          <w:sz w:val="24"/>
        </w:rPr>
        <w:t xml:space="preserve">Признаком несбалансированных денежных потоков </w:t>
      </w:r>
      <w:r w:rsidR="009C7B64">
        <w:rPr>
          <w:rFonts w:ascii="Times New Roman" w:eastAsia="Calibri" w:hAnsi="Times New Roman" w:cs="Times New Roman"/>
          <w:b/>
          <w:bCs/>
          <w:sz w:val="24"/>
        </w:rPr>
        <w:t>компании</w:t>
      </w:r>
      <w:r w:rsidRPr="007E2688">
        <w:rPr>
          <w:rFonts w:ascii="Times New Roman" w:eastAsia="Calibri" w:hAnsi="Times New Roman" w:cs="Times New Roman"/>
          <w:b/>
          <w:bCs/>
          <w:sz w:val="24"/>
        </w:rPr>
        <w:t xml:space="preserve"> может являться:</w:t>
      </w:r>
    </w:p>
    <w:p w14:paraId="534BC645" w14:textId="77777777" w:rsidR="007E2688" w:rsidRPr="007E2688" w:rsidRDefault="007E2688" w:rsidP="007E2688">
      <w:pPr>
        <w:tabs>
          <w:tab w:val="num" w:pos="0"/>
          <w:tab w:val="left" w:pos="360"/>
          <w:tab w:val="left" w:pos="540"/>
        </w:tabs>
        <w:spacing w:after="0" w:line="240" w:lineRule="auto"/>
        <w:jc w:val="both"/>
        <w:rPr>
          <w:rFonts w:ascii="Times New Roman" w:eastAsia="Calibri" w:hAnsi="Times New Roman" w:cs="Times New Roman"/>
          <w:sz w:val="24"/>
        </w:rPr>
      </w:pPr>
      <w:r w:rsidRPr="007E2688">
        <w:rPr>
          <w:rFonts w:ascii="Times New Roman" w:eastAsia="Calibri" w:hAnsi="Times New Roman" w:cs="Times New Roman"/>
          <w:sz w:val="24"/>
        </w:rPr>
        <w:t xml:space="preserve">а) отрицательное значение показателя </w:t>
      </w:r>
      <w:r w:rsidRPr="007E2688">
        <w:rPr>
          <w:rFonts w:ascii="Times New Roman" w:eastAsia="Calibri" w:hAnsi="Times New Roman" w:cs="Times New Roman"/>
          <w:sz w:val="24"/>
          <w:lang w:val="fr-FR"/>
        </w:rPr>
        <w:t>NWC</w:t>
      </w:r>
      <w:r w:rsidRPr="007E2688">
        <w:rPr>
          <w:rFonts w:ascii="Times New Roman" w:eastAsia="Calibri" w:hAnsi="Times New Roman" w:cs="Times New Roman"/>
          <w:sz w:val="24"/>
        </w:rPr>
        <w:t>;</w:t>
      </w:r>
    </w:p>
    <w:p w14:paraId="1D021AD2" w14:textId="77777777" w:rsidR="007E2688" w:rsidRPr="007E2688" w:rsidRDefault="007E2688" w:rsidP="007E2688">
      <w:pPr>
        <w:tabs>
          <w:tab w:val="num" w:pos="0"/>
          <w:tab w:val="left" w:pos="360"/>
          <w:tab w:val="left" w:pos="540"/>
        </w:tabs>
        <w:spacing w:after="0" w:line="240" w:lineRule="auto"/>
        <w:jc w:val="both"/>
        <w:rPr>
          <w:rFonts w:ascii="Times New Roman" w:eastAsia="Calibri" w:hAnsi="Times New Roman" w:cs="Times New Roman"/>
          <w:sz w:val="24"/>
        </w:rPr>
      </w:pPr>
      <w:r w:rsidRPr="007E2688">
        <w:rPr>
          <w:rFonts w:ascii="Times New Roman" w:eastAsia="Calibri" w:hAnsi="Times New Roman" w:cs="Times New Roman"/>
          <w:sz w:val="24"/>
        </w:rPr>
        <w:t>б) низкая рентабельность продаж;</w:t>
      </w:r>
      <w:r w:rsidRPr="007E2688">
        <w:rPr>
          <w:rFonts w:ascii="Times New Roman" w:eastAsia="Calibri" w:hAnsi="Times New Roman" w:cs="Times New Roman"/>
          <w:sz w:val="24"/>
        </w:rPr>
        <w:tab/>
      </w:r>
      <w:r w:rsidRPr="007E2688">
        <w:rPr>
          <w:rFonts w:ascii="Times New Roman" w:eastAsia="Calibri" w:hAnsi="Times New Roman" w:cs="Times New Roman"/>
          <w:sz w:val="24"/>
        </w:rPr>
        <w:tab/>
      </w:r>
      <w:r w:rsidRPr="007E2688">
        <w:rPr>
          <w:rFonts w:ascii="Times New Roman" w:eastAsia="Calibri" w:hAnsi="Times New Roman" w:cs="Times New Roman"/>
          <w:sz w:val="24"/>
        </w:rPr>
        <w:tab/>
      </w:r>
      <w:r w:rsidRPr="007E2688">
        <w:rPr>
          <w:rFonts w:ascii="Times New Roman" w:eastAsia="Calibri" w:hAnsi="Times New Roman" w:cs="Times New Roman"/>
          <w:sz w:val="24"/>
        </w:rPr>
        <w:tab/>
      </w:r>
    </w:p>
    <w:p w14:paraId="74CBA508" w14:textId="77777777" w:rsidR="007E2688" w:rsidRPr="007E2688" w:rsidRDefault="007E2688" w:rsidP="007E2688">
      <w:pPr>
        <w:tabs>
          <w:tab w:val="num" w:pos="0"/>
          <w:tab w:val="left" w:pos="360"/>
          <w:tab w:val="left" w:pos="540"/>
        </w:tabs>
        <w:spacing w:after="0" w:line="240" w:lineRule="auto"/>
        <w:jc w:val="both"/>
        <w:rPr>
          <w:rFonts w:ascii="Times New Roman" w:eastAsia="Calibri" w:hAnsi="Times New Roman" w:cs="Times New Roman"/>
          <w:sz w:val="24"/>
        </w:rPr>
      </w:pPr>
      <w:r w:rsidRPr="007E2688">
        <w:rPr>
          <w:rFonts w:ascii="Times New Roman" w:eastAsia="Calibri" w:hAnsi="Times New Roman" w:cs="Times New Roman"/>
          <w:sz w:val="24"/>
        </w:rPr>
        <w:t xml:space="preserve">в) превышение показателя </w:t>
      </w:r>
      <w:r w:rsidRPr="007E2688">
        <w:rPr>
          <w:rFonts w:ascii="Times New Roman" w:eastAsia="Calibri" w:hAnsi="Times New Roman" w:cs="Times New Roman"/>
          <w:sz w:val="24"/>
          <w:lang w:val="en-US"/>
        </w:rPr>
        <w:t>ROE</w:t>
      </w:r>
      <w:r w:rsidRPr="007E2688">
        <w:rPr>
          <w:rFonts w:ascii="Times New Roman" w:eastAsia="Calibri" w:hAnsi="Times New Roman" w:cs="Times New Roman"/>
          <w:sz w:val="24"/>
        </w:rPr>
        <w:t xml:space="preserve"> над </w:t>
      </w:r>
      <w:r w:rsidRPr="007E2688">
        <w:rPr>
          <w:rFonts w:ascii="Times New Roman" w:eastAsia="Calibri" w:hAnsi="Times New Roman" w:cs="Times New Roman"/>
          <w:sz w:val="24"/>
          <w:lang w:val="en-US"/>
        </w:rPr>
        <w:t>ROA</w:t>
      </w:r>
      <w:r w:rsidRPr="007E2688">
        <w:rPr>
          <w:rFonts w:ascii="Times New Roman" w:eastAsia="Calibri" w:hAnsi="Times New Roman" w:cs="Times New Roman"/>
          <w:sz w:val="24"/>
        </w:rPr>
        <w:t>;</w:t>
      </w:r>
    </w:p>
    <w:p w14:paraId="43870D55" w14:textId="3B4A02C1" w:rsidR="007E2688" w:rsidRDefault="007E2688" w:rsidP="007E2688">
      <w:pPr>
        <w:tabs>
          <w:tab w:val="num" w:pos="0"/>
          <w:tab w:val="left" w:pos="360"/>
          <w:tab w:val="left" w:pos="540"/>
        </w:tabs>
        <w:spacing w:after="0" w:line="240" w:lineRule="auto"/>
        <w:jc w:val="both"/>
        <w:rPr>
          <w:rFonts w:ascii="Times New Roman" w:eastAsia="Calibri" w:hAnsi="Times New Roman" w:cs="Times New Roman"/>
          <w:sz w:val="24"/>
        </w:rPr>
      </w:pPr>
      <w:r w:rsidRPr="007E2688">
        <w:rPr>
          <w:rFonts w:ascii="Times New Roman" w:eastAsia="Calibri" w:hAnsi="Times New Roman" w:cs="Times New Roman"/>
          <w:sz w:val="24"/>
        </w:rPr>
        <w:t xml:space="preserve">г) больший период оборачиваемости </w:t>
      </w:r>
      <w:r w:rsidR="009C7B64">
        <w:rPr>
          <w:rFonts w:ascii="Times New Roman" w:eastAsia="Calibri" w:hAnsi="Times New Roman" w:cs="Times New Roman"/>
          <w:sz w:val="24"/>
        </w:rPr>
        <w:t xml:space="preserve">у </w:t>
      </w:r>
      <w:r w:rsidRPr="007E2688">
        <w:rPr>
          <w:rFonts w:ascii="Times New Roman" w:eastAsia="Calibri" w:hAnsi="Times New Roman" w:cs="Times New Roman"/>
          <w:sz w:val="24"/>
        </w:rPr>
        <w:t xml:space="preserve">дебиторской </w:t>
      </w:r>
      <w:proofErr w:type="gramStart"/>
      <w:r w:rsidRPr="007E2688">
        <w:rPr>
          <w:rFonts w:ascii="Times New Roman" w:eastAsia="Calibri" w:hAnsi="Times New Roman" w:cs="Times New Roman"/>
          <w:sz w:val="24"/>
        </w:rPr>
        <w:t xml:space="preserve">задолженности </w:t>
      </w:r>
      <w:r w:rsidR="009C7B64">
        <w:rPr>
          <w:rFonts w:ascii="Times New Roman" w:eastAsia="Calibri" w:hAnsi="Times New Roman" w:cs="Times New Roman"/>
          <w:sz w:val="24"/>
        </w:rPr>
        <w:t>,</w:t>
      </w:r>
      <w:proofErr w:type="gramEnd"/>
      <w:r w:rsidR="009C7B64">
        <w:rPr>
          <w:rFonts w:ascii="Times New Roman" w:eastAsia="Calibri" w:hAnsi="Times New Roman" w:cs="Times New Roman"/>
          <w:sz w:val="24"/>
        </w:rPr>
        <w:t xml:space="preserve"> чем у </w:t>
      </w:r>
      <w:r w:rsidRPr="007E2688">
        <w:rPr>
          <w:rFonts w:ascii="Times New Roman" w:eastAsia="Calibri" w:hAnsi="Times New Roman" w:cs="Times New Roman"/>
          <w:sz w:val="24"/>
        </w:rPr>
        <w:t>кредиторской.</w:t>
      </w:r>
    </w:p>
    <w:p w14:paraId="62AE9372" w14:textId="77777777" w:rsidR="007E2688" w:rsidRPr="007E2688" w:rsidRDefault="007E2688" w:rsidP="007E2688">
      <w:pPr>
        <w:tabs>
          <w:tab w:val="num" w:pos="0"/>
          <w:tab w:val="left" w:pos="360"/>
          <w:tab w:val="left" w:pos="540"/>
        </w:tabs>
        <w:spacing w:after="0" w:line="240" w:lineRule="auto"/>
        <w:jc w:val="both"/>
        <w:rPr>
          <w:rFonts w:ascii="Times New Roman" w:eastAsia="Calibri" w:hAnsi="Times New Roman" w:cs="Times New Roman"/>
          <w:sz w:val="24"/>
        </w:rPr>
      </w:pPr>
    </w:p>
    <w:p w14:paraId="3111EEA0" w14:textId="77777777" w:rsidR="007E2688" w:rsidRPr="007E2688" w:rsidRDefault="007E2688" w:rsidP="008D147F">
      <w:pPr>
        <w:pStyle w:val="af1"/>
        <w:numPr>
          <w:ilvl w:val="0"/>
          <w:numId w:val="5"/>
        </w:numPr>
        <w:tabs>
          <w:tab w:val="left" w:pos="360"/>
        </w:tabs>
        <w:jc w:val="both"/>
        <w:rPr>
          <w:rFonts w:eastAsia="Calibri"/>
          <w:b/>
          <w:bCs/>
        </w:rPr>
      </w:pPr>
      <w:r w:rsidRPr="007E2688">
        <w:rPr>
          <w:rFonts w:eastAsia="Calibri"/>
          <w:b/>
          <w:bCs/>
        </w:rPr>
        <w:t>Чистые активы представляют собой:</w:t>
      </w:r>
    </w:p>
    <w:p w14:paraId="17FC3F7A" w14:textId="77777777" w:rsidR="007E2688" w:rsidRPr="007E2688" w:rsidRDefault="007E2688" w:rsidP="007E2688">
      <w:pPr>
        <w:tabs>
          <w:tab w:val="num" w:pos="0"/>
          <w:tab w:val="left" w:pos="36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а) разницу между величиной активов и обязательств компании;</w:t>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r>
    </w:p>
    <w:p w14:paraId="431BEC82" w14:textId="77777777" w:rsidR="007E2688" w:rsidRPr="007E2688" w:rsidRDefault="007E2688" w:rsidP="007E2688">
      <w:pPr>
        <w:tabs>
          <w:tab w:val="num" w:pos="0"/>
          <w:tab w:val="left" w:pos="36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б) разницу между величиной активов и краткосрочных обязательств компании;</w:t>
      </w:r>
    </w:p>
    <w:p w14:paraId="214D121E" w14:textId="77777777" w:rsidR="007E2688" w:rsidRPr="007E2688" w:rsidRDefault="007E2688" w:rsidP="004C7948">
      <w:pPr>
        <w:tabs>
          <w:tab w:val="num" w:pos="0"/>
          <w:tab w:val="left" w:pos="36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в) величину активов компании, не занятых в производственном процессе;</w:t>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r>
    </w:p>
    <w:p w14:paraId="24BCC90A" w14:textId="466A22B3" w:rsidR="007E2688" w:rsidRDefault="007E2688" w:rsidP="007E2688">
      <w:pPr>
        <w:tabs>
          <w:tab w:val="num" w:pos="0"/>
          <w:tab w:val="left" w:pos="36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г) имущество компании, которое не отражается в активе баланса.</w:t>
      </w:r>
    </w:p>
    <w:p w14:paraId="70C20B5C" w14:textId="77777777" w:rsidR="007E2688" w:rsidRPr="007E2688" w:rsidRDefault="007E2688" w:rsidP="007E2688">
      <w:pPr>
        <w:tabs>
          <w:tab w:val="num" w:pos="0"/>
          <w:tab w:val="left" w:pos="360"/>
        </w:tabs>
        <w:spacing w:after="0" w:line="240" w:lineRule="auto"/>
        <w:rPr>
          <w:rFonts w:ascii="Times New Roman" w:eastAsia="Calibri" w:hAnsi="Times New Roman" w:cs="Times New Roman"/>
          <w:sz w:val="24"/>
          <w:szCs w:val="24"/>
        </w:rPr>
      </w:pPr>
    </w:p>
    <w:p w14:paraId="5D88BC78" w14:textId="4668D815" w:rsidR="007E2688" w:rsidRPr="007E2688" w:rsidRDefault="007E2688" w:rsidP="008D147F">
      <w:pPr>
        <w:pStyle w:val="af1"/>
        <w:numPr>
          <w:ilvl w:val="0"/>
          <w:numId w:val="5"/>
        </w:numPr>
        <w:tabs>
          <w:tab w:val="left" w:pos="360"/>
        </w:tabs>
        <w:jc w:val="both"/>
        <w:rPr>
          <w:rFonts w:eastAsia="Calibri"/>
          <w:b/>
          <w:bCs/>
        </w:rPr>
      </w:pPr>
      <w:r>
        <w:rPr>
          <w:rFonts w:eastAsia="Calibri"/>
          <w:b/>
          <w:bCs/>
        </w:rPr>
        <w:t>Слишком низкое значение коэффициента автономии свидетельствует</w:t>
      </w:r>
      <w:r w:rsidRPr="007E2688">
        <w:rPr>
          <w:rFonts w:eastAsia="Calibri"/>
          <w:b/>
          <w:bCs/>
        </w:rPr>
        <w:t>:</w:t>
      </w:r>
    </w:p>
    <w:p w14:paraId="61B3342A" w14:textId="2F70AE21" w:rsidR="007E2688" w:rsidRPr="007E2688" w:rsidRDefault="007E2688" w:rsidP="007E2688">
      <w:pPr>
        <w:tabs>
          <w:tab w:val="num" w:pos="0"/>
          <w:tab w:val="left" w:pos="36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 xml:space="preserve">а) </w:t>
      </w:r>
      <w:r>
        <w:rPr>
          <w:rFonts w:ascii="Times New Roman" w:eastAsia="Calibri" w:hAnsi="Times New Roman" w:cs="Times New Roman"/>
          <w:sz w:val="24"/>
          <w:szCs w:val="24"/>
        </w:rPr>
        <w:t>об отсутствии финансового риска для компании</w:t>
      </w:r>
      <w:r w:rsidRPr="007E2688">
        <w:rPr>
          <w:rFonts w:ascii="Times New Roman" w:eastAsia="Calibri" w:hAnsi="Times New Roman" w:cs="Times New Roman"/>
          <w:sz w:val="24"/>
          <w:szCs w:val="24"/>
        </w:rPr>
        <w:t>;</w:t>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r>
    </w:p>
    <w:p w14:paraId="32E510AA" w14:textId="6C769B77" w:rsidR="007E2688" w:rsidRPr="007E2688" w:rsidRDefault="007E2688" w:rsidP="007E2688">
      <w:pPr>
        <w:tabs>
          <w:tab w:val="num" w:pos="0"/>
          <w:tab w:val="left" w:pos="36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 xml:space="preserve">б) </w:t>
      </w:r>
      <w:r>
        <w:rPr>
          <w:rFonts w:ascii="Times New Roman" w:eastAsia="Calibri" w:hAnsi="Times New Roman" w:cs="Times New Roman"/>
          <w:sz w:val="24"/>
          <w:szCs w:val="24"/>
        </w:rPr>
        <w:t>о высоком финансовом риске для компании</w:t>
      </w:r>
      <w:r w:rsidRPr="007E2688">
        <w:rPr>
          <w:rFonts w:ascii="Times New Roman" w:eastAsia="Calibri" w:hAnsi="Times New Roman" w:cs="Times New Roman"/>
          <w:sz w:val="24"/>
          <w:szCs w:val="24"/>
        </w:rPr>
        <w:t>;</w:t>
      </w:r>
    </w:p>
    <w:p w14:paraId="18BD28B2" w14:textId="19748BDA" w:rsidR="007E2688" w:rsidRPr="007E2688" w:rsidRDefault="007E2688" w:rsidP="007E2688">
      <w:pPr>
        <w:tabs>
          <w:tab w:val="num" w:pos="0"/>
          <w:tab w:val="left" w:pos="36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 xml:space="preserve">в) </w:t>
      </w:r>
      <w:r>
        <w:rPr>
          <w:rFonts w:ascii="Times New Roman" w:eastAsia="Calibri" w:hAnsi="Times New Roman" w:cs="Times New Roman"/>
          <w:sz w:val="24"/>
          <w:szCs w:val="24"/>
        </w:rPr>
        <w:t>о неэффективном использовании собственных средств</w:t>
      </w:r>
      <w:r w:rsidRPr="007E2688">
        <w:rPr>
          <w:rFonts w:ascii="Times New Roman" w:eastAsia="Calibri" w:hAnsi="Times New Roman" w:cs="Times New Roman"/>
          <w:sz w:val="24"/>
          <w:szCs w:val="24"/>
        </w:rPr>
        <w:t>;</w:t>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r>
    </w:p>
    <w:p w14:paraId="2BCEED76" w14:textId="2EDB39E3" w:rsidR="007E2688" w:rsidRPr="007E2688" w:rsidRDefault="007E2688" w:rsidP="007E2688">
      <w:pPr>
        <w:tabs>
          <w:tab w:val="num" w:pos="0"/>
          <w:tab w:val="left" w:pos="36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 xml:space="preserve">г) </w:t>
      </w:r>
      <w:r>
        <w:rPr>
          <w:rFonts w:ascii="Times New Roman" w:eastAsia="Calibri" w:hAnsi="Times New Roman" w:cs="Times New Roman"/>
          <w:sz w:val="24"/>
          <w:szCs w:val="24"/>
        </w:rPr>
        <w:t>о неэффективном использовании заемного капитала</w:t>
      </w:r>
      <w:r w:rsidRPr="007E2688">
        <w:rPr>
          <w:rFonts w:ascii="Times New Roman" w:eastAsia="Calibri" w:hAnsi="Times New Roman" w:cs="Times New Roman"/>
          <w:sz w:val="24"/>
          <w:szCs w:val="24"/>
        </w:rPr>
        <w:t>.</w:t>
      </w:r>
    </w:p>
    <w:p w14:paraId="2DF56B19" w14:textId="77777777" w:rsidR="001B4860" w:rsidRDefault="001B4860" w:rsidP="00D10542">
      <w:pPr>
        <w:spacing w:after="0" w:line="360" w:lineRule="auto"/>
        <w:rPr>
          <w:rFonts w:ascii="Times New Roman" w:eastAsia="Times New Roman" w:hAnsi="Times New Roman" w:cs="Times New Roman"/>
          <w:b/>
          <w:sz w:val="28"/>
          <w:szCs w:val="28"/>
          <w:lang w:eastAsia="ru-RU"/>
        </w:rPr>
      </w:pPr>
    </w:p>
    <w:p w14:paraId="50E0A342" w14:textId="1224EF1A" w:rsidR="00D10542" w:rsidRDefault="00837649" w:rsidP="00D10542">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w:t>
      </w:r>
      <w:r w:rsidR="007F69F3">
        <w:rPr>
          <w:rFonts w:ascii="Times New Roman" w:eastAsia="Times New Roman" w:hAnsi="Times New Roman" w:cs="Times New Roman"/>
          <w:b/>
          <w:sz w:val="28"/>
          <w:szCs w:val="28"/>
          <w:lang w:eastAsia="ru-RU"/>
        </w:rPr>
        <w:t>ема 3.</w:t>
      </w:r>
    </w:p>
    <w:p w14:paraId="0DF4B742" w14:textId="77777777" w:rsidR="007E2688" w:rsidRPr="007E2688" w:rsidRDefault="007E2688" w:rsidP="008D147F">
      <w:pPr>
        <w:numPr>
          <w:ilvl w:val="0"/>
          <w:numId w:val="7"/>
        </w:numPr>
        <w:tabs>
          <w:tab w:val="num" w:pos="0"/>
          <w:tab w:val="left" w:pos="360"/>
        </w:tabs>
        <w:spacing w:after="0" w:line="240" w:lineRule="auto"/>
        <w:ind w:left="0" w:firstLine="0"/>
        <w:jc w:val="both"/>
        <w:rPr>
          <w:rFonts w:ascii="Times New Roman" w:eastAsia="Calibri" w:hAnsi="Times New Roman" w:cs="Times New Roman"/>
          <w:b/>
          <w:bCs/>
          <w:sz w:val="24"/>
          <w:szCs w:val="24"/>
        </w:rPr>
      </w:pPr>
      <w:r w:rsidRPr="007E2688">
        <w:rPr>
          <w:rFonts w:ascii="Times New Roman" w:eastAsia="Calibri" w:hAnsi="Times New Roman" w:cs="Times New Roman"/>
          <w:b/>
          <w:bCs/>
          <w:sz w:val="24"/>
          <w:szCs w:val="24"/>
        </w:rPr>
        <w:t>Эффект финансового рычага влияет на показатель:</w:t>
      </w:r>
    </w:p>
    <w:p w14:paraId="790C7A81" w14:textId="21588952" w:rsidR="007E2688" w:rsidRPr="007E2688" w:rsidRDefault="007E2688" w:rsidP="007E2688">
      <w:pPr>
        <w:tabs>
          <w:tab w:val="num" w:pos="0"/>
          <w:tab w:val="left" w:pos="36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а) текущей ликвидности;</w:t>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t>б) оборачиваемости активов;</w:t>
      </w:r>
    </w:p>
    <w:p w14:paraId="0758CD9C" w14:textId="5C98D525" w:rsidR="007E2688" w:rsidRPr="007E2688" w:rsidRDefault="007E2688" w:rsidP="007E2688">
      <w:pPr>
        <w:tabs>
          <w:tab w:val="num" w:pos="0"/>
          <w:tab w:val="left" w:pos="36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в) рентабельности собственного капитала;</w:t>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t>г) рентабельности активов.</w:t>
      </w:r>
    </w:p>
    <w:p w14:paraId="74D49E61" w14:textId="77777777" w:rsidR="007E2688" w:rsidRPr="007E2688" w:rsidRDefault="007E2688" w:rsidP="007E2688">
      <w:pPr>
        <w:tabs>
          <w:tab w:val="num" w:pos="0"/>
          <w:tab w:val="left" w:pos="360"/>
        </w:tabs>
        <w:spacing w:after="0" w:line="240" w:lineRule="auto"/>
        <w:rPr>
          <w:rFonts w:ascii="Times New Roman" w:eastAsia="Calibri" w:hAnsi="Times New Roman" w:cs="Times New Roman"/>
          <w:sz w:val="24"/>
          <w:szCs w:val="24"/>
        </w:rPr>
      </w:pPr>
    </w:p>
    <w:p w14:paraId="1BCCDEBC" w14:textId="77777777" w:rsidR="007E2688" w:rsidRPr="007E2688" w:rsidRDefault="007E2688" w:rsidP="008D147F">
      <w:pPr>
        <w:numPr>
          <w:ilvl w:val="0"/>
          <w:numId w:val="7"/>
        </w:numPr>
        <w:tabs>
          <w:tab w:val="num" w:pos="0"/>
          <w:tab w:val="left" w:pos="360"/>
          <w:tab w:val="left" w:pos="540"/>
        </w:tabs>
        <w:spacing w:after="0" w:line="240" w:lineRule="auto"/>
        <w:ind w:left="0" w:firstLine="0"/>
        <w:jc w:val="both"/>
        <w:rPr>
          <w:rFonts w:ascii="Times New Roman" w:eastAsia="Calibri" w:hAnsi="Times New Roman" w:cs="Times New Roman"/>
          <w:b/>
          <w:bCs/>
          <w:sz w:val="24"/>
          <w:szCs w:val="24"/>
        </w:rPr>
      </w:pPr>
      <w:r w:rsidRPr="007E2688">
        <w:rPr>
          <w:rFonts w:ascii="Times New Roman" w:eastAsia="Calibri" w:hAnsi="Times New Roman" w:cs="Times New Roman"/>
          <w:b/>
          <w:bCs/>
          <w:sz w:val="24"/>
          <w:szCs w:val="24"/>
        </w:rPr>
        <w:t xml:space="preserve">Показатель </w:t>
      </w:r>
      <w:r w:rsidRPr="007E2688">
        <w:rPr>
          <w:rFonts w:ascii="Times New Roman" w:eastAsia="Calibri" w:hAnsi="Times New Roman" w:cs="Times New Roman"/>
          <w:b/>
          <w:bCs/>
          <w:sz w:val="24"/>
          <w:szCs w:val="24"/>
          <w:lang w:val="en-US" w:eastAsia="zh-CN"/>
        </w:rPr>
        <w:t>DFL</w:t>
      </w:r>
      <w:r w:rsidRPr="007E2688">
        <w:rPr>
          <w:rFonts w:ascii="Times New Roman" w:eastAsia="Calibri" w:hAnsi="Times New Roman" w:cs="Times New Roman"/>
          <w:b/>
          <w:bCs/>
          <w:sz w:val="24"/>
          <w:szCs w:val="24"/>
          <w:lang w:val="en-US" w:eastAsia="zh-CN"/>
        </w:rPr>
        <w:sym w:font="Symbol" w:char="F0A2"/>
      </w:r>
      <w:r w:rsidRPr="007E2688">
        <w:rPr>
          <w:rFonts w:ascii="Times New Roman" w:eastAsia="Calibri" w:hAnsi="Times New Roman" w:cs="Times New Roman"/>
          <w:b/>
          <w:bCs/>
          <w:sz w:val="24"/>
          <w:szCs w:val="24"/>
          <w:lang w:eastAsia="zh-CN"/>
        </w:rPr>
        <w:t xml:space="preserve"> (первая концепция) равен 6%, рентабельность активов 12% Тогда рентабельность собственного капитала </w:t>
      </w:r>
      <w:r w:rsidRPr="007E2688">
        <w:rPr>
          <w:rFonts w:ascii="Times New Roman" w:eastAsia="Calibri" w:hAnsi="Times New Roman" w:cs="Times New Roman"/>
          <w:b/>
          <w:bCs/>
          <w:sz w:val="24"/>
          <w:szCs w:val="24"/>
        </w:rPr>
        <w:t>компании</w:t>
      </w:r>
      <w:r w:rsidRPr="007E2688">
        <w:rPr>
          <w:rFonts w:ascii="Times New Roman" w:eastAsia="Calibri" w:hAnsi="Times New Roman" w:cs="Times New Roman"/>
          <w:b/>
          <w:bCs/>
          <w:sz w:val="24"/>
          <w:szCs w:val="24"/>
          <w:lang w:eastAsia="zh-CN"/>
        </w:rPr>
        <w:t xml:space="preserve"> составляет</w:t>
      </w:r>
      <w:r w:rsidRPr="007E2688">
        <w:rPr>
          <w:rFonts w:ascii="Times New Roman" w:eastAsia="Calibri" w:hAnsi="Times New Roman" w:cs="Times New Roman"/>
          <w:b/>
          <w:bCs/>
          <w:sz w:val="24"/>
          <w:szCs w:val="24"/>
        </w:rPr>
        <w:t>:</w:t>
      </w:r>
    </w:p>
    <w:p w14:paraId="1D899091" w14:textId="19781785" w:rsidR="007E2688" w:rsidRPr="007E2688" w:rsidRDefault="007E2688" w:rsidP="007E2688">
      <w:pPr>
        <w:tabs>
          <w:tab w:val="num" w:pos="0"/>
          <w:tab w:val="left" w:pos="360"/>
          <w:tab w:val="left" w:pos="54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а) 9%;</w:t>
      </w:r>
      <w:r w:rsidRPr="007E2688">
        <w:rPr>
          <w:rFonts w:ascii="Times New Roman" w:eastAsia="Calibri" w:hAnsi="Times New Roman" w:cs="Times New Roman"/>
          <w:sz w:val="24"/>
          <w:szCs w:val="24"/>
        </w:rPr>
        <w:tab/>
        <w:t xml:space="preserve">           б) 1</w:t>
      </w:r>
      <w:r w:rsidR="00356803">
        <w:rPr>
          <w:rFonts w:ascii="Times New Roman" w:eastAsia="Calibri" w:hAnsi="Times New Roman" w:cs="Times New Roman"/>
          <w:sz w:val="24"/>
          <w:szCs w:val="24"/>
        </w:rPr>
        <w:t>5</w:t>
      </w:r>
      <w:r w:rsidRPr="007E2688">
        <w:rPr>
          <w:rFonts w:ascii="Times New Roman" w:eastAsia="Calibri" w:hAnsi="Times New Roman" w:cs="Times New Roman"/>
          <w:sz w:val="24"/>
          <w:szCs w:val="24"/>
        </w:rPr>
        <w:t>,</w:t>
      </w:r>
      <w:r w:rsidR="00356803">
        <w:rPr>
          <w:rFonts w:ascii="Times New Roman" w:eastAsia="Calibri" w:hAnsi="Times New Roman" w:cs="Times New Roman"/>
          <w:sz w:val="24"/>
          <w:szCs w:val="24"/>
        </w:rPr>
        <w:t>6</w:t>
      </w:r>
      <w:r w:rsidRPr="007E2688">
        <w:rPr>
          <w:rFonts w:ascii="Times New Roman" w:eastAsia="Calibri" w:hAnsi="Times New Roman" w:cs="Times New Roman"/>
          <w:sz w:val="24"/>
          <w:szCs w:val="24"/>
        </w:rPr>
        <w:t>%;</w:t>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t xml:space="preserve">в) </w:t>
      </w:r>
      <w:r w:rsidR="00356803">
        <w:rPr>
          <w:rFonts w:ascii="Times New Roman" w:eastAsia="Calibri" w:hAnsi="Times New Roman" w:cs="Times New Roman"/>
          <w:sz w:val="24"/>
          <w:szCs w:val="24"/>
        </w:rPr>
        <w:t>12,72</w:t>
      </w:r>
      <w:r w:rsidRPr="007E2688">
        <w:rPr>
          <w:rFonts w:ascii="Times New Roman" w:eastAsia="Calibri" w:hAnsi="Times New Roman" w:cs="Times New Roman"/>
          <w:sz w:val="24"/>
          <w:szCs w:val="24"/>
        </w:rPr>
        <w:t>%;</w:t>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t xml:space="preserve">г) </w:t>
      </w:r>
      <w:r w:rsidR="00356803">
        <w:rPr>
          <w:rFonts w:ascii="Times New Roman" w:eastAsia="Calibri" w:hAnsi="Times New Roman" w:cs="Times New Roman"/>
          <w:sz w:val="24"/>
          <w:szCs w:val="24"/>
        </w:rPr>
        <w:t>18</w:t>
      </w:r>
      <w:r w:rsidRPr="007E2688">
        <w:rPr>
          <w:rFonts w:ascii="Times New Roman" w:eastAsia="Calibri" w:hAnsi="Times New Roman" w:cs="Times New Roman"/>
          <w:sz w:val="24"/>
          <w:szCs w:val="24"/>
        </w:rPr>
        <w:t xml:space="preserve">%; </w:t>
      </w:r>
      <w:r w:rsidRPr="007E2688">
        <w:rPr>
          <w:rFonts w:ascii="Times New Roman" w:eastAsia="Calibri" w:hAnsi="Times New Roman" w:cs="Times New Roman"/>
          <w:sz w:val="24"/>
          <w:szCs w:val="24"/>
        </w:rPr>
        <w:tab/>
        <w:t xml:space="preserve">      </w:t>
      </w:r>
    </w:p>
    <w:p w14:paraId="417BBBFB" w14:textId="0E7C0E08" w:rsidR="007E2688" w:rsidRPr="007E2688" w:rsidRDefault="007E2688" w:rsidP="007E2688">
      <w:pPr>
        <w:tabs>
          <w:tab w:val="num" w:pos="0"/>
          <w:tab w:val="left" w:pos="360"/>
        </w:tabs>
        <w:spacing w:after="0" w:line="240" w:lineRule="auto"/>
        <w:rPr>
          <w:rFonts w:ascii="Times New Roman" w:eastAsia="Calibri" w:hAnsi="Times New Roman" w:cs="Times New Roman"/>
          <w:sz w:val="24"/>
        </w:rPr>
      </w:pPr>
      <w:r w:rsidRPr="007E2688">
        <w:rPr>
          <w:rFonts w:ascii="Times New Roman" w:eastAsia="Calibri" w:hAnsi="Times New Roman" w:cs="Times New Roman"/>
          <w:sz w:val="24"/>
        </w:rPr>
        <w:t xml:space="preserve">д) </w:t>
      </w:r>
      <w:r w:rsidR="00356803">
        <w:rPr>
          <w:rFonts w:ascii="Times New Roman" w:eastAsia="Calibri" w:hAnsi="Times New Roman" w:cs="Times New Roman"/>
          <w:sz w:val="24"/>
        </w:rPr>
        <w:t>нет верного ответа</w:t>
      </w:r>
      <w:r w:rsidRPr="007E2688">
        <w:rPr>
          <w:rFonts w:ascii="Times New Roman" w:eastAsia="Calibri" w:hAnsi="Times New Roman" w:cs="Times New Roman"/>
          <w:sz w:val="24"/>
        </w:rPr>
        <w:t>.</w:t>
      </w:r>
    </w:p>
    <w:p w14:paraId="42E75397" w14:textId="77777777" w:rsidR="007E2688" w:rsidRPr="007E2688" w:rsidRDefault="007E2688" w:rsidP="007E2688">
      <w:pPr>
        <w:tabs>
          <w:tab w:val="num" w:pos="0"/>
          <w:tab w:val="left" w:pos="360"/>
        </w:tabs>
        <w:spacing w:after="0" w:line="240" w:lineRule="auto"/>
        <w:rPr>
          <w:rFonts w:ascii="Times New Roman" w:eastAsia="Calibri" w:hAnsi="Times New Roman" w:cs="Times New Roman"/>
          <w:sz w:val="24"/>
        </w:rPr>
      </w:pPr>
    </w:p>
    <w:p w14:paraId="5CACC4E9" w14:textId="77777777" w:rsidR="004C7948" w:rsidRPr="004C7948" w:rsidRDefault="004C7948" w:rsidP="008D147F">
      <w:pPr>
        <w:numPr>
          <w:ilvl w:val="0"/>
          <w:numId w:val="7"/>
        </w:numPr>
        <w:tabs>
          <w:tab w:val="num" w:pos="0"/>
          <w:tab w:val="left" w:pos="360"/>
          <w:tab w:val="left" w:pos="540"/>
        </w:tabs>
        <w:spacing w:after="0" w:line="240" w:lineRule="auto"/>
        <w:ind w:left="0" w:firstLine="0"/>
        <w:jc w:val="both"/>
        <w:rPr>
          <w:rFonts w:ascii="Times New Roman" w:eastAsia="Calibri" w:hAnsi="Times New Roman" w:cs="Times New Roman"/>
          <w:b/>
          <w:bCs/>
          <w:sz w:val="24"/>
          <w:szCs w:val="24"/>
          <w:lang w:eastAsia="zh-CN"/>
        </w:rPr>
      </w:pPr>
      <w:r w:rsidRPr="004C7948">
        <w:rPr>
          <w:rFonts w:ascii="Times New Roman" w:eastAsia="Calibri" w:hAnsi="Times New Roman" w:cs="Times New Roman"/>
          <w:b/>
          <w:bCs/>
          <w:sz w:val="24"/>
          <w:szCs w:val="24"/>
          <w:lang w:eastAsia="zh-CN"/>
        </w:rPr>
        <w:t>С ростом объема продаж запас финансовой прочности:</w:t>
      </w:r>
    </w:p>
    <w:p w14:paraId="6B0AF7CF" w14:textId="77777777" w:rsidR="004C7948" w:rsidRDefault="004C7948" w:rsidP="004C7948">
      <w:pPr>
        <w:pStyle w:val="a8"/>
        <w:tabs>
          <w:tab w:val="num" w:pos="0"/>
          <w:tab w:val="left" w:pos="360"/>
          <w:tab w:val="left" w:pos="540"/>
        </w:tabs>
        <w:spacing w:after="0"/>
      </w:pPr>
      <w:r w:rsidRPr="00065C64">
        <w:t>а) уменьшается;</w:t>
      </w:r>
      <w:r w:rsidRPr="00065C64">
        <w:tab/>
      </w:r>
    </w:p>
    <w:p w14:paraId="1ED19FE3" w14:textId="77777777" w:rsidR="004C7948" w:rsidRPr="00065C64" w:rsidRDefault="004C7948" w:rsidP="004C7948">
      <w:pPr>
        <w:pStyle w:val="a8"/>
        <w:tabs>
          <w:tab w:val="num" w:pos="0"/>
          <w:tab w:val="left" w:pos="360"/>
          <w:tab w:val="left" w:pos="540"/>
        </w:tabs>
        <w:spacing w:after="0"/>
      </w:pPr>
      <w:r w:rsidRPr="00065C64">
        <w:t>б) увеличивается;</w:t>
      </w:r>
      <w:r w:rsidRPr="00065C64">
        <w:tab/>
      </w:r>
    </w:p>
    <w:p w14:paraId="6AEF794A" w14:textId="77777777" w:rsidR="004C7948" w:rsidRDefault="004C7948" w:rsidP="004C7948">
      <w:pPr>
        <w:pStyle w:val="a8"/>
        <w:tabs>
          <w:tab w:val="num" w:pos="0"/>
          <w:tab w:val="left" w:pos="360"/>
          <w:tab w:val="left" w:pos="540"/>
        </w:tabs>
        <w:spacing w:after="0"/>
      </w:pPr>
      <w:r w:rsidRPr="00065C64">
        <w:t>в) не изменяется, если не изменяются постоянные затраты;</w:t>
      </w:r>
    </w:p>
    <w:p w14:paraId="000D0412" w14:textId="35517B1F" w:rsidR="004C7948" w:rsidRPr="00A929FD" w:rsidRDefault="004C7948" w:rsidP="004C7948">
      <w:pPr>
        <w:pStyle w:val="a8"/>
        <w:tabs>
          <w:tab w:val="num" w:pos="0"/>
          <w:tab w:val="left" w:pos="360"/>
          <w:tab w:val="left" w:pos="540"/>
        </w:tabs>
        <w:spacing w:after="0"/>
      </w:pPr>
      <w:r>
        <w:t>г) может и увеличиться, и уменьшиться.</w:t>
      </w:r>
    </w:p>
    <w:p w14:paraId="170B0C9F" w14:textId="77777777" w:rsidR="007E2688" w:rsidRPr="007E2688" w:rsidRDefault="007E2688" w:rsidP="007E2688">
      <w:pPr>
        <w:tabs>
          <w:tab w:val="num" w:pos="0"/>
          <w:tab w:val="left" w:pos="360"/>
        </w:tabs>
        <w:spacing w:after="0" w:line="240" w:lineRule="auto"/>
        <w:rPr>
          <w:rFonts w:ascii="Times New Roman" w:eastAsia="Calibri" w:hAnsi="Times New Roman" w:cs="Times New Roman"/>
          <w:sz w:val="24"/>
          <w:szCs w:val="24"/>
        </w:rPr>
      </w:pPr>
    </w:p>
    <w:p w14:paraId="3D69A056" w14:textId="77777777" w:rsidR="004C7948" w:rsidRPr="004C7948" w:rsidRDefault="004C7948" w:rsidP="008D147F">
      <w:pPr>
        <w:numPr>
          <w:ilvl w:val="0"/>
          <w:numId w:val="7"/>
        </w:numPr>
        <w:tabs>
          <w:tab w:val="num" w:pos="0"/>
          <w:tab w:val="left" w:pos="360"/>
          <w:tab w:val="num" w:pos="720"/>
        </w:tabs>
        <w:spacing w:after="0" w:line="240" w:lineRule="auto"/>
        <w:ind w:left="0" w:firstLine="0"/>
        <w:jc w:val="both"/>
        <w:rPr>
          <w:rFonts w:ascii="Times New Roman" w:eastAsia="Calibri" w:hAnsi="Times New Roman" w:cs="Times New Roman"/>
          <w:b/>
          <w:bCs/>
          <w:sz w:val="24"/>
          <w:szCs w:val="24"/>
        </w:rPr>
      </w:pPr>
      <w:r w:rsidRPr="004C7948">
        <w:rPr>
          <w:rFonts w:ascii="Times New Roman" w:eastAsia="Calibri" w:hAnsi="Times New Roman" w:cs="Times New Roman"/>
          <w:b/>
          <w:bCs/>
          <w:sz w:val="24"/>
          <w:szCs w:val="24"/>
        </w:rPr>
        <w:t>Для определения критического объема производства затраты компании делят на:</w:t>
      </w:r>
    </w:p>
    <w:p w14:paraId="6E178DF6" w14:textId="77777777" w:rsidR="004C7948" w:rsidRDefault="004C7948" w:rsidP="004C7948">
      <w:pPr>
        <w:pStyle w:val="a8"/>
        <w:tabs>
          <w:tab w:val="num" w:pos="0"/>
        </w:tabs>
        <w:spacing w:after="0"/>
      </w:pPr>
      <w:r w:rsidRPr="00065C64">
        <w:t>а) прямые и косвенные;</w:t>
      </w:r>
      <w:r w:rsidRPr="00065C64">
        <w:tab/>
      </w:r>
      <w:r w:rsidRPr="00065C64">
        <w:tab/>
      </w:r>
      <w:r w:rsidRPr="00065C64">
        <w:tab/>
      </w:r>
      <w:r w:rsidRPr="00065C64">
        <w:tab/>
      </w:r>
    </w:p>
    <w:p w14:paraId="1838D045" w14:textId="049BF520" w:rsidR="004C7948" w:rsidRPr="00065C64" w:rsidRDefault="004C7948" w:rsidP="004C7948">
      <w:pPr>
        <w:pStyle w:val="a8"/>
        <w:tabs>
          <w:tab w:val="num" w:pos="0"/>
        </w:tabs>
        <w:spacing w:after="0"/>
      </w:pPr>
      <w:r w:rsidRPr="00065C64">
        <w:t>б) производственные и финансовые;</w:t>
      </w:r>
    </w:p>
    <w:p w14:paraId="6623D922" w14:textId="77777777" w:rsidR="004C7948" w:rsidRDefault="004C7948" w:rsidP="004C7948">
      <w:pPr>
        <w:pStyle w:val="a8"/>
        <w:tabs>
          <w:tab w:val="num" w:pos="0"/>
        </w:tabs>
        <w:spacing w:after="0"/>
      </w:pPr>
      <w:r w:rsidRPr="00065C64">
        <w:t>в) постоянные и переменные;</w:t>
      </w:r>
      <w:r w:rsidRPr="00065C64">
        <w:tab/>
      </w:r>
      <w:r w:rsidRPr="00065C64">
        <w:tab/>
      </w:r>
      <w:r w:rsidRPr="00065C64">
        <w:tab/>
      </w:r>
    </w:p>
    <w:p w14:paraId="569AB66A" w14:textId="18ADFF32" w:rsidR="004C7948" w:rsidRPr="00065C64" w:rsidRDefault="004C7948" w:rsidP="004C7948">
      <w:pPr>
        <w:pStyle w:val="a8"/>
        <w:tabs>
          <w:tab w:val="num" w:pos="0"/>
        </w:tabs>
        <w:spacing w:after="0"/>
      </w:pPr>
      <w:r w:rsidRPr="00065C64">
        <w:t xml:space="preserve">г) </w:t>
      </w:r>
      <w:r>
        <w:t>нормированные и ненормированные</w:t>
      </w:r>
      <w:r w:rsidRPr="00065C64">
        <w:t>.</w:t>
      </w:r>
    </w:p>
    <w:p w14:paraId="6D0A297C" w14:textId="77777777" w:rsidR="007E2688" w:rsidRPr="007E2688" w:rsidRDefault="007E2688" w:rsidP="007E2688">
      <w:pPr>
        <w:tabs>
          <w:tab w:val="num" w:pos="0"/>
          <w:tab w:val="left" w:pos="360"/>
        </w:tabs>
        <w:spacing w:after="0" w:line="240" w:lineRule="auto"/>
        <w:rPr>
          <w:rFonts w:ascii="Times New Roman" w:eastAsia="Calibri" w:hAnsi="Times New Roman" w:cs="Times New Roman"/>
          <w:sz w:val="24"/>
          <w:szCs w:val="24"/>
        </w:rPr>
      </w:pPr>
    </w:p>
    <w:p w14:paraId="42555EBA" w14:textId="77777777" w:rsidR="004C7948" w:rsidRPr="004C7948" w:rsidRDefault="004C7948" w:rsidP="008D147F">
      <w:pPr>
        <w:numPr>
          <w:ilvl w:val="0"/>
          <w:numId w:val="7"/>
        </w:numPr>
        <w:tabs>
          <w:tab w:val="num" w:pos="0"/>
          <w:tab w:val="left" w:pos="360"/>
          <w:tab w:val="num" w:pos="720"/>
        </w:tabs>
        <w:spacing w:after="0" w:line="240" w:lineRule="auto"/>
        <w:ind w:left="0" w:firstLine="0"/>
        <w:jc w:val="both"/>
        <w:rPr>
          <w:rFonts w:ascii="Times New Roman" w:eastAsia="Calibri" w:hAnsi="Times New Roman" w:cs="Times New Roman"/>
          <w:b/>
          <w:bCs/>
          <w:sz w:val="24"/>
          <w:szCs w:val="24"/>
        </w:rPr>
      </w:pPr>
      <w:r w:rsidRPr="004C7948">
        <w:rPr>
          <w:rFonts w:ascii="Times New Roman" w:eastAsia="Calibri" w:hAnsi="Times New Roman" w:cs="Times New Roman"/>
          <w:b/>
          <w:bCs/>
          <w:sz w:val="24"/>
          <w:szCs w:val="24"/>
        </w:rPr>
        <w:t>Если валовая маржа от производства товара Х отрицательна, компании целесообразно:</w:t>
      </w:r>
    </w:p>
    <w:p w14:paraId="601FEF38" w14:textId="0A191A1B" w:rsidR="004C7948" w:rsidRPr="00065C64" w:rsidRDefault="004C7948" w:rsidP="004C7948">
      <w:pPr>
        <w:pStyle w:val="a8"/>
        <w:tabs>
          <w:tab w:val="num" w:pos="0"/>
          <w:tab w:val="left" w:pos="360"/>
        </w:tabs>
        <w:spacing w:after="0"/>
      </w:pPr>
      <w:r w:rsidRPr="00065C64">
        <w:t>а) снизить цену на данный товар;</w:t>
      </w:r>
      <w:r w:rsidRPr="00065C64">
        <w:tab/>
      </w:r>
      <w:r w:rsidRPr="00065C64">
        <w:tab/>
      </w:r>
      <w:r w:rsidRPr="00065C64">
        <w:tab/>
      </w:r>
      <w:r w:rsidR="009C7B64">
        <w:tab/>
      </w:r>
      <w:r w:rsidRPr="00065C64">
        <w:t>б) повысить цену на данный товар;</w:t>
      </w:r>
    </w:p>
    <w:p w14:paraId="44291587" w14:textId="5C205175" w:rsidR="004C7948" w:rsidRDefault="004C7948" w:rsidP="004C7948">
      <w:pPr>
        <w:pStyle w:val="a8"/>
        <w:tabs>
          <w:tab w:val="num" w:pos="0"/>
          <w:tab w:val="left" w:pos="360"/>
        </w:tabs>
        <w:spacing w:after="0"/>
      </w:pPr>
      <w:r w:rsidRPr="00065C64">
        <w:t>в) повысить объем реализации данного товара;</w:t>
      </w:r>
      <w:r w:rsidRPr="00065C64">
        <w:tab/>
      </w:r>
      <w:r w:rsidRPr="00065C64">
        <w:tab/>
        <w:t>г) снизить цену и увеличить продажи.</w:t>
      </w:r>
    </w:p>
    <w:p w14:paraId="5EE1D915" w14:textId="77777777" w:rsidR="008E7D15" w:rsidRPr="00065C64" w:rsidRDefault="008E7D15" w:rsidP="004C7948">
      <w:pPr>
        <w:pStyle w:val="a8"/>
        <w:tabs>
          <w:tab w:val="num" w:pos="0"/>
          <w:tab w:val="left" w:pos="360"/>
        </w:tabs>
        <w:spacing w:after="0"/>
      </w:pPr>
    </w:p>
    <w:p w14:paraId="1201BB11" w14:textId="77777777" w:rsidR="007E2688" w:rsidRPr="007E2688" w:rsidRDefault="007E2688" w:rsidP="008D147F">
      <w:pPr>
        <w:numPr>
          <w:ilvl w:val="0"/>
          <w:numId w:val="7"/>
        </w:numPr>
        <w:tabs>
          <w:tab w:val="num" w:pos="0"/>
          <w:tab w:val="left" w:pos="360"/>
        </w:tabs>
        <w:spacing w:after="0" w:line="240" w:lineRule="auto"/>
        <w:ind w:left="0" w:firstLine="0"/>
        <w:jc w:val="both"/>
        <w:rPr>
          <w:rFonts w:ascii="Times New Roman" w:eastAsia="SimSun" w:hAnsi="Times New Roman" w:cs="Times New Roman"/>
          <w:b/>
          <w:bCs/>
          <w:sz w:val="24"/>
          <w:szCs w:val="24"/>
          <w:lang w:eastAsia="ru-RU"/>
        </w:rPr>
      </w:pPr>
      <w:r w:rsidRPr="007E2688">
        <w:rPr>
          <w:rFonts w:ascii="Times New Roman" w:eastAsia="SimSun" w:hAnsi="Times New Roman" w:cs="Times New Roman"/>
          <w:b/>
          <w:bCs/>
          <w:sz w:val="24"/>
          <w:szCs w:val="24"/>
          <w:lang w:eastAsia="ru-RU"/>
        </w:rPr>
        <w:t xml:space="preserve">Прибыль компании составляет 60000 у.е.; проценты за пользование заемным капиталом 30000 у.е. Тогда показатель </w:t>
      </w:r>
      <w:r w:rsidRPr="007E2688">
        <w:rPr>
          <w:rFonts w:ascii="Times New Roman" w:eastAsia="SimSun" w:hAnsi="Times New Roman" w:cs="Times New Roman"/>
          <w:b/>
          <w:bCs/>
          <w:sz w:val="24"/>
          <w:szCs w:val="24"/>
          <w:lang w:val="en-US" w:eastAsia="ru-RU"/>
        </w:rPr>
        <w:t>DFL</w:t>
      </w:r>
      <w:r w:rsidRPr="007E2688">
        <w:rPr>
          <w:rFonts w:ascii="Times New Roman" w:eastAsia="SimSun" w:hAnsi="Times New Roman" w:cs="Times New Roman"/>
          <w:b/>
          <w:bCs/>
          <w:sz w:val="24"/>
          <w:szCs w:val="24"/>
          <w:lang w:val="en-US" w:eastAsia="ru-RU"/>
        </w:rPr>
        <w:sym w:font="Symbol" w:char="F0B2"/>
      </w:r>
      <w:r w:rsidRPr="007E2688">
        <w:rPr>
          <w:rFonts w:ascii="Times New Roman" w:eastAsia="SimSun" w:hAnsi="Times New Roman" w:cs="Times New Roman"/>
          <w:b/>
          <w:bCs/>
          <w:sz w:val="24"/>
          <w:szCs w:val="24"/>
          <w:lang w:eastAsia="zh-CN"/>
        </w:rPr>
        <w:t xml:space="preserve"> (вторая концепция) составит:</w:t>
      </w:r>
    </w:p>
    <w:p w14:paraId="48B77AE8" w14:textId="50BCDCD3" w:rsidR="007E2688" w:rsidRPr="007E2688" w:rsidRDefault="007E2688" w:rsidP="007E2688">
      <w:pPr>
        <w:tabs>
          <w:tab w:val="num" w:pos="0"/>
          <w:tab w:val="left" w:pos="360"/>
        </w:tabs>
        <w:spacing w:after="0" w:line="240" w:lineRule="auto"/>
        <w:rPr>
          <w:rFonts w:ascii="Times New Roman" w:eastAsia="SimSun" w:hAnsi="Times New Roman" w:cs="Times New Roman"/>
          <w:sz w:val="24"/>
          <w:szCs w:val="24"/>
          <w:lang w:eastAsia="ru-RU"/>
        </w:rPr>
      </w:pPr>
      <w:r w:rsidRPr="007E2688">
        <w:rPr>
          <w:rFonts w:ascii="Times New Roman" w:eastAsia="SimSun" w:hAnsi="Times New Roman" w:cs="Times New Roman"/>
          <w:sz w:val="24"/>
          <w:szCs w:val="24"/>
          <w:lang w:eastAsia="ru-RU"/>
        </w:rPr>
        <w:t xml:space="preserve">а) </w:t>
      </w:r>
      <w:proofErr w:type="gramStart"/>
      <w:r w:rsidRPr="007E2688">
        <w:rPr>
          <w:rFonts w:ascii="Times New Roman" w:eastAsia="SimSun" w:hAnsi="Times New Roman" w:cs="Times New Roman"/>
          <w:sz w:val="24"/>
          <w:szCs w:val="24"/>
          <w:lang w:eastAsia="ru-RU"/>
        </w:rPr>
        <w:t xml:space="preserve">2;   </w:t>
      </w:r>
      <w:proofErr w:type="gramEnd"/>
      <w:r w:rsidRPr="007E2688">
        <w:rPr>
          <w:rFonts w:ascii="Times New Roman" w:eastAsia="SimSun" w:hAnsi="Times New Roman" w:cs="Times New Roman"/>
          <w:sz w:val="24"/>
          <w:szCs w:val="24"/>
          <w:lang w:eastAsia="ru-RU"/>
        </w:rPr>
        <w:t xml:space="preserve">           </w:t>
      </w:r>
      <w:r w:rsidRPr="007E2688">
        <w:rPr>
          <w:rFonts w:ascii="Times New Roman" w:eastAsia="SimSun" w:hAnsi="Times New Roman" w:cs="Times New Roman"/>
          <w:sz w:val="24"/>
          <w:szCs w:val="24"/>
          <w:lang w:eastAsia="ru-RU"/>
        </w:rPr>
        <w:tab/>
        <w:t xml:space="preserve"> </w:t>
      </w:r>
      <w:r w:rsidRPr="007E2688">
        <w:rPr>
          <w:rFonts w:ascii="Times New Roman" w:eastAsia="SimSun" w:hAnsi="Times New Roman" w:cs="Times New Roman"/>
          <w:sz w:val="24"/>
          <w:szCs w:val="24"/>
          <w:lang w:eastAsia="ru-RU"/>
        </w:rPr>
        <w:tab/>
        <w:t xml:space="preserve"> </w:t>
      </w:r>
      <w:r w:rsidR="00883E12">
        <w:rPr>
          <w:rFonts w:ascii="Times New Roman" w:eastAsia="SimSun" w:hAnsi="Times New Roman" w:cs="Times New Roman"/>
          <w:sz w:val="24"/>
          <w:szCs w:val="24"/>
          <w:lang w:eastAsia="ru-RU"/>
        </w:rPr>
        <w:tab/>
      </w:r>
      <w:r w:rsidRPr="007E2688">
        <w:rPr>
          <w:rFonts w:ascii="Times New Roman" w:eastAsia="SimSun" w:hAnsi="Times New Roman" w:cs="Times New Roman"/>
          <w:sz w:val="24"/>
          <w:szCs w:val="24"/>
          <w:lang w:eastAsia="ru-RU"/>
        </w:rPr>
        <w:t xml:space="preserve">б) 50 %;          </w:t>
      </w:r>
      <w:r w:rsidR="00883E12">
        <w:rPr>
          <w:rFonts w:ascii="Times New Roman" w:eastAsia="SimSun" w:hAnsi="Times New Roman" w:cs="Times New Roman"/>
          <w:sz w:val="24"/>
          <w:szCs w:val="24"/>
          <w:lang w:eastAsia="ru-RU"/>
        </w:rPr>
        <w:tab/>
      </w:r>
      <w:r w:rsidR="00883E12">
        <w:rPr>
          <w:rFonts w:ascii="Times New Roman" w:eastAsia="SimSun" w:hAnsi="Times New Roman" w:cs="Times New Roman"/>
          <w:sz w:val="24"/>
          <w:szCs w:val="24"/>
          <w:lang w:eastAsia="ru-RU"/>
        </w:rPr>
        <w:tab/>
      </w:r>
      <w:r w:rsidRPr="007E2688">
        <w:rPr>
          <w:rFonts w:ascii="Times New Roman" w:eastAsia="SimSun" w:hAnsi="Times New Roman" w:cs="Times New Roman"/>
          <w:sz w:val="24"/>
          <w:szCs w:val="24"/>
          <w:lang w:eastAsia="ru-RU"/>
        </w:rPr>
        <w:t xml:space="preserve">в) 30000 у.е.;      </w:t>
      </w:r>
      <w:r w:rsidRPr="007E2688">
        <w:rPr>
          <w:rFonts w:ascii="Times New Roman" w:eastAsia="SimSun" w:hAnsi="Times New Roman" w:cs="Times New Roman"/>
          <w:sz w:val="24"/>
          <w:szCs w:val="24"/>
          <w:lang w:eastAsia="ru-RU"/>
        </w:rPr>
        <w:tab/>
      </w:r>
      <w:r w:rsidRPr="007E2688">
        <w:rPr>
          <w:rFonts w:ascii="Times New Roman" w:eastAsia="SimSun" w:hAnsi="Times New Roman" w:cs="Times New Roman"/>
          <w:sz w:val="24"/>
          <w:szCs w:val="24"/>
          <w:lang w:eastAsia="ru-RU"/>
        </w:rPr>
        <w:tab/>
        <w:t>г) 0,5.</w:t>
      </w:r>
    </w:p>
    <w:p w14:paraId="41F304F3" w14:textId="77777777" w:rsidR="007E2688" w:rsidRPr="007E2688" w:rsidRDefault="007E2688" w:rsidP="007E2688">
      <w:pPr>
        <w:tabs>
          <w:tab w:val="num" w:pos="0"/>
          <w:tab w:val="left" w:pos="360"/>
        </w:tabs>
        <w:spacing w:after="0" w:line="240" w:lineRule="auto"/>
        <w:rPr>
          <w:rFonts w:ascii="Times New Roman" w:eastAsia="Calibri" w:hAnsi="Times New Roman" w:cs="Times New Roman"/>
          <w:sz w:val="24"/>
          <w:szCs w:val="24"/>
        </w:rPr>
      </w:pPr>
    </w:p>
    <w:p w14:paraId="2311C2FC" w14:textId="77777777" w:rsidR="007E2688" w:rsidRPr="007E2688" w:rsidRDefault="007E2688" w:rsidP="008D147F">
      <w:pPr>
        <w:numPr>
          <w:ilvl w:val="0"/>
          <w:numId w:val="7"/>
        </w:numPr>
        <w:tabs>
          <w:tab w:val="num" w:pos="0"/>
          <w:tab w:val="left" w:pos="360"/>
          <w:tab w:val="left" w:pos="540"/>
        </w:tabs>
        <w:spacing w:after="0" w:line="240" w:lineRule="auto"/>
        <w:ind w:left="0" w:firstLine="0"/>
        <w:jc w:val="both"/>
        <w:rPr>
          <w:rFonts w:ascii="Times New Roman" w:eastAsia="Calibri" w:hAnsi="Times New Roman" w:cs="Times New Roman"/>
          <w:sz w:val="24"/>
          <w:szCs w:val="24"/>
        </w:rPr>
      </w:pPr>
      <w:r w:rsidRPr="007E2688">
        <w:rPr>
          <w:rFonts w:ascii="Times New Roman" w:eastAsia="Calibri" w:hAnsi="Times New Roman" w:cs="Times New Roman"/>
          <w:b/>
          <w:bCs/>
          <w:sz w:val="24"/>
          <w:szCs w:val="24"/>
        </w:rPr>
        <w:t xml:space="preserve">Если уровень финансового рычага </w:t>
      </w:r>
      <w:r w:rsidRPr="007E2688">
        <w:rPr>
          <w:rFonts w:ascii="Times New Roman" w:eastAsia="Calibri" w:hAnsi="Times New Roman" w:cs="Times New Roman"/>
          <w:b/>
          <w:bCs/>
          <w:sz w:val="24"/>
          <w:szCs w:val="24"/>
          <w:lang w:val="en-US"/>
        </w:rPr>
        <w:t>DFL</w:t>
      </w:r>
      <w:r w:rsidRPr="007E2688">
        <w:rPr>
          <w:rFonts w:ascii="Times New Roman" w:eastAsia="Calibri" w:hAnsi="Times New Roman" w:cs="Times New Roman"/>
          <w:b/>
          <w:bCs/>
          <w:sz w:val="24"/>
          <w:szCs w:val="24"/>
          <w:lang w:val="en-US" w:eastAsia="zh-CN"/>
        </w:rPr>
        <w:sym w:font="Symbol" w:char="F0B2"/>
      </w:r>
      <w:r w:rsidRPr="007E2688">
        <w:rPr>
          <w:rFonts w:ascii="Times New Roman" w:eastAsia="Calibri" w:hAnsi="Times New Roman" w:cs="Times New Roman"/>
          <w:b/>
          <w:bCs/>
          <w:sz w:val="24"/>
          <w:szCs w:val="24"/>
          <w:lang w:eastAsia="zh-CN"/>
        </w:rPr>
        <w:t xml:space="preserve"> </w:t>
      </w:r>
      <w:r w:rsidRPr="007E2688">
        <w:rPr>
          <w:rFonts w:ascii="Times New Roman" w:eastAsia="Calibri" w:hAnsi="Times New Roman" w:cs="Times New Roman"/>
          <w:b/>
          <w:bCs/>
          <w:sz w:val="24"/>
          <w:szCs w:val="24"/>
        </w:rPr>
        <w:t xml:space="preserve"> (вторая концепция)  равен 2, то при увеличении</w:t>
      </w:r>
      <w:r w:rsidRPr="007E2688">
        <w:rPr>
          <w:rFonts w:ascii="Times New Roman" w:eastAsia="Calibri" w:hAnsi="Times New Roman" w:cs="Times New Roman"/>
          <w:sz w:val="24"/>
          <w:szCs w:val="24"/>
        </w:rPr>
        <w:t xml:space="preserve"> прибыли на 10% рентабельность собственного капитала компании вырастет на:</w:t>
      </w:r>
    </w:p>
    <w:p w14:paraId="37FF3BFD" w14:textId="77777777" w:rsidR="007E2688" w:rsidRDefault="007E2688" w:rsidP="007E2688">
      <w:pPr>
        <w:tabs>
          <w:tab w:val="num" w:pos="0"/>
          <w:tab w:val="left" w:pos="360"/>
          <w:tab w:val="left" w:pos="54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а) 5 %;</w:t>
      </w:r>
      <w:r w:rsidRPr="007E2688">
        <w:rPr>
          <w:rFonts w:ascii="Times New Roman" w:eastAsia="Calibri" w:hAnsi="Times New Roman" w:cs="Times New Roman"/>
          <w:sz w:val="24"/>
          <w:szCs w:val="24"/>
        </w:rPr>
        <w:tab/>
        <w:t xml:space="preserve">        </w:t>
      </w:r>
      <w:r w:rsidRPr="007E2688">
        <w:rPr>
          <w:rFonts w:ascii="Times New Roman" w:eastAsia="Calibri" w:hAnsi="Times New Roman" w:cs="Times New Roman"/>
          <w:sz w:val="24"/>
          <w:szCs w:val="24"/>
        </w:rPr>
        <w:tab/>
      </w:r>
      <w:proofErr w:type="gramStart"/>
      <w:r w:rsidRPr="007E2688">
        <w:rPr>
          <w:rFonts w:ascii="Times New Roman" w:eastAsia="Calibri" w:hAnsi="Times New Roman" w:cs="Times New Roman"/>
          <w:sz w:val="24"/>
          <w:szCs w:val="24"/>
        </w:rPr>
        <w:tab/>
        <w:t xml:space="preserve">  б</w:t>
      </w:r>
      <w:proofErr w:type="gramEnd"/>
      <w:r w:rsidRPr="007E2688">
        <w:rPr>
          <w:rFonts w:ascii="Times New Roman" w:eastAsia="Calibri" w:hAnsi="Times New Roman" w:cs="Times New Roman"/>
          <w:sz w:val="24"/>
          <w:szCs w:val="24"/>
        </w:rPr>
        <w:t>) 8%;</w:t>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t>в) 12%;</w:t>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t>г) 20 %.</w:t>
      </w:r>
    </w:p>
    <w:p w14:paraId="7B71F5D1" w14:textId="5168AE9A" w:rsidR="007E2688" w:rsidRPr="007E2688" w:rsidRDefault="007E2688" w:rsidP="007E2688">
      <w:pPr>
        <w:tabs>
          <w:tab w:val="num" w:pos="0"/>
          <w:tab w:val="left" w:pos="360"/>
          <w:tab w:val="left" w:pos="54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 xml:space="preserve"> </w:t>
      </w:r>
      <w:r w:rsidRPr="007E2688">
        <w:rPr>
          <w:rFonts w:ascii="Times New Roman" w:eastAsia="Calibri" w:hAnsi="Times New Roman" w:cs="Times New Roman"/>
          <w:sz w:val="24"/>
          <w:szCs w:val="24"/>
        </w:rPr>
        <w:tab/>
        <w:t xml:space="preserve">     </w:t>
      </w:r>
    </w:p>
    <w:p w14:paraId="5DF03C93" w14:textId="77777777" w:rsidR="007E2688" w:rsidRPr="007E2688" w:rsidRDefault="007E2688" w:rsidP="008D147F">
      <w:pPr>
        <w:numPr>
          <w:ilvl w:val="0"/>
          <w:numId w:val="7"/>
        </w:numPr>
        <w:tabs>
          <w:tab w:val="num" w:pos="0"/>
          <w:tab w:val="left" w:pos="360"/>
          <w:tab w:val="left" w:pos="540"/>
        </w:tabs>
        <w:spacing w:after="0" w:line="240" w:lineRule="auto"/>
        <w:ind w:left="0" w:firstLine="0"/>
        <w:jc w:val="both"/>
        <w:rPr>
          <w:rFonts w:ascii="Times New Roman" w:eastAsia="Calibri" w:hAnsi="Times New Roman" w:cs="Times New Roman"/>
          <w:b/>
          <w:bCs/>
          <w:sz w:val="24"/>
          <w:szCs w:val="24"/>
        </w:rPr>
      </w:pPr>
      <w:r w:rsidRPr="007E2688">
        <w:rPr>
          <w:rFonts w:ascii="Times New Roman" w:eastAsia="Calibri" w:hAnsi="Times New Roman" w:cs="Times New Roman"/>
          <w:b/>
          <w:bCs/>
          <w:sz w:val="24"/>
          <w:szCs w:val="24"/>
        </w:rPr>
        <w:t>Уровень финансового риска тем выше, чем больше величина:</w:t>
      </w:r>
    </w:p>
    <w:p w14:paraId="06BF6D71" w14:textId="1320CFE7" w:rsidR="007E2688" w:rsidRPr="007E2688" w:rsidRDefault="007E2688" w:rsidP="007E2688">
      <w:pPr>
        <w:tabs>
          <w:tab w:val="num" w:pos="0"/>
          <w:tab w:val="left" w:pos="360"/>
          <w:tab w:val="left" w:pos="54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 xml:space="preserve">а) показателя </w:t>
      </w:r>
      <w:r w:rsidRPr="007E2688">
        <w:rPr>
          <w:rFonts w:ascii="Times New Roman" w:eastAsia="Calibri" w:hAnsi="Times New Roman" w:cs="Times New Roman"/>
          <w:sz w:val="24"/>
          <w:lang w:val="en-US"/>
        </w:rPr>
        <w:t>DFL</w:t>
      </w:r>
      <w:r w:rsidRPr="007E2688">
        <w:rPr>
          <w:rFonts w:ascii="Times New Roman" w:eastAsia="Calibri" w:hAnsi="Times New Roman" w:cs="Times New Roman"/>
          <w:sz w:val="24"/>
          <w:lang w:val="en-US"/>
        </w:rPr>
        <w:sym w:font="Symbol" w:char="F0B2"/>
      </w:r>
      <w:r w:rsidRPr="007E2688">
        <w:rPr>
          <w:rFonts w:ascii="Times New Roman" w:eastAsia="Calibri" w:hAnsi="Times New Roman" w:cs="Times New Roman"/>
          <w:sz w:val="24"/>
          <w:szCs w:val="24"/>
        </w:rPr>
        <w:t>;</w:t>
      </w:r>
      <w:r w:rsidRPr="007E2688">
        <w:rPr>
          <w:rFonts w:ascii="Times New Roman" w:eastAsia="Calibri" w:hAnsi="Times New Roman" w:cs="Times New Roman"/>
          <w:sz w:val="24"/>
          <w:szCs w:val="24"/>
        </w:rPr>
        <w:tab/>
        <w:t xml:space="preserve">        </w:t>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t xml:space="preserve">  </w:t>
      </w:r>
      <w:r w:rsidR="00883E12">
        <w:rPr>
          <w:rFonts w:ascii="Times New Roman" w:eastAsia="Calibri" w:hAnsi="Times New Roman" w:cs="Times New Roman"/>
          <w:sz w:val="24"/>
          <w:szCs w:val="24"/>
        </w:rPr>
        <w:tab/>
      </w:r>
      <w:r w:rsidR="00883E12">
        <w:rPr>
          <w:rFonts w:ascii="Times New Roman" w:eastAsia="Calibri" w:hAnsi="Times New Roman" w:cs="Times New Roman"/>
          <w:sz w:val="24"/>
          <w:szCs w:val="24"/>
        </w:rPr>
        <w:tab/>
      </w:r>
      <w:r w:rsidRPr="007E2688">
        <w:rPr>
          <w:rFonts w:ascii="Times New Roman" w:eastAsia="Calibri" w:hAnsi="Times New Roman" w:cs="Times New Roman"/>
          <w:sz w:val="24"/>
          <w:szCs w:val="24"/>
        </w:rPr>
        <w:t>б) коэффициента автономии;</w:t>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r>
    </w:p>
    <w:p w14:paraId="4B15D9FA" w14:textId="6CD48D02" w:rsidR="007E2688" w:rsidRPr="007E2688" w:rsidRDefault="007E2688" w:rsidP="007E2688">
      <w:pPr>
        <w:tabs>
          <w:tab w:val="num" w:pos="0"/>
          <w:tab w:val="left" w:pos="360"/>
          <w:tab w:val="left" w:pos="54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в) коэффициента покрытия процентов;</w:t>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t xml:space="preserve">г) чистых активов. </w:t>
      </w:r>
      <w:r w:rsidRPr="007E2688">
        <w:rPr>
          <w:rFonts w:ascii="Times New Roman" w:eastAsia="Calibri" w:hAnsi="Times New Roman" w:cs="Times New Roman"/>
          <w:sz w:val="24"/>
          <w:szCs w:val="24"/>
        </w:rPr>
        <w:tab/>
        <w:t xml:space="preserve"> </w:t>
      </w:r>
    </w:p>
    <w:p w14:paraId="20582A75" w14:textId="77777777" w:rsidR="007E2688" w:rsidRPr="007E2688" w:rsidRDefault="007E2688" w:rsidP="007E2688">
      <w:pPr>
        <w:tabs>
          <w:tab w:val="num" w:pos="0"/>
          <w:tab w:val="left" w:pos="360"/>
          <w:tab w:val="left" w:pos="540"/>
        </w:tabs>
        <w:spacing w:after="0" w:line="240" w:lineRule="auto"/>
        <w:rPr>
          <w:rFonts w:ascii="Times New Roman" w:eastAsia="Calibri" w:hAnsi="Times New Roman" w:cs="Times New Roman"/>
          <w:sz w:val="24"/>
          <w:szCs w:val="24"/>
        </w:rPr>
      </w:pPr>
    </w:p>
    <w:p w14:paraId="71618DC9" w14:textId="5FDE21E7" w:rsidR="007E2688" w:rsidRPr="007E2688" w:rsidRDefault="007E2688" w:rsidP="008D147F">
      <w:pPr>
        <w:numPr>
          <w:ilvl w:val="0"/>
          <w:numId w:val="7"/>
        </w:numPr>
        <w:tabs>
          <w:tab w:val="num" w:pos="0"/>
          <w:tab w:val="left" w:pos="360"/>
          <w:tab w:val="left" w:pos="540"/>
        </w:tabs>
        <w:spacing w:after="0" w:line="240" w:lineRule="auto"/>
        <w:ind w:left="0" w:firstLine="0"/>
        <w:jc w:val="both"/>
        <w:rPr>
          <w:rFonts w:ascii="Times New Roman" w:eastAsia="Calibri" w:hAnsi="Times New Roman" w:cs="Times New Roman"/>
          <w:b/>
          <w:bCs/>
          <w:sz w:val="24"/>
          <w:szCs w:val="24"/>
        </w:rPr>
      </w:pPr>
      <w:r w:rsidRPr="007E2688">
        <w:rPr>
          <w:rFonts w:ascii="Times New Roman" w:eastAsia="Calibri" w:hAnsi="Times New Roman" w:cs="Times New Roman"/>
          <w:b/>
          <w:bCs/>
          <w:sz w:val="24"/>
          <w:szCs w:val="24"/>
        </w:rPr>
        <w:t xml:space="preserve">Признаком </w:t>
      </w:r>
      <w:r w:rsidR="00356803">
        <w:rPr>
          <w:rFonts w:ascii="Times New Roman" w:eastAsia="Calibri" w:hAnsi="Times New Roman" w:cs="Times New Roman"/>
          <w:b/>
          <w:bCs/>
          <w:sz w:val="24"/>
          <w:szCs w:val="24"/>
        </w:rPr>
        <w:t>неэффективного использования заемного капитала является</w:t>
      </w:r>
      <w:r w:rsidRPr="007E2688">
        <w:rPr>
          <w:rFonts w:ascii="Times New Roman" w:eastAsia="Calibri" w:hAnsi="Times New Roman" w:cs="Times New Roman"/>
          <w:b/>
          <w:bCs/>
          <w:sz w:val="24"/>
          <w:szCs w:val="24"/>
        </w:rPr>
        <w:t>:</w:t>
      </w:r>
    </w:p>
    <w:p w14:paraId="46895C91" w14:textId="77777777" w:rsidR="007E2688" w:rsidRPr="007E2688" w:rsidRDefault="007E2688" w:rsidP="007E2688">
      <w:pPr>
        <w:tabs>
          <w:tab w:val="num" w:pos="0"/>
          <w:tab w:val="left" w:pos="360"/>
          <w:tab w:val="left" w:pos="54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 xml:space="preserve">а) отрицательное значение показателя </w:t>
      </w:r>
      <w:r w:rsidRPr="007E2688">
        <w:rPr>
          <w:rFonts w:ascii="Times New Roman" w:eastAsia="Calibri" w:hAnsi="Times New Roman" w:cs="Times New Roman"/>
          <w:sz w:val="24"/>
          <w:szCs w:val="24"/>
          <w:lang w:val="en-US" w:eastAsia="zh-CN"/>
        </w:rPr>
        <w:t>DFL</w:t>
      </w:r>
      <w:r w:rsidRPr="007E2688">
        <w:rPr>
          <w:rFonts w:ascii="Times New Roman" w:eastAsia="Calibri" w:hAnsi="Times New Roman" w:cs="Times New Roman"/>
          <w:sz w:val="24"/>
          <w:szCs w:val="24"/>
          <w:lang w:val="en-US" w:eastAsia="zh-CN"/>
        </w:rPr>
        <w:sym w:font="Symbol" w:char="F0A2"/>
      </w:r>
      <w:r w:rsidRPr="007E2688">
        <w:rPr>
          <w:rFonts w:ascii="Times New Roman" w:eastAsia="Calibri" w:hAnsi="Times New Roman" w:cs="Times New Roman"/>
          <w:sz w:val="24"/>
          <w:szCs w:val="24"/>
        </w:rPr>
        <w:t>;</w:t>
      </w:r>
      <w:r w:rsidRPr="007E2688">
        <w:rPr>
          <w:rFonts w:ascii="Times New Roman" w:eastAsia="Calibri" w:hAnsi="Times New Roman" w:cs="Times New Roman"/>
          <w:sz w:val="24"/>
          <w:szCs w:val="24"/>
        </w:rPr>
        <w:tab/>
        <w:t xml:space="preserve">        </w:t>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t xml:space="preserve">  </w:t>
      </w:r>
    </w:p>
    <w:p w14:paraId="1EB10CF5" w14:textId="77777777" w:rsidR="007E2688" w:rsidRPr="007E2688" w:rsidRDefault="007E2688" w:rsidP="007E2688">
      <w:pPr>
        <w:tabs>
          <w:tab w:val="num" w:pos="0"/>
          <w:tab w:val="left" w:pos="360"/>
          <w:tab w:val="left" w:pos="54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 xml:space="preserve">б) значение коэффициента автономии </w:t>
      </w:r>
      <w:proofErr w:type="gramStart"/>
      <w:r w:rsidRPr="007E2688">
        <w:rPr>
          <w:rFonts w:ascii="Times New Roman" w:eastAsia="Calibri" w:hAnsi="Times New Roman" w:cs="Times New Roman"/>
          <w:sz w:val="24"/>
          <w:szCs w:val="24"/>
        </w:rPr>
        <w:t>&lt; 1</w:t>
      </w:r>
      <w:proofErr w:type="gramEnd"/>
      <w:r w:rsidRPr="007E2688">
        <w:rPr>
          <w:rFonts w:ascii="Times New Roman" w:eastAsia="Calibri" w:hAnsi="Times New Roman" w:cs="Times New Roman"/>
          <w:sz w:val="24"/>
          <w:szCs w:val="24"/>
        </w:rPr>
        <w:t>;</w:t>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r>
    </w:p>
    <w:p w14:paraId="094AC429" w14:textId="2DF62D0C" w:rsidR="007E2688" w:rsidRPr="007E2688" w:rsidRDefault="007E2688" w:rsidP="007E2688">
      <w:pPr>
        <w:tabs>
          <w:tab w:val="num" w:pos="0"/>
          <w:tab w:val="left" w:pos="360"/>
          <w:tab w:val="left" w:pos="54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 xml:space="preserve">в) </w:t>
      </w:r>
      <w:r w:rsidR="00356803">
        <w:rPr>
          <w:rFonts w:ascii="Times New Roman" w:eastAsia="Calibri" w:hAnsi="Times New Roman" w:cs="Times New Roman"/>
          <w:sz w:val="24"/>
          <w:szCs w:val="24"/>
        </w:rPr>
        <w:t xml:space="preserve">положительное </w:t>
      </w:r>
      <w:r w:rsidR="00356803" w:rsidRPr="007E2688">
        <w:rPr>
          <w:rFonts w:ascii="Times New Roman" w:eastAsia="Calibri" w:hAnsi="Times New Roman" w:cs="Times New Roman"/>
          <w:sz w:val="24"/>
          <w:szCs w:val="24"/>
        </w:rPr>
        <w:t xml:space="preserve">значение показателя </w:t>
      </w:r>
      <w:r w:rsidR="00356803" w:rsidRPr="007E2688">
        <w:rPr>
          <w:rFonts w:ascii="Times New Roman" w:eastAsia="Calibri" w:hAnsi="Times New Roman" w:cs="Times New Roman"/>
          <w:sz w:val="24"/>
          <w:szCs w:val="24"/>
          <w:lang w:val="en-US" w:eastAsia="zh-CN"/>
        </w:rPr>
        <w:t>DFL</w:t>
      </w:r>
      <w:r w:rsidR="00356803" w:rsidRPr="007E2688">
        <w:rPr>
          <w:rFonts w:ascii="Times New Roman" w:eastAsia="Calibri" w:hAnsi="Times New Roman" w:cs="Times New Roman"/>
          <w:sz w:val="24"/>
          <w:szCs w:val="24"/>
          <w:lang w:val="en-US" w:eastAsia="zh-CN"/>
        </w:rPr>
        <w:sym w:font="Symbol" w:char="F0A2"/>
      </w:r>
      <w:r w:rsidRPr="007E2688">
        <w:rPr>
          <w:rFonts w:ascii="Times New Roman" w:eastAsia="Calibri" w:hAnsi="Times New Roman" w:cs="Times New Roman"/>
          <w:sz w:val="24"/>
          <w:szCs w:val="24"/>
        </w:rPr>
        <w:t>;</w:t>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r>
    </w:p>
    <w:p w14:paraId="1454125E" w14:textId="250639FD" w:rsidR="007E2688" w:rsidRDefault="007E2688" w:rsidP="007E2688">
      <w:pPr>
        <w:tabs>
          <w:tab w:val="num" w:pos="0"/>
          <w:tab w:val="left" w:pos="360"/>
          <w:tab w:val="left" w:pos="54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lastRenderedPageBreak/>
        <w:t xml:space="preserve">г) значение коэффициента </w:t>
      </w:r>
      <w:r w:rsidR="00356803">
        <w:rPr>
          <w:rFonts w:ascii="Times New Roman" w:eastAsia="Calibri" w:hAnsi="Times New Roman" w:cs="Times New Roman"/>
          <w:sz w:val="24"/>
          <w:szCs w:val="24"/>
        </w:rPr>
        <w:t xml:space="preserve">финансового </w:t>
      </w:r>
      <w:proofErr w:type="gramStart"/>
      <w:r w:rsidR="00356803">
        <w:rPr>
          <w:rFonts w:ascii="Times New Roman" w:eastAsia="Calibri" w:hAnsi="Times New Roman" w:cs="Times New Roman"/>
          <w:sz w:val="24"/>
          <w:szCs w:val="24"/>
        </w:rPr>
        <w:t>рычага</w:t>
      </w:r>
      <w:r w:rsidRPr="007E2688">
        <w:rPr>
          <w:rFonts w:ascii="Times New Roman" w:eastAsia="Calibri" w:hAnsi="Times New Roman" w:cs="Times New Roman"/>
          <w:sz w:val="24"/>
          <w:szCs w:val="24"/>
        </w:rPr>
        <w:t xml:space="preserve">  &gt;</w:t>
      </w:r>
      <w:proofErr w:type="gramEnd"/>
      <w:r w:rsidRPr="007E2688">
        <w:rPr>
          <w:rFonts w:ascii="Times New Roman" w:eastAsia="Calibri" w:hAnsi="Times New Roman" w:cs="Times New Roman"/>
          <w:sz w:val="24"/>
          <w:szCs w:val="24"/>
        </w:rPr>
        <w:t xml:space="preserve"> 1. </w:t>
      </w:r>
      <w:r w:rsidRPr="007E2688">
        <w:rPr>
          <w:rFonts w:ascii="Times New Roman" w:eastAsia="Calibri" w:hAnsi="Times New Roman" w:cs="Times New Roman"/>
          <w:sz w:val="24"/>
          <w:szCs w:val="24"/>
        </w:rPr>
        <w:tab/>
      </w:r>
    </w:p>
    <w:p w14:paraId="7AEB712E" w14:textId="77777777" w:rsidR="00356803" w:rsidRPr="007E2688" w:rsidRDefault="00356803" w:rsidP="007E2688">
      <w:pPr>
        <w:tabs>
          <w:tab w:val="num" w:pos="0"/>
          <w:tab w:val="left" w:pos="360"/>
          <w:tab w:val="left" w:pos="540"/>
        </w:tabs>
        <w:spacing w:after="0" w:line="240" w:lineRule="auto"/>
        <w:rPr>
          <w:rFonts w:ascii="Times New Roman" w:eastAsia="Calibri" w:hAnsi="Times New Roman" w:cs="Times New Roman"/>
          <w:sz w:val="24"/>
          <w:szCs w:val="24"/>
        </w:rPr>
      </w:pPr>
    </w:p>
    <w:p w14:paraId="110E45B3" w14:textId="4E7C04B9" w:rsidR="00356803" w:rsidRPr="007E2688" w:rsidRDefault="00356803" w:rsidP="008D147F">
      <w:pPr>
        <w:numPr>
          <w:ilvl w:val="0"/>
          <w:numId w:val="7"/>
        </w:numPr>
        <w:tabs>
          <w:tab w:val="num" w:pos="0"/>
          <w:tab w:val="left" w:pos="360"/>
          <w:tab w:val="left" w:pos="540"/>
        </w:tabs>
        <w:spacing w:after="0" w:line="240" w:lineRule="auto"/>
        <w:ind w:left="0" w:firstLine="0"/>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В состав заемного капитала входит</w:t>
      </w:r>
      <w:r w:rsidRPr="007E2688">
        <w:rPr>
          <w:rFonts w:ascii="Times New Roman" w:eastAsia="Calibri" w:hAnsi="Times New Roman" w:cs="Times New Roman"/>
          <w:b/>
          <w:bCs/>
          <w:sz w:val="24"/>
          <w:szCs w:val="24"/>
        </w:rPr>
        <w:t>:</w:t>
      </w:r>
    </w:p>
    <w:p w14:paraId="6B949151" w14:textId="1A33DAC9" w:rsidR="00356803" w:rsidRPr="007E2688" w:rsidRDefault="00356803" w:rsidP="00356803">
      <w:pPr>
        <w:tabs>
          <w:tab w:val="num" w:pos="0"/>
          <w:tab w:val="left" w:pos="360"/>
          <w:tab w:val="left" w:pos="54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 xml:space="preserve">а) </w:t>
      </w:r>
      <w:r>
        <w:rPr>
          <w:rFonts w:ascii="Times New Roman" w:eastAsia="Calibri" w:hAnsi="Times New Roman" w:cs="Times New Roman"/>
          <w:sz w:val="24"/>
          <w:szCs w:val="24"/>
        </w:rPr>
        <w:t>только долгосрочные банковские кредиты</w:t>
      </w:r>
      <w:r w:rsidRPr="007E2688">
        <w:rPr>
          <w:rFonts w:ascii="Times New Roman" w:eastAsia="Calibri" w:hAnsi="Times New Roman" w:cs="Times New Roman"/>
          <w:sz w:val="24"/>
          <w:szCs w:val="24"/>
        </w:rPr>
        <w:t>;</w:t>
      </w:r>
      <w:r w:rsidRPr="007E2688">
        <w:rPr>
          <w:rFonts w:ascii="Times New Roman" w:eastAsia="Calibri" w:hAnsi="Times New Roman" w:cs="Times New Roman"/>
          <w:sz w:val="24"/>
          <w:szCs w:val="24"/>
        </w:rPr>
        <w:tab/>
        <w:t xml:space="preserve">        </w:t>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t xml:space="preserve">  </w:t>
      </w:r>
    </w:p>
    <w:p w14:paraId="3D97AE38" w14:textId="4FAE23A9" w:rsidR="00356803" w:rsidRPr="007E2688" w:rsidRDefault="00356803" w:rsidP="00356803">
      <w:pPr>
        <w:tabs>
          <w:tab w:val="num" w:pos="0"/>
          <w:tab w:val="left" w:pos="360"/>
          <w:tab w:val="left" w:pos="54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 xml:space="preserve">б) </w:t>
      </w:r>
      <w:r>
        <w:rPr>
          <w:rFonts w:ascii="Times New Roman" w:eastAsia="Calibri" w:hAnsi="Times New Roman" w:cs="Times New Roman"/>
          <w:sz w:val="24"/>
          <w:szCs w:val="24"/>
        </w:rPr>
        <w:t>только долгосрочные банковские кредиты и облигационные займы</w:t>
      </w:r>
      <w:r w:rsidRPr="007E2688">
        <w:rPr>
          <w:rFonts w:ascii="Times New Roman" w:eastAsia="Calibri" w:hAnsi="Times New Roman" w:cs="Times New Roman"/>
          <w:sz w:val="24"/>
          <w:szCs w:val="24"/>
        </w:rPr>
        <w:t>;</w:t>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r>
    </w:p>
    <w:p w14:paraId="7F0365A5" w14:textId="3F927FCC" w:rsidR="00356803" w:rsidRPr="007E2688" w:rsidRDefault="00356803" w:rsidP="00356803">
      <w:pPr>
        <w:tabs>
          <w:tab w:val="num" w:pos="0"/>
          <w:tab w:val="left" w:pos="360"/>
          <w:tab w:val="left" w:pos="54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 xml:space="preserve">в) </w:t>
      </w:r>
      <w:r>
        <w:rPr>
          <w:rFonts w:ascii="Times New Roman" w:eastAsia="Calibri" w:hAnsi="Times New Roman" w:cs="Times New Roman"/>
          <w:sz w:val="24"/>
          <w:szCs w:val="24"/>
        </w:rPr>
        <w:t>только банковские кредиты и облигационные займы</w:t>
      </w:r>
      <w:r w:rsidRPr="007E2688">
        <w:rPr>
          <w:rFonts w:ascii="Times New Roman" w:eastAsia="Calibri" w:hAnsi="Times New Roman" w:cs="Times New Roman"/>
          <w:sz w:val="24"/>
          <w:szCs w:val="24"/>
        </w:rPr>
        <w:t>;</w:t>
      </w:r>
      <w:r w:rsidRPr="007E2688">
        <w:rPr>
          <w:rFonts w:ascii="Times New Roman" w:eastAsia="Calibri" w:hAnsi="Times New Roman" w:cs="Times New Roman"/>
          <w:sz w:val="24"/>
          <w:szCs w:val="24"/>
        </w:rPr>
        <w:tab/>
      </w:r>
      <w:r w:rsidRPr="007E2688">
        <w:rPr>
          <w:rFonts w:ascii="Times New Roman" w:eastAsia="Calibri" w:hAnsi="Times New Roman" w:cs="Times New Roman"/>
          <w:sz w:val="24"/>
          <w:szCs w:val="24"/>
        </w:rPr>
        <w:tab/>
      </w:r>
    </w:p>
    <w:p w14:paraId="405F59D6" w14:textId="0086366A" w:rsidR="00356803" w:rsidRPr="007E2688" w:rsidRDefault="00356803" w:rsidP="00356803">
      <w:pPr>
        <w:tabs>
          <w:tab w:val="num" w:pos="0"/>
          <w:tab w:val="left" w:pos="360"/>
          <w:tab w:val="left" w:pos="540"/>
        </w:tabs>
        <w:spacing w:after="0" w:line="240" w:lineRule="auto"/>
        <w:rPr>
          <w:rFonts w:ascii="Times New Roman" w:eastAsia="Calibri" w:hAnsi="Times New Roman" w:cs="Times New Roman"/>
          <w:sz w:val="24"/>
          <w:szCs w:val="24"/>
        </w:rPr>
      </w:pPr>
      <w:r w:rsidRPr="007E2688">
        <w:rPr>
          <w:rFonts w:ascii="Times New Roman" w:eastAsia="Calibri" w:hAnsi="Times New Roman" w:cs="Times New Roman"/>
          <w:sz w:val="24"/>
          <w:szCs w:val="24"/>
        </w:rPr>
        <w:t xml:space="preserve">г) </w:t>
      </w:r>
      <w:r>
        <w:rPr>
          <w:rFonts w:ascii="Times New Roman" w:eastAsia="Calibri" w:hAnsi="Times New Roman" w:cs="Times New Roman"/>
          <w:sz w:val="24"/>
          <w:szCs w:val="24"/>
        </w:rPr>
        <w:t>банковские кредиты, облигационные займы и кредиторская задолженность</w:t>
      </w:r>
      <w:r w:rsidRPr="007E2688">
        <w:rPr>
          <w:rFonts w:ascii="Times New Roman" w:eastAsia="Calibri" w:hAnsi="Times New Roman" w:cs="Times New Roman"/>
          <w:sz w:val="24"/>
          <w:szCs w:val="24"/>
        </w:rPr>
        <w:t xml:space="preserve">. </w:t>
      </w:r>
      <w:r w:rsidRPr="007E2688">
        <w:rPr>
          <w:rFonts w:ascii="Times New Roman" w:eastAsia="Calibri" w:hAnsi="Times New Roman" w:cs="Times New Roman"/>
          <w:sz w:val="24"/>
          <w:szCs w:val="24"/>
        </w:rPr>
        <w:tab/>
      </w:r>
    </w:p>
    <w:p w14:paraId="0424C10A" w14:textId="77777777" w:rsidR="00356803" w:rsidRDefault="00356803" w:rsidP="00D10542">
      <w:pPr>
        <w:spacing w:after="0" w:line="360" w:lineRule="auto"/>
        <w:rPr>
          <w:rFonts w:ascii="Times New Roman" w:eastAsia="Times New Roman" w:hAnsi="Times New Roman" w:cs="Times New Roman"/>
          <w:b/>
          <w:sz w:val="28"/>
          <w:szCs w:val="28"/>
          <w:lang w:eastAsia="ru-RU"/>
        </w:rPr>
      </w:pPr>
    </w:p>
    <w:p w14:paraId="16ADBA35" w14:textId="21CEBC47" w:rsidR="00D10542" w:rsidRDefault="00837649" w:rsidP="00D10542">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w:t>
      </w:r>
      <w:r w:rsidR="007F69F3">
        <w:rPr>
          <w:rFonts w:ascii="Times New Roman" w:eastAsia="Times New Roman" w:hAnsi="Times New Roman" w:cs="Times New Roman"/>
          <w:b/>
          <w:sz w:val="28"/>
          <w:szCs w:val="28"/>
          <w:lang w:eastAsia="ru-RU"/>
        </w:rPr>
        <w:t xml:space="preserve">ема </w:t>
      </w:r>
      <w:r w:rsidR="004D2705">
        <w:rPr>
          <w:rFonts w:ascii="Times New Roman" w:eastAsia="Times New Roman" w:hAnsi="Times New Roman" w:cs="Times New Roman"/>
          <w:b/>
          <w:sz w:val="28"/>
          <w:szCs w:val="28"/>
          <w:lang w:eastAsia="ru-RU"/>
        </w:rPr>
        <w:t>5</w:t>
      </w:r>
      <w:r w:rsidR="007F69F3">
        <w:rPr>
          <w:rFonts w:ascii="Times New Roman" w:eastAsia="Times New Roman" w:hAnsi="Times New Roman" w:cs="Times New Roman"/>
          <w:b/>
          <w:sz w:val="28"/>
          <w:szCs w:val="28"/>
          <w:lang w:eastAsia="ru-RU"/>
        </w:rPr>
        <w:t>.</w:t>
      </w:r>
    </w:p>
    <w:p w14:paraId="43D97831" w14:textId="77777777" w:rsidR="005E5A79" w:rsidRPr="005E5A79" w:rsidRDefault="005E5A79" w:rsidP="008D147F">
      <w:pPr>
        <w:numPr>
          <w:ilvl w:val="0"/>
          <w:numId w:val="10"/>
        </w:numPr>
        <w:tabs>
          <w:tab w:val="left" w:pos="360"/>
          <w:tab w:val="left" w:pos="540"/>
        </w:tabs>
        <w:spacing w:after="0" w:line="240" w:lineRule="auto"/>
        <w:ind w:hanging="720"/>
        <w:jc w:val="both"/>
        <w:rPr>
          <w:rFonts w:ascii="Times New Roman" w:eastAsia="Calibri" w:hAnsi="Times New Roman" w:cs="Times New Roman"/>
          <w:b/>
          <w:bCs/>
          <w:sz w:val="24"/>
          <w:szCs w:val="24"/>
        </w:rPr>
      </w:pPr>
      <w:r w:rsidRPr="005E5A79">
        <w:rPr>
          <w:rFonts w:ascii="Times New Roman" w:eastAsia="Calibri" w:hAnsi="Times New Roman" w:cs="Times New Roman"/>
          <w:b/>
          <w:bCs/>
          <w:sz w:val="24"/>
          <w:szCs w:val="24"/>
        </w:rPr>
        <w:t xml:space="preserve">Дебиторская </w:t>
      </w:r>
      <w:proofErr w:type="gramStart"/>
      <w:r w:rsidRPr="005E5A79">
        <w:rPr>
          <w:rFonts w:ascii="Times New Roman" w:eastAsia="Calibri" w:hAnsi="Times New Roman" w:cs="Times New Roman"/>
          <w:b/>
          <w:bCs/>
          <w:sz w:val="24"/>
          <w:szCs w:val="24"/>
        </w:rPr>
        <w:t>задолженность  возникает</w:t>
      </w:r>
      <w:proofErr w:type="gramEnd"/>
      <w:r w:rsidRPr="005E5A79">
        <w:rPr>
          <w:rFonts w:ascii="Times New Roman" w:eastAsia="Calibri" w:hAnsi="Times New Roman" w:cs="Times New Roman"/>
          <w:b/>
          <w:bCs/>
          <w:sz w:val="24"/>
          <w:szCs w:val="24"/>
        </w:rPr>
        <w:t xml:space="preserve"> у компании:</w:t>
      </w:r>
    </w:p>
    <w:p w14:paraId="08E4C260" w14:textId="77777777"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а) при отсутствии оплаты товара по факту отгрузки;</w:t>
      </w:r>
    </w:p>
    <w:p w14:paraId="4B0196CB" w14:textId="77777777"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б) при продаже товара покупателю, не являющемуся «первоклассным заемщиком»;</w:t>
      </w:r>
    </w:p>
    <w:p w14:paraId="1702D33F" w14:textId="77777777"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в) если товар не оплачен в сроки, установленные договором и не гарантирован залогом;</w:t>
      </w:r>
    </w:p>
    <w:p w14:paraId="626EE822" w14:textId="54C7DB2F"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г) если товар не оплачен в течени</w:t>
      </w:r>
      <w:r w:rsidR="001E46BC">
        <w:rPr>
          <w:rFonts w:ascii="Times New Roman" w:eastAsia="Calibri" w:hAnsi="Times New Roman" w:cs="Times New Roman"/>
          <w:sz w:val="24"/>
          <w:szCs w:val="24"/>
        </w:rPr>
        <w:t>е</w:t>
      </w:r>
      <w:r w:rsidRPr="005E5A79">
        <w:rPr>
          <w:rFonts w:ascii="Times New Roman" w:eastAsia="Calibri" w:hAnsi="Times New Roman" w:cs="Times New Roman"/>
          <w:sz w:val="24"/>
          <w:szCs w:val="24"/>
        </w:rPr>
        <w:t xml:space="preserve"> 45 дней с момента срока, установленного договором.</w:t>
      </w:r>
    </w:p>
    <w:p w14:paraId="53CC4ECC" w14:textId="77777777" w:rsidR="005E5A79" w:rsidRDefault="005E5A79" w:rsidP="005E5A79">
      <w:pPr>
        <w:pStyle w:val="aff"/>
        <w:tabs>
          <w:tab w:val="num" w:pos="0"/>
          <w:tab w:val="left" w:pos="426"/>
          <w:tab w:val="left" w:pos="930"/>
        </w:tabs>
        <w:jc w:val="both"/>
        <w:rPr>
          <w:b/>
          <w:bCs/>
          <w:sz w:val="24"/>
          <w:szCs w:val="24"/>
        </w:rPr>
      </w:pPr>
    </w:p>
    <w:p w14:paraId="5FF7B7E8" w14:textId="77777777" w:rsidR="005E5A79" w:rsidRPr="005E5A79" w:rsidRDefault="005E5A79" w:rsidP="008D147F">
      <w:pPr>
        <w:numPr>
          <w:ilvl w:val="0"/>
          <w:numId w:val="10"/>
        </w:numPr>
        <w:tabs>
          <w:tab w:val="left" w:pos="360"/>
          <w:tab w:val="left" w:pos="540"/>
        </w:tabs>
        <w:spacing w:after="0" w:line="240" w:lineRule="auto"/>
        <w:ind w:hanging="720"/>
        <w:jc w:val="both"/>
        <w:rPr>
          <w:rFonts w:ascii="Times New Roman" w:eastAsia="Calibri" w:hAnsi="Times New Roman" w:cs="Times New Roman"/>
          <w:b/>
          <w:bCs/>
          <w:sz w:val="24"/>
          <w:szCs w:val="24"/>
        </w:rPr>
      </w:pPr>
      <w:r w:rsidRPr="005E5A79">
        <w:rPr>
          <w:rFonts w:ascii="Times New Roman" w:eastAsia="Calibri" w:hAnsi="Times New Roman" w:cs="Times New Roman"/>
          <w:b/>
          <w:bCs/>
          <w:sz w:val="24"/>
          <w:szCs w:val="24"/>
        </w:rPr>
        <w:t xml:space="preserve">Сомнительная дебиторская </w:t>
      </w:r>
      <w:proofErr w:type="gramStart"/>
      <w:r w:rsidRPr="005E5A79">
        <w:rPr>
          <w:rFonts w:ascii="Times New Roman" w:eastAsia="Calibri" w:hAnsi="Times New Roman" w:cs="Times New Roman"/>
          <w:b/>
          <w:bCs/>
          <w:sz w:val="24"/>
          <w:szCs w:val="24"/>
        </w:rPr>
        <w:t>задолженность  возникает</w:t>
      </w:r>
      <w:proofErr w:type="gramEnd"/>
      <w:r w:rsidRPr="005E5A79">
        <w:rPr>
          <w:rFonts w:ascii="Times New Roman" w:eastAsia="Calibri" w:hAnsi="Times New Roman" w:cs="Times New Roman"/>
          <w:b/>
          <w:bCs/>
          <w:sz w:val="24"/>
          <w:szCs w:val="24"/>
        </w:rPr>
        <w:t xml:space="preserve"> у компании:</w:t>
      </w:r>
    </w:p>
    <w:p w14:paraId="3D572A48" w14:textId="77777777"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а) при отсутствии оплаты товара по факту отгрузки;</w:t>
      </w:r>
    </w:p>
    <w:p w14:paraId="53FDCE51" w14:textId="77777777"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б) при продаже товара покупателю, не являющемуся «первоклассным заемщиком»;</w:t>
      </w:r>
    </w:p>
    <w:p w14:paraId="4AE0E22D" w14:textId="77777777"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в) если товар не оплачен в сроки, установленные договором и не гарантирован залогом;</w:t>
      </w:r>
    </w:p>
    <w:p w14:paraId="3051AFA4" w14:textId="6706F33F"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г) если товар не оплачен в течени</w:t>
      </w:r>
      <w:r w:rsidR="001E46BC">
        <w:rPr>
          <w:rFonts w:ascii="Times New Roman" w:eastAsia="Calibri" w:hAnsi="Times New Roman" w:cs="Times New Roman"/>
          <w:sz w:val="24"/>
          <w:szCs w:val="24"/>
        </w:rPr>
        <w:t>е</w:t>
      </w:r>
      <w:r w:rsidRPr="005E5A79">
        <w:rPr>
          <w:rFonts w:ascii="Times New Roman" w:eastAsia="Calibri" w:hAnsi="Times New Roman" w:cs="Times New Roman"/>
          <w:sz w:val="24"/>
          <w:szCs w:val="24"/>
        </w:rPr>
        <w:t xml:space="preserve"> 45 дней с момента срока, установленного договором.</w:t>
      </w:r>
    </w:p>
    <w:p w14:paraId="48CBF182" w14:textId="77777777" w:rsidR="005E5A79" w:rsidRDefault="005E5A79" w:rsidP="005E5A79">
      <w:pPr>
        <w:pStyle w:val="aff"/>
        <w:tabs>
          <w:tab w:val="num" w:pos="0"/>
          <w:tab w:val="left" w:pos="426"/>
          <w:tab w:val="left" w:pos="930"/>
        </w:tabs>
        <w:jc w:val="both"/>
        <w:rPr>
          <w:b/>
          <w:bCs/>
          <w:sz w:val="24"/>
          <w:szCs w:val="24"/>
        </w:rPr>
      </w:pPr>
    </w:p>
    <w:p w14:paraId="52FCD447" w14:textId="77777777" w:rsidR="005E5A79" w:rsidRPr="005E5A79" w:rsidRDefault="005E5A79" w:rsidP="008D147F">
      <w:pPr>
        <w:numPr>
          <w:ilvl w:val="0"/>
          <w:numId w:val="10"/>
        </w:numPr>
        <w:tabs>
          <w:tab w:val="left" w:pos="360"/>
          <w:tab w:val="left" w:pos="540"/>
        </w:tabs>
        <w:spacing w:after="0" w:line="240" w:lineRule="auto"/>
        <w:ind w:hanging="720"/>
        <w:jc w:val="both"/>
        <w:rPr>
          <w:rFonts w:ascii="Times New Roman" w:eastAsia="Calibri" w:hAnsi="Times New Roman" w:cs="Times New Roman"/>
          <w:b/>
          <w:bCs/>
          <w:sz w:val="24"/>
          <w:szCs w:val="24"/>
        </w:rPr>
      </w:pPr>
      <w:r w:rsidRPr="005E5A79">
        <w:rPr>
          <w:rFonts w:ascii="Times New Roman" w:eastAsia="Calibri" w:hAnsi="Times New Roman" w:cs="Times New Roman"/>
          <w:b/>
          <w:bCs/>
          <w:sz w:val="24"/>
          <w:szCs w:val="24"/>
        </w:rPr>
        <w:t>Компания создает резерв по сомнительным долгам:</w:t>
      </w:r>
    </w:p>
    <w:p w14:paraId="48688FA5" w14:textId="77777777"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а) по собственному усмотрению;</w:t>
      </w:r>
    </w:p>
    <w:p w14:paraId="6E5B7D56" w14:textId="77777777"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б) только если это прописано в учетной политике компании;</w:t>
      </w:r>
    </w:p>
    <w:p w14:paraId="46E448A0" w14:textId="77777777"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 xml:space="preserve">в) только если компания </w:t>
      </w:r>
      <w:proofErr w:type="gramStart"/>
      <w:r w:rsidRPr="005E5A79">
        <w:rPr>
          <w:rFonts w:ascii="Times New Roman" w:eastAsia="Calibri" w:hAnsi="Times New Roman" w:cs="Times New Roman"/>
          <w:sz w:val="24"/>
          <w:szCs w:val="24"/>
        </w:rPr>
        <w:t>является ;</w:t>
      </w:r>
      <w:proofErr w:type="gramEnd"/>
    </w:p>
    <w:p w14:paraId="3EC2E9AF" w14:textId="77777777"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г) ОАО в обязательном порядке в соответствии с ПБУ.</w:t>
      </w:r>
    </w:p>
    <w:p w14:paraId="568BA3F5" w14:textId="1951E3D5" w:rsidR="005E5A79" w:rsidRDefault="005E5A79" w:rsidP="005E5A79">
      <w:pPr>
        <w:pStyle w:val="aff"/>
        <w:tabs>
          <w:tab w:val="num" w:pos="0"/>
          <w:tab w:val="left" w:pos="426"/>
          <w:tab w:val="left" w:pos="930"/>
        </w:tabs>
        <w:jc w:val="both"/>
        <w:rPr>
          <w:b/>
          <w:bCs/>
          <w:sz w:val="24"/>
          <w:szCs w:val="24"/>
        </w:rPr>
      </w:pPr>
    </w:p>
    <w:p w14:paraId="461DCF7C" w14:textId="77777777" w:rsidR="005E5A79" w:rsidRPr="005E5A79" w:rsidRDefault="005E5A79" w:rsidP="008D147F">
      <w:pPr>
        <w:numPr>
          <w:ilvl w:val="0"/>
          <w:numId w:val="10"/>
        </w:numPr>
        <w:tabs>
          <w:tab w:val="left" w:pos="360"/>
          <w:tab w:val="left" w:pos="540"/>
        </w:tabs>
        <w:spacing w:after="0" w:line="240" w:lineRule="auto"/>
        <w:ind w:hanging="720"/>
        <w:jc w:val="both"/>
        <w:rPr>
          <w:rFonts w:ascii="Times New Roman" w:eastAsia="Calibri" w:hAnsi="Times New Roman" w:cs="Times New Roman"/>
          <w:b/>
          <w:bCs/>
          <w:sz w:val="24"/>
          <w:szCs w:val="24"/>
        </w:rPr>
      </w:pPr>
      <w:r w:rsidRPr="005E5A79">
        <w:rPr>
          <w:rFonts w:ascii="Times New Roman" w:eastAsia="Calibri" w:hAnsi="Times New Roman" w:cs="Times New Roman"/>
          <w:b/>
          <w:bCs/>
          <w:sz w:val="24"/>
          <w:szCs w:val="24"/>
        </w:rPr>
        <w:t>Кредитная политика компании направлена на:</w:t>
      </w:r>
    </w:p>
    <w:p w14:paraId="00ADADF4" w14:textId="77777777"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а) сокращение дебиторской задолженности вплоть до полной ее ликвидации;</w:t>
      </w:r>
    </w:p>
    <w:p w14:paraId="21F71E51" w14:textId="77777777"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б) сокращение кредиторской задолженности;</w:t>
      </w:r>
    </w:p>
    <w:p w14:paraId="2052D781" w14:textId="77777777"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в) увеличение объема продаж и оптимизацию величины дебиторской задолженности;</w:t>
      </w:r>
    </w:p>
    <w:p w14:paraId="2522392F" w14:textId="01974510" w:rsid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г) сокращение объемов продаж с отсрочкой платежа.</w:t>
      </w:r>
    </w:p>
    <w:p w14:paraId="2341365B" w14:textId="77777777" w:rsidR="001630C3" w:rsidRPr="005E5A79" w:rsidRDefault="001630C3" w:rsidP="005E5A79">
      <w:pPr>
        <w:tabs>
          <w:tab w:val="num" w:pos="0"/>
          <w:tab w:val="left" w:pos="360"/>
          <w:tab w:val="left" w:pos="540"/>
        </w:tabs>
        <w:spacing w:after="0" w:line="240" w:lineRule="auto"/>
        <w:rPr>
          <w:rFonts w:ascii="Times New Roman" w:eastAsia="Calibri" w:hAnsi="Times New Roman" w:cs="Times New Roman"/>
          <w:sz w:val="24"/>
          <w:szCs w:val="24"/>
        </w:rPr>
      </w:pPr>
    </w:p>
    <w:p w14:paraId="53D01A4F" w14:textId="77777777" w:rsidR="005E5A79" w:rsidRPr="005E5A79" w:rsidRDefault="005E5A79" w:rsidP="008D147F">
      <w:pPr>
        <w:numPr>
          <w:ilvl w:val="0"/>
          <w:numId w:val="10"/>
        </w:numPr>
        <w:tabs>
          <w:tab w:val="left" w:pos="360"/>
          <w:tab w:val="left" w:pos="540"/>
        </w:tabs>
        <w:spacing w:after="0" w:line="240" w:lineRule="auto"/>
        <w:ind w:hanging="720"/>
        <w:jc w:val="both"/>
        <w:rPr>
          <w:rFonts w:ascii="Times New Roman" w:eastAsia="Calibri" w:hAnsi="Times New Roman" w:cs="Times New Roman"/>
          <w:b/>
          <w:bCs/>
          <w:sz w:val="24"/>
          <w:szCs w:val="24"/>
        </w:rPr>
      </w:pPr>
      <w:r w:rsidRPr="005E5A79">
        <w:rPr>
          <w:rFonts w:ascii="Times New Roman" w:eastAsia="Calibri" w:hAnsi="Times New Roman" w:cs="Times New Roman"/>
          <w:b/>
          <w:bCs/>
          <w:sz w:val="24"/>
          <w:szCs w:val="24"/>
        </w:rPr>
        <w:t>Если средний период инкассации сократится на 10 %, а объем продаж в кредит возрастет на 10 %, тогда средняя величина дебиторской задолженности:</w:t>
      </w:r>
    </w:p>
    <w:p w14:paraId="718E3767" w14:textId="58E2A725"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а) не изменится;</w:t>
      </w:r>
      <w:r w:rsidRPr="005E5A79">
        <w:rPr>
          <w:rFonts w:ascii="Times New Roman" w:eastAsia="Calibri" w:hAnsi="Times New Roman" w:cs="Times New Roman"/>
          <w:sz w:val="24"/>
          <w:szCs w:val="24"/>
        </w:rPr>
        <w:tab/>
      </w:r>
      <w:r w:rsidRPr="005E5A79">
        <w:rPr>
          <w:rFonts w:ascii="Times New Roman" w:eastAsia="Calibri" w:hAnsi="Times New Roman" w:cs="Times New Roman"/>
          <w:sz w:val="24"/>
          <w:szCs w:val="24"/>
        </w:rPr>
        <w:tab/>
        <w:t>б) уменьшится;</w:t>
      </w:r>
      <w:r w:rsidRPr="005E5A79">
        <w:rPr>
          <w:rFonts w:ascii="Times New Roman" w:eastAsia="Calibri" w:hAnsi="Times New Roman" w:cs="Times New Roman"/>
          <w:sz w:val="24"/>
          <w:szCs w:val="24"/>
        </w:rPr>
        <w:tab/>
      </w:r>
      <w:r w:rsidRPr="005E5A79">
        <w:rPr>
          <w:rFonts w:ascii="Times New Roman" w:eastAsia="Calibri" w:hAnsi="Times New Roman" w:cs="Times New Roman"/>
          <w:sz w:val="24"/>
          <w:szCs w:val="24"/>
        </w:rPr>
        <w:tab/>
        <w:t>в) увеличится.</w:t>
      </w:r>
    </w:p>
    <w:p w14:paraId="77F065BF" w14:textId="77777777" w:rsidR="005E5A79" w:rsidRPr="00265DD9" w:rsidRDefault="005E5A79" w:rsidP="005E5A79">
      <w:pPr>
        <w:pStyle w:val="afb"/>
        <w:tabs>
          <w:tab w:val="num" w:pos="0"/>
          <w:tab w:val="left" w:pos="360"/>
        </w:tabs>
        <w:spacing w:after="0"/>
        <w:ind w:left="0"/>
        <w:jc w:val="both"/>
      </w:pPr>
    </w:p>
    <w:p w14:paraId="5C7C4FFD" w14:textId="77777777" w:rsidR="005E5A79" w:rsidRPr="005E5A79" w:rsidRDefault="005E5A79" w:rsidP="008D147F">
      <w:pPr>
        <w:pStyle w:val="afb"/>
        <w:numPr>
          <w:ilvl w:val="0"/>
          <w:numId w:val="10"/>
        </w:numPr>
        <w:tabs>
          <w:tab w:val="num" w:pos="0"/>
          <w:tab w:val="left" w:pos="360"/>
          <w:tab w:val="num" w:pos="720"/>
        </w:tabs>
        <w:spacing w:after="0" w:line="240" w:lineRule="auto"/>
        <w:ind w:left="0" w:firstLine="0"/>
        <w:jc w:val="both"/>
        <w:rPr>
          <w:rFonts w:ascii="Times New Roman" w:eastAsia="Calibri" w:hAnsi="Times New Roman" w:cs="Times New Roman"/>
          <w:b/>
          <w:bCs/>
          <w:sz w:val="24"/>
          <w:szCs w:val="24"/>
        </w:rPr>
      </w:pPr>
      <w:r w:rsidRPr="005E5A79">
        <w:rPr>
          <w:rFonts w:ascii="Times New Roman" w:eastAsia="Calibri" w:hAnsi="Times New Roman" w:cs="Times New Roman"/>
          <w:b/>
          <w:bCs/>
          <w:sz w:val="24"/>
          <w:szCs w:val="24"/>
        </w:rPr>
        <w:t>Если средний период инкассации увеличится на 20 %, а объем продаж в кредит возрастет на 30%, тогда средняя величина дебиторской задолженности увеличится на:</w:t>
      </w:r>
    </w:p>
    <w:p w14:paraId="50DF0C0A" w14:textId="1AC0317C" w:rsid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а) на 50 %;</w:t>
      </w:r>
      <w:r w:rsidRPr="005E5A79">
        <w:rPr>
          <w:rFonts w:ascii="Times New Roman" w:eastAsia="Calibri" w:hAnsi="Times New Roman" w:cs="Times New Roman"/>
          <w:sz w:val="24"/>
          <w:szCs w:val="24"/>
        </w:rPr>
        <w:tab/>
      </w:r>
      <w:r w:rsidRPr="005E5A79">
        <w:rPr>
          <w:rFonts w:ascii="Times New Roman" w:eastAsia="Calibri" w:hAnsi="Times New Roman" w:cs="Times New Roman"/>
          <w:sz w:val="24"/>
          <w:szCs w:val="24"/>
        </w:rPr>
        <w:tab/>
      </w:r>
      <w:r w:rsidR="00883E12">
        <w:rPr>
          <w:rFonts w:ascii="Times New Roman" w:eastAsia="Calibri" w:hAnsi="Times New Roman" w:cs="Times New Roman"/>
          <w:sz w:val="24"/>
          <w:szCs w:val="24"/>
        </w:rPr>
        <w:tab/>
      </w:r>
      <w:r w:rsidR="00883E12">
        <w:rPr>
          <w:rFonts w:ascii="Times New Roman" w:eastAsia="Calibri" w:hAnsi="Times New Roman" w:cs="Times New Roman"/>
          <w:sz w:val="24"/>
          <w:szCs w:val="24"/>
        </w:rPr>
        <w:tab/>
      </w:r>
      <w:r w:rsidR="00883E12">
        <w:rPr>
          <w:rFonts w:ascii="Times New Roman" w:eastAsia="Calibri" w:hAnsi="Times New Roman" w:cs="Times New Roman"/>
          <w:sz w:val="24"/>
          <w:szCs w:val="24"/>
        </w:rPr>
        <w:tab/>
      </w:r>
      <w:r w:rsidRPr="005E5A79">
        <w:rPr>
          <w:rFonts w:ascii="Times New Roman" w:eastAsia="Calibri" w:hAnsi="Times New Roman" w:cs="Times New Roman"/>
          <w:sz w:val="24"/>
          <w:szCs w:val="24"/>
        </w:rPr>
        <w:t>б) на 54 %;</w:t>
      </w:r>
      <w:r w:rsidRPr="005E5A79">
        <w:rPr>
          <w:rFonts w:ascii="Times New Roman" w:eastAsia="Calibri" w:hAnsi="Times New Roman" w:cs="Times New Roman"/>
          <w:sz w:val="24"/>
          <w:szCs w:val="24"/>
        </w:rPr>
        <w:tab/>
      </w:r>
      <w:r w:rsidRPr="005E5A79">
        <w:rPr>
          <w:rFonts w:ascii="Times New Roman" w:eastAsia="Calibri" w:hAnsi="Times New Roman" w:cs="Times New Roman"/>
          <w:sz w:val="24"/>
          <w:szCs w:val="24"/>
        </w:rPr>
        <w:tab/>
      </w:r>
    </w:p>
    <w:p w14:paraId="281583A3" w14:textId="5E543AD9"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в) на 56 %;</w:t>
      </w:r>
      <w:r w:rsidRPr="005E5A79">
        <w:rPr>
          <w:rFonts w:ascii="Times New Roman" w:eastAsia="Calibri" w:hAnsi="Times New Roman" w:cs="Times New Roman"/>
          <w:sz w:val="24"/>
          <w:szCs w:val="24"/>
        </w:rPr>
        <w:tab/>
      </w:r>
      <w:r w:rsidRPr="005E5A79">
        <w:rPr>
          <w:rFonts w:ascii="Times New Roman" w:eastAsia="Calibri" w:hAnsi="Times New Roman" w:cs="Times New Roman"/>
          <w:sz w:val="24"/>
          <w:szCs w:val="24"/>
        </w:rPr>
        <w:tab/>
      </w:r>
      <w:r w:rsidR="00883E12">
        <w:rPr>
          <w:rFonts w:ascii="Times New Roman" w:eastAsia="Calibri" w:hAnsi="Times New Roman" w:cs="Times New Roman"/>
          <w:sz w:val="24"/>
          <w:szCs w:val="24"/>
        </w:rPr>
        <w:tab/>
      </w:r>
      <w:r w:rsidR="00883E12">
        <w:rPr>
          <w:rFonts w:ascii="Times New Roman" w:eastAsia="Calibri" w:hAnsi="Times New Roman" w:cs="Times New Roman"/>
          <w:sz w:val="24"/>
          <w:szCs w:val="24"/>
        </w:rPr>
        <w:tab/>
      </w:r>
      <w:r w:rsidR="00883E12">
        <w:rPr>
          <w:rFonts w:ascii="Times New Roman" w:eastAsia="Calibri" w:hAnsi="Times New Roman" w:cs="Times New Roman"/>
          <w:sz w:val="24"/>
          <w:szCs w:val="24"/>
        </w:rPr>
        <w:tab/>
      </w:r>
      <w:r w:rsidRPr="005E5A79">
        <w:rPr>
          <w:rFonts w:ascii="Times New Roman" w:eastAsia="Calibri" w:hAnsi="Times New Roman" w:cs="Times New Roman"/>
          <w:sz w:val="24"/>
          <w:szCs w:val="24"/>
        </w:rPr>
        <w:t>г) на 60 %.</w:t>
      </w:r>
    </w:p>
    <w:p w14:paraId="5C67DF2D" w14:textId="77777777" w:rsidR="005E5A79" w:rsidRPr="00265DD9" w:rsidRDefault="005E5A79" w:rsidP="005E5A79">
      <w:pPr>
        <w:pStyle w:val="afb"/>
        <w:tabs>
          <w:tab w:val="num" w:pos="0"/>
          <w:tab w:val="left" w:pos="360"/>
        </w:tabs>
        <w:spacing w:after="0"/>
        <w:ind w:left="0"/>
        <w:jc w:val="both"/>
      </w:pPr>
    </w:p>
    <w:p w14:paraId="17E9AED2" w14:textId="77777777" w:rsidR="005E5A79" w:rsidRPr="005E5A79" w:rsidRDefault="005E5A79" w:rsidP="008D147F">
      <w:pPr>
        <w:pStyle w:val="afb"/>
        <w:numPr>
          <w:ilvl w:val="0"/>
          <w:numId w:val="10"/>
        </w:numPr>
        <w:tabs>
          <w:tab w:val="num" w:pos="0"/>
          <w:tab w:val="left" w:pos="360"/>
          <w:tab w:val="num" w:pos="720"/>
        </w:tabs>
        <w:spacing w:after="0" w:line="240" w:lineRule="auto"/>
        <w:ind w:left="0" w:firstLine="0"/>
        <w:jc w:val="both"/>
        <w:rPr>
          <w:rFonts w:ascii="Times New Roman" w:eastAsia="Calibri" w:hAnsi="Times New Roman" w:cs="Times New Roman"/>
          <w:b/>
          <w:bCs/>
          <w:sz w:val="24"/>
          <w:szCs w:val="24"/>
        </w:rPr>
      </w:pPr>
      <w:r w:rsidRPr="005E5A79">
        <w:rPr>
          <w:rFonts w:ascii="Times New Roman" w:eastAsia="Calibri" w:hAnsi="Times New Roman" w:cs="Times New Roman"/>
          <w:b/>
          <w:bCs/>
          <w:sz w:val="24"/>
          <w:szCs w:val="24"/>
        </w:rPr>
        <w:t>Если средний период инкассации увеличится на 20%, а объем продаж в кредит сократится на 20%, тогда средняя величина дебиторской задолженности:</w:t>
      </w:r>
    </w:p>
    <w:p w14:paraId="28B234EB" w14:textId="5F5D38E8"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а) не изменится;</w:t>
      </w:r>
      <w:r w:rsidRPr="005E5A79">
        <w:rPr>
          <w:rFonts w:ascii="Times New Roman" w:eastAsia="Calibri" w:hAnsi="Times New Roman" w:cs="Times New Roman"/>
          <w:sz w:val="24"/>
          <w:szCs w:val="24"/>
        </w:rPr>
        <w:tab/>
      </w:r>
      <w:r w:rsidRPr="005E5A79">
        <w:rPr>
          <w:rFonts w:ascii="Times New Roman" w:eastAsia="Calibri" w:hAnsi="Times New Roman" w:cs="Times New Roman"/>
          <w:sz w:val="24"/>
          <w:szCs w:val="24"/>
        </w:rPr>
        <w:tab/>
      </w:r>
      <w:r w:rsidR="00883E12">
        <w:rPr>
          <w:rFonts w:ascii="Times New Roman" w:eastAsia="Calibri" w:hAnsi="Times New Roman" w:cs="Times New Roman"/>
          <w:sz w:val="24"/>
          <w:szCs w:val="24"/>
        </w:rPr>
        <w:tab/>
      </w:r>
      <w:r w:rsidR="00883E12">
        <w:rPr>
          <w:rFonts w:ascii="Times New Roman" w:eastAsia="Calibri" w:hAnsi="Times New Roman" w:cs="Times New Roman"/>
          <w:sz w:val="24"/>
          <w:szCs w:val="24"/>
        </w:rPr>
        <w:tab/>
      </w:r>
      <w:r w:rsidRPr="005E5A79">
        <w:rPr>
          <w:rFonts w:ascii="Times New Roman" w:eastAsia="Calibri" w:hAnsi="Times New Roman" w:cs="Times New Roman"/>
          <w:sz w:val="24"/>
          <w:szCs w:val="24"/>
        </w:rPr>
        <w:t>б) сократится на 4%;</w:t>
      </w:r>
      <w:r w:rsidRPr="005E5A79">
        <w:rPr>
          <w:rFonts w:ascii="Times New Roman" w:eastAsia="Calibri" w:hAnsi="Times New Roman" w:cs="Times New Roman"/>
          <w:sz w:val="24"/>
          <w:szCs w:val="24"/>
        </w:rPr>
        <w:tab/>
      </w:r>
      <w:r w:rsidRPr="005E5A79">
        <w:rPr>
          <w:rFonts w:ascii="Times New Roman" w:eastAsia="Calibri" w:hAnsi="Times New Roman" w:cs="Times New Roman"/>
          <w:sz w:val="24"/>
          <w:szCs w:val="24"/>
        </w:rPr>
        <w:tab/>
      </w:r>
    </w:p>
    <w:p w14:paraId="6A1B9B6E" w14:textId="60FD1B6C"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в) сократится на 10%;</w:t>
      </w:r>
      <w:r w:rsidRPr="005E5A79">
        <w:rPr>
          <w:rFonts w:ascii="Times New Roman" w:eastAsia="Calibri" w:hAnsi="Times New Roman" w:cs="Times New Roman"/>
          <w:sz w:val="24"/>
          <w:szCs w:val="24"/>
        </w:rPr>
        <w:tab/>
      </w:r>
      <w:r w:rsidRPr="005E5A79">
        <w:rPr>
          <w:rFonts w:ascii="Times New Roman" w:eastAsia="Calibri" w:hAnsi="Times New Roman" w:cs="Times New Roman"/>
          <w:sz w:val="24"/>
          <w:szCs w:val="24"/>
        </w:rPr>
        <w:tab/>
      </w:r>
      <w:r w:rsidR="00883E12">
        <w:rPr>
          <w:rFonts w:ascii="Times New Roman" w:eastAsia="Calibri" w:hAnsi="Times New Roman" w:cs="Times New Roman"/>
          <w:sz w:val="24"/>
          <w:szCs w:val="24"/>
        </w:rPr>
        <w:tab/>
      </w:r>
      <w:r w:rsidRPr="005E5A79">
        <w:rPr>
          <w:rFonts w:ascii="Times New Roman" w:eastAsia="Calibri" w:hAnsi="Times New Roman" w:cs="Times New Roman"/>
          <w:sz w:val="24"/>
          <w:szCs w:val="24"/>
        </w:rPr>
        <w:t>г) увеличится на 4%.</w:t>
      </w:r>
    </w:p>
    <w:p w14:paraId="4026C3D2" w14:textId="77777777" w:rsidR="005E5A79" w:rsidRPr="00265DD9" w:rsidRDefault="005E5A79" w:rsidP="005E5A79">
      <w:pPr>
        <w:pStyle w:val="afb"/>
        <w:tabs>
          <w:tab w:val="num" w:pos="0"/>
          <w:tab w:val="left" w:pos="360"/>
        </w:tabs>
        <w:spacing w:after="0"/>
        <w:ind w:left="0"/>
        <w:jc w:val="both"/>
      </w:pPr>
    </w:p>
    <w:p w14:paraId="2A33289B" w14:textId="77777777" w:rsidR="005E5A79" w:rsidRPr="005E5A79" w:rsidRDefault="005E5A79" w:rsidP="008D147F">
      <w:pPr>
        <w:pStyle w:val="afb"/>
        <w:numPr>
          <w:ilvl w:val="0"/>
          <w:numId w:val="10"/>
        </w:numPr>
        <w:tabs>
          <w:tab w:val="num" w:pos="0"/>
          <w:tab w:val="left" w:pos="360"/>
          <w:tab w:val="num" w:pos="720"/>
        </w:tabs>
        <w:spacing w:after="0" w:line="240" w:lineRule="auto"/>
        <w:ind w:left="0" w:firstLine="0"/>
        <w:jc w:val="both"/>
        <w:rPr>
          <w:rFonts w:ascii="Times New Roman" w:eastAsia="Calibri" w:hAnsi="Times New Roman" w:cs="Times New Roman"/>
          <w:b/>
          <w:bCs/>
          <w:sz w:val="24"/>
          <w:szCs w:val="24"/>
        </w:rPr>
      </w:pPr>
      <w:r w:rsidRPr="005E5A79">
        <w:rPr>
          <w:rFonts w:ascii="Times New Roman" w:eastAsia="Calibri" w:hAnsi="Times New Roman" w:cs="Times New Roman"/>
          <w:b/>
          <w:bCs/>
          <w:sz w:val="24"/>
          <w:szCs w:val="24"/>
        </w:rPr>
        <w:t>Формой рефинансирования дебиторской задолженности в компании является:</w:t>
      </w:r>
    </w:p>
    <w:p w14:paraId="07A98992" w14:textId="77777777"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а) погашение краткосрочного банковского кредита;</w:t>
      </w:r>
    </w:p>
    <w:p w14:paraId="0E0F4F8D" w14:textId="77777777"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б) эмиссия облигационного займа;</w:t>
      </w:r>
    </w:p>
    <w:p w14:paraId="7C6B9FD2" w14:textId="77777777" w:rsidR="005E5A79" w:rsidRP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lastRenderedPageBreak/>
        <w:t>в) создание резерва по сомнительным долгам;</w:t>
      </w:r>
    </w:p>
    <w:p w14:paraId="47DF460E" w14:textId="4CDBC2AE" w:rsidR="005E5A79" w:rsidRDefault="005E5A79" w:rsidP="005E5A79">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г) учет векселей, выданных покупателями продукции.</w:t>
      </w:r>
    </w:p>
    <w:p w14:paraId="25C85BAA" w14:textId="77777777" w:rsidR="008E7D15" w:rsidRPr="005E5A79" w:rsidRDefault="008E7D15" w:rsidP="005E5A79">
      <w:pPr>
        <w:tabs>
          <w:tab w:val="num" w:pos="0"/>
          <w:tab w:val="left" w:pos="360"/>
          <w:tab w:val="left" w:pos="540"/>
        </w:tabs>
        <w:spacing w:after="0" w:line="240" w:lineRule="auto"/>
        <w:rPr>
          <w:rFonts w:ascii="Times New Roman" w:eastAsia="Calibri" w:hAnsi="Times New Roman" w:cs="Times New Roman"/>
          <w:sz w:val="24"/>
          <w:szCs w:val="24"/>
        </w:rPr>
      </w:pPr>
    </w:p>
    <w:p w14:paraId="623175BB" w14:textId="0FC0A87C" w:rsidR="00DB479A" w:rsidRPr="005E5A79" w:rsidRDefault="00DB479A" w:rsidP="008D147F">
      <w:pPr>
        <w:pStyle w:val="afb"/>
        <w:numPr>
          <w:ilvl w:val="0"/>
          <w:numId w:val="10"/>
        </w:numPr>
        <w:tabs>
          <w:tab w:val="num" w:pos="0"/>
          <w:tab w:val="left" w:pos="360"/>
          <w:tab w:val="num" w:pos="720"/>
        </w:tabs>
        <w:spacing w:after="0" w:line="240" w:lineRule="auto"/>
        <w:ind w:left="0" w:firstLine="0"/>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Выберите верное утверждение</w:t>
      </w:r>
      <w:r w:rsidRPr="005E5A79">
        <w:rPr>
          <w:rFonts w:ascii="Times New Roman" w:eastAsia="Calibri" w:hAnsi="Times New Roman" w:cs="Times New Roman"/>
          <w:b/>
          <w:bCs/>
          <w:sz w:val="24"/>
          <w:szCs w:val="24"/>
        </w:rPr>
        <w:t>:</w:t>
      </w:r>
    </w:p>
    <w:p w14:paraId="1E7E7C33" w14:textId="647C7675" w:rsidR="00DB479A" w:rsidRPr="005E5A79" w:rsidRDefault="00DB479A" w:rsidP="00DB479A">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 xml:space="preserve">а) </w:t>
      </w:r>
      <w:r>
        <w:rPr>
          <w:rFonts w:ascii="Times New Roman" w:eastAsia="Calibri" w:hAnsi="Times New Roman" w:cs="Times New Roman"/>
          <w:sz w:val="24"/>
          <w:szCs w:val="24"/>
        </w:rPr>
        <w:t>использование клиентами предложенных скидок увеличивает риск для компании</w:t>
      </w:r>
      <w:r w:rsidRPr="005E5A79">
        <w:rPr>
          <w:rFonts w:ascii="Times New Roman" w:eastAsia="Calibri" w:hAnsi="Times New Roman" w:cs="Times New Roman"/>
          <w:sz w:val="24"/>
          <w:szCs w:val="24"/>
        </w:rPr>
        <w:t>;</w:t>
      </w:r>
    </w:p>
    <w:p w14:paraId="756F6E44" w14:textId="28C2294F" w:rsidR="00DB479A" w:rsidRPr="005E5A79" w:rsidRDefault="00DB479A" w:rsidP="00DB479A">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 xml:space="preserve">б) </w:t>
      </w:r>
      <w:r>
        <w:rPr>
          <w:rFonts w:ascii="Times New Roman" w:eastAsia="Calibri" w:hAnsi="Times New Roman" w:cs="Times New Roman"/>
          <w:sz w:val="24"/>
          <w:szCs w:val="24"/>
        </w:rPr>
        <w:t>использование клиентами предложенных скидок увеличивает риск для компании</w:t>
      </w:r>
      <w:r w:rsidRPr="005E5A79">
        <w:rPr>
          <w:rFonts w:ascii="Times New Roman" w:eastAsia="Calibri" w:hAnsi="Times New Roman" w:cs="Times New Roman"/>
          <w:sz w:val="24"/>
          <w:szCs w:val="24"/>
        </w:rPr>
        <w:t>;</w:t>
      </w:r>
    </w:p>
    <w:p w14:paraId="4EE61A51" w14:textId="7D8A7039" w:rsidR="00DB479A" w:rsidRPr="005E5A79" w:rsidRDefault="00DB479A" w:rsidP="00DB479A">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 xml:space="preserve">в) </w:t>
      </w:r>
      <w:r>
        <w:rPr>
          <w:rFonts w:ascii="Times New Roman" w:eastAsia="Calibri" w:hAnsi="Times New Roman" w:cs="Times New Roman"/>
          <w:sz w:val="24"/>
          <w:szCs w:val="24"/>
        </w:rPr>
        <w:t>использование клиентами предложенных скидок ухудшает финансовый результат для компании</w:t>
      </w:r>
      <w:r w:rsidRPr="005E5A79">
        <w:rPr>
          <w:rFonts w:ascii="Times New Roman" w:eastAsia="Calibri" w:hAnsi="Times New Roman" w:cs="Times New Roman"/>
          <w:sz w:val="24"/>
          <w:szCs w:val="24"/>
        </w:rPr>
        <w:t>;</w:t>
      </w:r>
    </w:p>
    <w:p w14:paraId="6C8C79C1" w14:textId="585DA8F8" w:rsidR="00DB479A" w:rsidRDefault="00DB479A" w:rsidP="00DB479A">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 xml:space="preserve">г) </w:t>
      </w:r>
      <w:r>
        <w:rPr>
          <w:rFonts w:ascii="Times New Roman" w:eastAsia="Calibri" w:hAnsi="Times New Roman" w:cs="Times New Roman"/>
          <w:sz w:val="24"/>
          <w:szCs w:val="24"/>
        </w:rPr>
        <w:t>компания предлагает скидки клиентам только клиентам с хорошей кредитной историей</w:t>
      </w:r>
      <w:r w:rsidRPr="005E5A79">
        <w:rPr>
          <w:rFonts w:ascii="Times New Roman" w:eastAsia="Calibri" w:hAnsi="Times New Roman" w:cs="Times New Roman"/>
          <w:sz w:val="24"/>
          <w:szCs w:val="24"/>
        </w:rPr>
        <w:t>.</w:t>
      </w:r>
    </w:p>
    <w:p w14:paraId="3B2A611B" w14:textId="77777777" w:rsidR="00DB479A" w:rsidRPr="005E5A79" w:rsidRDefault="00DB479A" w:rsidP="00DB479A">
      <w:pPr>
        <w:tabs>
          <w:tab w:val="num" w:pos="0"/>
          <w:tab w:val="left" w:pos="360"/>
          <w:tab w:val="left" w:pos="540"/>
        </w:tabs>
        <w:spacing w:after="0" w:line="240" w:lineRule="auto"/>
        <w:rPr>
          <w:rFonts w:ascii="Times New Roman" w:eastAsia="Calibri" w:hAnsi="Times New Roman" w:cs="Times New Roman"/>
          <w:sz w:val="24"/>
          <w:szCs w:val="24"/>
        </w:rPr>
      </w:pPr>
    </w:p>
    <w:p w14:paraId="6427C344" w14:textId="3D89486E" w:rsidR="00DB479A" w:rsidRPr="005E5A79" w:rsidRDefault="00DB479A" w:rsidP="008D147F">
      <w:pPr>
        <w:pStyle w:val="afb"/>
        <w:numPr>
          <w:ilvl w:val="0"/>
          <w:numId w:val="10"/>
        </w:numPr>
        <w:tabs>
          <w:tab w:val="num" w:pos="0"/>
          <w:tab w:val="left" w:pos="360"/>
          <w:tab w:val="num" w:pos="720"/>
        </w:tabs>
        <w:spacing w:after="0" w:line="240" w:lineRule="auto"/>
        <w:ind w:left="0" w:firstLine="0"/>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На какой из показателей не влияет объем дебиторской задолженности</w:t>
      </w:r>
      <w:r w:rsidRPr="005E5A79">
        <w:rPr>
          <w:rFonts w:ascii="Times New Roman" w:eastAsia="Calibri" w:hAnsi="Times New Roman" w:cs="Times New Roman"/>
          <w:b/>
          <w:bCs/>
          <w:sz w:val="24"/>
          <w:szCs w:val="24"/>
        </w:rPr>
        <w:t>:</w:t>
      </w:r>
    </w:p>
    <w:p w14:paraId="647B061B" w14:textId="6F2DA909" w:rsidR="00DB479A" w:rsidRPr="005E5A79" w:rsidRDefault="00DB479A" w:rsidP="00DB479A">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 xml:space="preserve">а) </w:t>
      </w:r>
      <w:r>
        <w:rPr>
          <w:rFonts w:ascii="Times New Roman" w:eastAsia="Calibri" w:hAnsi="Times New Roman" w:cs="Times New Roman"/>
          <w:sz w:val="24"/>
          <w:szCs w:val="24"/>
        </w:rPr>
        <w:t>текущая ликвидность</w:t>
      </w:r>
      <w:r w:rsidRPr="005E5A79">
        <w:rPr>
          <w:rFonts w:ascii="Times New Roman" w:eastAsia="Calibri" w:hAnsi="Times New Roman" w:cs="Times New Roman"/>
          <w:sz w:val="24"/>
          <w:szCs w:val="24"/>
        </w:rPr>
        <w:t>;</w:t>
      </w:r>
    </w:p>
    <w:p w14:paraId="5EA6240E" w14:textId="09CBF50F" w:rsidR="00DB479A" w:rsidRPr="005E5A79" w:rsidRDefault="00DB479A" w:rsidP="00DB479A">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 xml:space="preserve">б) </w:t>
      </w:r>
      <w:r>
        <w:rPr>
          <w:rFonts w:ascii="Times New Roman" w:eastAsia="Calibri" w:hAnsi="Times New Roman" w:cs="Times New Roman"/>
          <w:sz w:val="24"/>
          <w:szCs w:val="24"/>
        </w:rPr>
        <w:t>длительность финансового цикла</w:t>
      </w:r>
      <w:r w:rsidRPr="005E5A79">
        <w:rPr>
          <w:rFonts w:ascii="Times New Roman" w:eastAsia="Calibri" w:hAnsi="Times New Roman" w:cs="Times New Roman"/>
          <w:sz w:val="24"/>
          <w:szCs w:val="24"/>
        </w:rPr>
        <w:t>;</w:t>
      </w:r>
    </w:p>
    <w:p w14:paraId="26C21CA8" w14:textId="74BE6A0C" w:rsidR="00DB479A" w:rsidRPr="005E5A79" w:rsidRDefault="00DB479A" w:rsidP="00DB479A">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 xml:space="preserve">в) </w:t>
      </w:r>
      <w:r>
        <w:rPr>
          <w:rFonts w:ascii="Times New Roman" w:eastAsia="Calibri" w:hAnsi="Times New Roman" w:cs="Times New Roman"/>
          <w:sz w:val="24"/>
          <w:szCs w:val="24"/>
        </w:rPr>
        <w:t>оборачиваемость текущих активов</w:t>
      </w:r>
      <w:r w:rsidRPr="005E5A79">
        <w:rPr>
          <w:rFonts w:ascii="Times New Roman" w:eastAsia="Calibri" w:hAnsi="Times New Roman" w:cs="Times New Roman"/>
          <w:sz w:val="24"/>
          <w:szCs w:val="24"/>
        </w:rPr>
        <w:t>;</w:t>
      </w:r>
    </w:p>
    <w:p w14:paraId="7FD21E43" w14:textId="1A8B9481" w:rsidR="00DB479A" w:rsidRPr="005E5A79" w:rsidRDefault="00DB479A" w:rsidP="00DB479A">
      <w:pPr>
        <w:tabs>
          <w:tab w:val="num" w:pos="0"/>
          <w:tab w:val="left" w:pos="360"/>
          <w:tab w:val="left" w:pos="540"/>
        </w:tabs>
        <w:spacing w:after="0" w:line="240" w:lineRule="auto"/>
        <w:rPr>
          <w:rFonts w:ascii="Times New Roman" w:eastAsia="Calibri" w:hAnsi="Times New Roman" w:cs="Times New Roman"/>
          <w:sz w:val="24"/>
          <w:szCs w:val="24"/>
        </w:rPr>
      </w:pPr>
      <w:r w:rsidRPr="005E5A79">
        <w:rPr>
          <w:rFonts w:ascii="Times New Roman" w:eastAsia="Calibri" w:hAnsi="Times New Roman" w:cs="Times New Roman"/>
          <w:sz w:val="24"/>
          <w:szCs w:val="24"/>
        </w:rPr>
        <w:t xml:space="preserve">г) </w:t>
      </w:r>
      <w:r>
        <w:rPr>
          <w:rFonts w:ascii="Times New Roman" w:eastAsia="Calibri" w:hAnsi="Times New Roman" w:cs="Times New Roman"/>
          <w:sz w:val="24"/>
          <w:szCs w:val="24"/>
        </w:rPr>
        <w:t>рентабельность продаж</w:t>
      </w:r>
      <w:r w:rsidRPr="005E5A79">
        <w:rPr>
          <w:rFonts w:ascii="Times New Roman" w:eastAsia="Calibri" w:hAnsi="Times New Roman" w:cs="Times New Roman"/>
          <w:sz w:val="24"/>
          <w:szCs w:val="24"/>
        </w:rPr>
        <w:t>.</w:t>
      </w:r>
    </w:p>
    <w:p w14:paraId="5ED3109E" w14:textId="77777777" w:rsidR="00DB479A" w:rsidRDefault="00DB479A" w:rsidP="00D10542">
      <w:pPr>
        <w:spacing w:after="0" w:line="360" w:lineRule="auto"/>
        <w:rPr>
          <w:rFonts w:ascii="Times New Roman" w:eastAsia="Times New Roman" w:hAnsi="Times New Roman" w:cs="Times New Roman"/>
          <w:b/>
          <w:sz w:val="28"/>
          <w:szCs w:val="28"/>
          <w:lang w:eastAsia="ru-RU"/>
        </w:rPr>
      </w:pPr>
    </w:p>
    <w:p w14:paraId="4A0E0E62" w14:textId="000D5829" w:rsidR="005E5A79" w:rsidRPr="00D10542" w:rsidRDefault="005E5A79" w:rsidP="005E5A79">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6.</w:t>
      </w:r>
    </w:p>
    <w:p w14:paraId="0BEF0648" w14:textId="77777777" w:rsidR="004C7948" w:rsidRPr="004C7948" w:rsidRDefault="004C7948" w:rsidP="008D147F">
      <w:pPr>
        <w:numPr>
          <w:ilvl w:val="0"/>
          <w:numId w:val="8"/>
        </w:numPr>
        <w:tabs>
          <w:tab w:val="left" w:pos="360"/>
        </w:tabs>
        <w:spacing w:after="0" w:line="240" w:lineRule="auto"/>
        <w:jc w:val="both"/>
        <w:rPr>
          <w:rFonts w:ascii="Times New Roman" w:eastAsia="SimSun" w:hAnsi="Times New Roman" w:cs="Times New Roman"/>
          <w:b/>
          <w:bCs/>
          <w:sz w:val="24"/>
          <w:szCs w:val="24"/>
          <w:lang w:eastAsia="ru-RU"/>
        </w:rPr>
      </w:pPr>
      <w:r w:rsidRPr="004C7948">
        <w:rPr>
          <w:rFonts w:ascii="Times New Roman" w:eastAsia="SimSun" w:hAnsi="Times New Roman" w:cs="Times New Roman"/>
          <w:b/>
          <w:bCs/>
          <w:sz w:val="24"/>
          <w:szCs w:val="24"/>
          <w:lang w:eastAsia="ru-RU"/>
        </w:rPr>
        <w:t>Производство и реализация товара нецелесообразны, если:</w:t>
      </w:r>
    </w:p>
    <w:p w14:paraId="6BD0A1E4" w14:textId="77777777" w:rsidR="004C7948" w:rsidRPr="004C7948" w:rsidRDefault="004C7948" w:rsidP="004C7948">
      <w:pPr>
        <w:tabs>
          <w:tab w:val="num" w:pos="0"/>
          <w:tab w:val="left" w:pos="360"/>
        </w:tabs>
        <w:spacing w:after="0" w:line="240" w:lineRule="auto"/>
        <w:rPr>
          <w:rFonts w:ascii="Times New Roman" w:eastAsia="Calibri" w:hAnsi="Times New Roman" w:cs="Times New Roman"/>
          <w:sz w:val="24"/>
          <w:szCs w:val="24"/>
        </w:rPr>
      </w:pPr>
      <w:r w:rsidRPr="004C7948">
        <w:rPr>
          <w:rFonts w:ascii="Times New Roman" w:eastAsia="Calibri" w:hAnsi="Times New Roman" w:cs="Times New Roman"/>
          <w:sz w:val="24"/>
          <w:szCs w:val="24"/>
        </w:rPr>
        <w:t>а) валовая маржа по данному товару отрицательна;</w:t>
      </w:r>
      <w:r w:rsidRPr="004C7948">
        <w:rPr>
          <w:rFonts w:ascii="Times New Roman" w:eastAsia="Calibri" w:hAnsi="Times New Roman" w:cs="Times New Roman"/>
          <w:sz w:val="24"/>
          <w:szCs w:val="24"/>
        </w:rPr>
        <w:tab/>
      </w:r>
    </w:p>
    <w:p w14:paraId="3DDF8856" w14:textId="77777777" w:rsidR="004C7948" w:rsidRPr="004C7948" w:rsidRDefault="004C7948" w:rsidP="004C7948">
      <w:pPr>
        <w:tabs>
          <w:tab w:val="num" w:pos="0"/>
          <w:tab w:val="left" w:pos="360"/>
        </w:tabs>
        <w:spacing w:after="0" w:line="240" w:lineRule="auto"/>
        <w:rPr>
          <w:rFonts w:ascii="Times New Roman" w:eastAsia="Calibri" w:hAnsi="Times New Roman" w:cs="Times New Roman"/>
          <w:sz w:val="24"/>
          <w:szCs w:val="24"/>
        </w:rPr>
      </w:pPr>
      <w:r w:rsidRPr="004C7948">
        <w:rPr>
          <w:rFonts w:ascii="Times New Roman" w:eastAsia="Calibri" w:hAnsi="Times New Roman" w:cs="Times New Roman"/>
          <w:sz w:val="24"/>
          <w:szCs w:val="24"/>
        </w:rPr>
        <w:t>б) прибыль по данному товару отрицательна;</w:t>
      </w:r>
    </w:p>
    <w:p w14:paraId="437E2348" w14:textId="77777777" w:rsidR="004C7948" w:rsidRPr="004C7948" w:rsidRDefault="004C7948" w:rsidP="004C7948">
      <w:pPr>
        <w:tabs>
          <w:tab w:val="num" w:pos="0"/>
          <w:tab w:val="left" w:pos="360"/>
        </w:tabs>
        <w:spacing w:after="0" w:line="240" w:lineRule="auto"/>
        <w:rPr>
          <w:rFonts w:ascii="Times New Roman" w:eastAsia="Calibri" w:hAnsi="Times New Roman" w:cs="Times New Roman"/>
          <w:sz w:val="24"/>
          <w:szCs w:val="24"/>
        </w:rPr>
      </w:pPr>
      <w:r w:rsidRPr="004C7948">
        <w:rPr>
          <w:rFonts w:ascii="Times New Roman" w:eastAsia="Calibri" w:hAnsi="Times New Roman" w:cs="Times New Roman"/>
          <w:sz w:val="24"/>
          <w:szCs w:val="24"/>
        </w:rPr>
        <w:t>в) переменные затраты по данному товару больше постоянных затрат;</w:t>
      </w:r>
    </w:p>
    <w:p w14:paraId="591C6B67" w14:textId="40CD1305" w:rsidR="004C7948" w:rsidRDefault="004C7948" w:rsidP="004C7948">
      <w:pPr>
        <w:tabs>
          <w:tab w:val="num" w:pos="0"/>
          <w:tab w:val="left" w:pos="360"/>
        </w:tabs>
        <w:spacing w:after="0" w:line="240" w:lineRule="auto"/>
        <w:rPr>
          <w:rFonts w:ascii="Times New Roman" w:eastAsia="Calibri" w:hAnsi="Times New Roman" w:cs="Times New Roman"/>
          <w:sz w:val="24"/>
          <w:szCs w:val="24"/>
        </w:rPr>
      </w:pPr>
      <w:r w:rsidRPr="004C7948">
        <w:rPr>
          <w:rFonts w:ascii="Times New Roman" w:eastAsia="Calibri" w:hAnsi="Times New Roman" w:cs="Times New Roman"/>
          <w:sz w:val="24"/>
          <w:szCs w:val="24"/>
        </w:rPr>
        <w:t>г) товар прошел порог рентабельности.</w:t>
      </w:r>
    </w:p>
    <w:p w14:paraId="165F6AC7" w14:textId="77777777" w:rsidR="004C7948" w:rsidRPr="004C7948" w:rsidRDefault="004C7948" w:rsidP="004C7948">
      <w:pPr>
        <w:tabs>
          <w:tab w:val="num" w:pos="0"/>
          <w:tab w:val="left" w:pos="360"/>
        </w:tabs>
        <w:spacing w:after="0" w:line="240" w:lineRule="auto"/>
        <w:rPr>
          <w:rFonts w:ascii="Times New Roman" w:eastAsia="Calibri" w:hAnsi="Times New Roman" w:cs="Times New Roman"/>
          <w:sz w:val="24"/>
          <w:szCs w:val="24"/>
        </w:rPr>
      </w:pPr>
    </w:p>
    <w:p w14:paraId="44C57C8F" w14:textId="77777777" w:rsidR="004C7948" w:rsidRPr="004C7948" w:rsidRDefault="004C7948" w:rsidP="008D147F">
      <w:pPr>
        <w:numPr>
          <w:ilvl w:val="0"/>
          <w:numId w:val="8"/>
        </w:numPr>
        <w:tabs>
          <w:tab w:val="left" w:pos="360"/>
        </w:tabs>
        <w:spacing w:after="0" w:line="240" w:lineRule="auto"/>
        <w:ind w:left="0" w:firstLine="426"/>
        <w:jc w:val="both"/>
        <w:rPr>
          <w:rFonts w:ascii="Times New Roman" w:eastAsia="SimSun" w:hAnsi="Times New Roman" w:cs="Times New Roman"/>
          <w:b/>
          <w:bCs/>
          <w:sz w:val="24"/>
          <w:szCs w:val="24"/>
          <w:lang w:eastAsia="ru-RU"/>
        </w:rPr>
      </w:pPr>
      <w:r w:rsidRPr="004C7948">
        <w:rPr>
          <w:rFonts w:ascii="Times New Roman" w:eastAsia="SimSun" w:hAnsi="Times New Roman" w:cs="Times New Roman"/>
          <w:b/>
          <w:bCs/>
          <w:sz w:val="24"/>
          <w:szCs w:val="24"/>
          <w:lang w:eastAsia="ru-RU"/>
        </w:rPr>
        <w:t>Если в результате проведенного технического перевооружения компании сила воздействия операционного рычага выросла на 20%, то для поддержания совокупного риска на прежнем уровне необходимо, чтобы сила воздействия финансового рычага (вторая концепция):</w:t>
      </w:r>
    </w:p>
    <w:p w14:paraId="67486458" w14:textId="00A5853D" w:rsidR="004C7948" w:rsidRPr="004C7948" w:rsidRDefault="004C7948" w:rsidP="004C7948">
      <w:pPr>
        <w:tabs>
          <w:tab w:val="num" w:pos="0"/>
          <w:tab w:val="left" w:pos="360"/>
        </w:tabs>
        <w:spacing w:after="0" w:line="240" w:lineRule="auto"/>
        <w:rPr>
          <w:rFonts w:ascii="Times New Roman" w:eastAsia="Calibri" w:hAnsi="Times New Roman" w:cs="Times New Roman"/>
          <w:sz w:val="24"/>
          <w:szCs w:val="24"/>
        </w:rPr>
      </w:pPr>
      <w:r w:rsidRPr="004C7948">
        <w:rPr>
          <w:rFonts w:ascii="Times New Roman" w:eastAsia="Calibri" w:hAnsi="Times New Roman" w:cs="Times New Roman"/>
          <w:sz w:val="24"/>
          <w:szCs w:val="24"/>
        </w:rPr>
        <w:t>а) выросла на 20%;</w:t>
      </w:r>
      <w:r w:rsidRPr="004C7948">
        <w:rPr>
          <w:rFonts w:ascii="Times New Roman" w:eastAsia="Calibri" w:hAnsi="Times New Roman" w:cs="Times New Roman"/>
          <w:sz w:val="24"/>
          <w:szCs w:val="24"/>
        </w:rPr>
        <w:tab/>
        <w:t xml:space="preserve">           </w:t>
      </w:r>
      <w:r w:rsidRPr="004C7948">
        <w:rPr>
          <w:rFonts w:ascii="Times New Roman" w:eastAsia="Calibri" w:hAnsi="Times New Roman" w:cs="Times New Roman"/>
          <w:sz w:val="24"/>
          <w:szCs w:val="24"/>
        </w:rPr>
        <w:tab/>
      </w:r>
      <w:r w:rsidRPr="004C7948">
        <w:rPr>
          <w:rFonts w:ascii="Times New Roman" w:eastAsia="Calibri" w:hAnsi="Times New Roman" w:cs="Times New Roman"/>
          <w:sz w:val="24"/>
          <w:szCs w:val="24"/>
        </w:rPr>
        <w:tab/>
      </w:r>
      <w:r w:rsidRPr="004C7948">
        <w:rPr>
          <w:rFonts w:ascii="Times New Roman" w:eastAsia="Calibri" w:hAnsi="Times New Roman" w:cs="Times New Roman"/>
          <w:sz w:val="24"/>
          <w:szCs w:val="24"/>
        </w:rPr>
        <w:tab/>
      </w:r>
      <w:r w:rsidR="00883E12">
        <w:rPr>
          <w:rFonts w:ascii="Times New Roman" w:eastAsia="Calibri" w:hAnsi="Times New Roman" w:cs="Times New Roman"/>
          <w:sz w:val="24"/>
          <w:szCs w:val="24"/>
        </w:rPr>
        <w:tab/>
      </w:r>
      <w:r w:rsidRPr="004C7948">
        <w:rPr>
          <w:rFonts w:ascii="Times New Roman" w:eastAsia="Calibri" w:hAnsi="Times New Roman" w:cs="Times New Roman"/>
          <w:sz w:val="24"/>
          <w:szCs w:val="24"/>
        </w:rPr>
        <w:t>б) снизилась на 20%;</w:t>
      </w:r>
      <w:r w:rsidRPr="004C7948">
        <w:rPr>
          <w:rFonts w:ascii="Times New Roman" w:eastAsia="Calibri" w:hAnsi="Times New Roman" w:cs="Times New Roman"/>
          <w:sz w:val="24"/>
          <w:szCs w:val="24"/>
        </w:rPr>
        <w:tab/>
      </w:r>
      <w:r w:rsidRPr="004C7948">
        <w:rPr>
          <w:rFonts w:ascii="Times New Roman" w:eastAsia="Calibri" w:hAnsi="Times New Roman" w:cs="Times New Roman"/>
          <w:sz w:val="24"/>
          <w:szCs w:val="24"/>
        </w:rPr>
        <w:tab/>
      </w:r>
    </w:p>
    <w:p w14:paraId="1A1D083D" w14:textId="6D47D058" w:rsidR="004C7948" w:rsidRDefault="004C7948" w:rsidP="004C7948">
      <w:pPr>
        <w:tabs>
          <w:tab w:val="num" w:pos="0"/>
          <w:tab w:val="left" w:pos="360"/>
        </w:tabs>
        <w:spacing w:after="0" w:line="240" w:lineRule="auto"/>
        <w:rPr>
          <w:rFonts w:ascii="Times New Roman" w:eastAsia="Calibri" w:hAnsi="Times New Roman" w:cs="Times New Roman"/>
          <w:sz w:val="24"/>
          <w:szCs w:val="24"/>
        </w:rPr>
      </w:pPr>
      <w:r w:rsidRPr="004C7948">
        <w:rPr>
          <w:rFonts w:ascii="Times New Roman" w:eastAsia="Calibri" w:hAnsi="Times New Roman" w:cs="Times New Roman"/>
          <w:sz w:val="24"/>
          <w:szCs w:val="24"/>
        </w:rPr>
        <w:t>в) снизилась на 16,7%;</w:t>
      </w:r>
      <w:r w:rsidRPr="004C7948">
        <w:rPr>
          <w:rFonts w:ascii="Times New Roman" w:eastAsia="Calibri" w:hAnsi="Times New Roman" w:cs="Times New Roman"/>
          <w:sz w:val="24"/>
          <w:szCs w:val="24"/>
        </w:rPr>
        <w:tab/>
      </w:r>
      <w:r w:rsidRPr="004C7948">
        <w:rPr>
          <w:rFonts w:ascii="Times New Roman" w:eastAsia="Calibri" w:hAnsi="Times New Roman" w:cs="Times New Roman"/>
          <w:sz w:val="24"/>
          <w:szCs w:val="24"/>
        </w:rPr>
        <w:tab/>
      </w:r>
      <w:r w:rsidRPr="004C7948">
        <w:rPr>
          <w:rFonts w:ascii="Times New Roman" w:eastAsia="Calibri" w:hAnsi="Times New Roman" w:cs="Times New Roman"/>
          <w:sz w:val="24"/>
          <w:szCs w:val="24"/>
        </w:rPr>
        <w:tab/>
      </w:r>
      <w:r w:rsidR="00883E12">
        <w:rPr>
          <w:rFonts w:ascii="Times New Roman" w:eastAsia="Calibri" w:hAnsi="Times New Roman" w:cs="Times New Roman"/>
          <w:sz w:val="24"/>
          <w:szCs w:val="24"/>
        </w:rPr>
        <w:tab/>
      </w:r>
      <w:r w:rsidRPr="004C7948">
        <w:rPr>
          <w:rFonts w:ascii="Times New Roman" w:eastAsia="Calibri" w:hAnsi="Times New Roman" w:cs="Times New Roman"/>
          <w:sz w:val="24"/>
          <w:szCs w:val="24"/>
        </w:rPr>
        <w:t xml:space="preserve">г) снизилась </w:t>
      </w:r>
      <w:proofErr w:type="gramStart"/>
      <w:r w:rsidRPr="004C7948">
        <w:rPr>
          <w:rFonts w:ascii="Times New Roman" w:eastAsia="Calibri" w:hAnsi="Times New Roman" w:cs="Times New Roman"/>
          <w:sz w:val="24"/>
          <w:szCs w:val="24"/>
        </w:rPr>
        <w:t>на  80</w:t>
      </w:r>
      <w:proofErr w:type="gramEnd"/>
      <w:r w:rsidRPr="004C7948">
        <w:rPr>
          <w:rFonts w:ascii="Times New Roman" w:eastAsia="Calibri" w:hAnsi="Times New Roman" w:cs="Times New Roman"/>
          <w:sz w:val="24"/>
          <w:szCs w:val="24"/>
        </w:rPr>
        <w:t xml:space="preserve">%; </w:t>
      </w:r>
      <w:r w:rsidRPr="004C7948">
        <w:rPr>
          <w:rFonts w:ascii="Times New Roman" w:eastAsia="Calibri" w:hAnsi="Times New Roman" w:cs="Times New Roman"/>
          <w:sz w:val="24"/>
          <w:szCs w:val="24"/>
        </w:rPr>
        <w:tab/>
        <w:t xml:space="preserve">      </w:t>
      </w:r>
    </w:p>
    <w:p w14:paraId="030A4B09" w14:textId="77777777" w:rsidR="004C7948" w:rsidRPr="004C7948" w:rsidRDefault="004C7948" w:rsidP="004C7948">
      <w:pPr>
        <w:tabs>
          <w:tab w:val="num" w:pos="0"/>
          <w:tab w:val="left" w:pos="360"/>
        </w:tabs>
        <w:spacing w:after="0" w:line="240" w:lineRule="auto"/>
        <w:rPr>
          <w:rFonts w:ascii="Times New Roman" w:eastAsia="Calibri" w:hAnsi="Times New Roman" w:cs="Times New Roman"/>
          <w:sz w:val="24"/>
          <w:szCs w:val="24"/>
        </w:rPr>
      </w:pPr>
    </w:p>
    <w:p w14:paraId="5F92453B" w14:textId="77777777" w:rsidR="004C7948" w:rsidRPr="004C7948" w:rsidRDefault="004C7948" w:rsidP="008D147F">
      <w:pPr>
        <w:numPr>
          <w:ilvl w:val="0"/>
          <w:numId w:val="8"/>
        </w:numPr>
        <w:tabs>
          <w:tab w:val="num" w:pos="0"/>
          <w:tab w:val="left" w:pos="360"/>
        </w:tabs>
        <w:spacing w:after="0" w:line="240" w:lineRule="auto"/>
        <w:ind w:left="0" w:firstLine="426"/>
        <w:jc w:val="both"/>
        <w:rPr>
          <w:rFonts w:ascii="Times New Roman" w:eastAsia="SimSun" w:hAnsi="Times New Roman" w:cs="Times New Roman"/>
          <w:b/>
          <w:bCs/>
          <w:sz w:val="24"/>
          <w:szCs w:val="24"/>
          <w:lang w:eastAsia="ru-RU"/>
        </w:rPr>
      </w:pPr>
      <w:r w:rsidRPr="004C7948">
        <w:rPr>
          <w:rFonts w:ascii="Times New Roman" w:eastAsia="SimSun" w:hAnsi="Times New Roman" w:cs="Times New Roman"/>
          <w:b/>
          <w:bCs/>
          <w:sz w:val="24"/>
          <w:szCs w:val="24"/>
          <w:lang w:eastAsia="ru-RU"/>
        </w:rPr>
        <w:t>Какое из утверждений верно:</w:t>
      </w:r>
    </w:p>
    <w:p w14:paraId="0976CE57" w14:textId="77777777" w:rsidR="004C7948" w:rsidRPr="004C7948" w:rsidRDefault="004C7948" w:rsidP="004C7948">
      <w:pPr>
        <w:tabs>
          <w:tab w:val="num" w:pos="0"/>
          <w:tab w:val="left" w:pos="360"/>
        </w:tabs>
        <w:spacing w:after="0" w:line="240" w:lineRule="auto"/>
        <w:jc w:val="both"/>
        <w:rPr>
          <w:rFonts w:ascii="Times New Roman" w:eastAsia="SimSun" w:hAnsi="Times New Roman" w:cs="Times New Roman"/>
          <w:sz w:val="24"/>
          <w:szCs w:val="24"/>
          <w:lang w:eastAsia="ru-RU"/>
        </w:rPr>
      </w:pPr>
      <w:r w:rsidRPr="004C7948">
        <w:rPr>
          <w:rFonts w:ascii="Times New Roman" w:eastAsia="SimSun" w:hAnsi="Times New Roman" w:cs="Times New Roman"/>
          <w:sz w:val="24"/>
          <w:szCs w:val="24"/>
          <w:lang w:eastAsia="ru-RU"/>
        </w:rPr>
        <w:t>а) тем больше величина чистого денежного потока, тем лучше для компании;</w:t>
      </w:r>
    </w:p>
    <w:p w14:paraId="2DD69448" w14:textId="77CCDF98" w:rsidR="004C7948" w:rsidRPr="004C7948" w:rsidRDefault="004C7948" w:rsidP="004C7948">
      <w:pPr>
        <w:tabs>
          <w:tab w:val="num" w:pos="0"/>
          <w:tab w:val="left" w:pos="360"/>
        </w:tabs>
        <w:spacing w:after="0" w:line="240" w:lineRule="auto"/>
        <w:jc w:val="both"/>
        <w:rPr>
          <w:rFonts w:ascii="Times New Roman" w:eastAsia="SimSun" w:hAnsi="Times New Roman" w:cs="Times New Roman"/>
          <w:sz w:val="24"/>
          <w:szCs w:val="24"/>
          <w:lang w:eastAsia="ru-RU"/>
        </w:rPr>
      </w:pPr>
      <w:r w:rsidRPr="004C7948">
        <w:rPr>
          <w:rFonts w:ascii="Times New Roman" w:eastAsia="SimSun" w:hAnsi="Times New Roman" w:cs="Times New Roman"/>
          <w:sz w:val="24"/>
          <w:szCs w:val="24"/>
          <w:lang w:eastAsia="ru-RU"/>
        </w:rPr>
        <w:t>б) величина чистого денежного потока может быть и положительной</w:t>
      </w:r>
      <w:r w:rsidR="00DB479A">
        <w:rPr>
          <w:rFonts w:ascii="Times New Roman" w:eastAsia="SimSun" w:hAnsi="Times New Roman" w:cs="Times New Roman"/>
          <w:sz w:val="24"/>
          <w:szCs w:val="24"/>
          <w:lang w:eastAsia="ru-RU"/>
        </w:rPr>
        <w:t>,</w:t>
      </w:r>
      <w:r w:rsidRPr="004C7948">
        <w:rPr>
          <w:rFonts w:ascii="Times New Roman" w:eastAsia="SimSun" w:hAnsi="Times New Roman" w:cs="Times New Roman"/>
          <w:sz w:val="24"/>
          <w:szCs w:val="24"/>
          <w:lang w:eastAsia="ru-RU"/>
        </w:rPr>
        <w:t xml:space="preserve"> и отрицательной;</w:t>
      </w:r>
    </w:p>
    <w:p w14:paraId="1C035C3C" w14:textId="77777777" w:rsidR="004C7948" w:rsidRPr="004C7948" w:rsidRDefault="004C7948" w:rsidP="004C7948">
      <w:pPr>
        <w:tabs>
          <w:tab w:val="num" w:pos="0"/>
          <w:tab w:val="left" w:pos="360"/>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в) величина чистого денежного потока не может быть равна нулю;</w:t>
      </w:r>
    </w:p>
    <w:p w14:paraId="47F6279D" w14:textId="1AFBCEE0" w:rsidR="004C7948" w:rsidRDefault="004C7948" w:rsidP="004C7948">
      <w:pPr>
        <w:tabs>
          <w:tab w:val="num" w:pos="0"/>
          <w:tab w:val="left" w:pos="360"/>
        </w:tabs>
        <w:spacing w:after="0" w:line="240" w:lineRule="auto"/>
        <w:jc w:val="both"/>
        <w:rPr>
          <w:rFonts w:ascii="Times New Roman" w:eastAsia="SimSun" w:hAnsi="Times New Roman" w:cs="Times New Roman"/>
          <w:sz w:val="24"/>
          <w:szCs w:val="24"/>
          <w:lang w:eastAsia="ru-RU"/>
        </w:rPr>
      </w:pPr>
      <w:r w:rsidRPr="004C7948">
        <w:rPr>
          <w:rFonts w:ascii="Times New Roman" w:eastAsia="SimSun" w:hAnsi="Times New Roman" w:cs="Times New Roman"/>
          <w:sz w:val="24"/>
          <w:szCs w:val="24"/>
          <w:lang w:eastAsia="ru-RU"/>
        </w:rPr>
        <w:t>г) величина чистого денежного потока равна величине денежных средств предприятия.</w:t>
      </w:r>
    </w:p>
    <w:p w14:paraId="493C20C5" w14:textId="77777777" w:rsidR="005E5A79" w:rsidRPr="004C7948" w:rsidRDefault="005E5A79" w:rsidP="004C7948">
      <w:pPr>
        <w:tabs>
          <w:tab w:val="num" w:pos="0"/>
          <w:tab w:val="left" w:pos="360"/>
        </w:tabs>
        <w:spacing w:after="0" w:line="240" w:lineRule="auto"/>
        <w:jc w:val="both"/>
        <w:rPr>
          <w:rFonts w:ascii="Times New Roman" w:eastAsia="SimSun" w:hAnsi="Times New Roman" w:cs="Times New Roman"/>
          <w:sz w:val="24"/>
          <w:szCs w:val="24"/>
          <w:lang w:eastAsia="ru-RU"/>
        </w:rPr>
      </w:pPr>
    </w:p>
    <w:p w14:paraId="21F2FD6C" w14:textId="77777777" w:rsidR="004C7948" w:rsidRPr="004C7948" w:rsidRDefault="004C7948" w:rsidP="008D147F">
      <w:pPr>
        <w:numPr>
          <w:ilvl w:val="0"/>
          <w:numId w:val="8"/>
        </w:numPr>
        <w:tabs>
          <w:tab w:val="num" w:pos="0"/>
          <w:tab w:val="left" w:pos="360"/>
        </w:tabs>
        <w:spacing w:after="0" w:line="240" w:lineRule="auto"/>
        <w:ind w:left="0" w:firstLine="426"/>
        <w:jc w:val="both"/>
        <w:rPr>
          <w:rFonts w:ascii="Times New Roman" w:eastAsia="SimSun" w:hAnsi="Times New Roman" w:cs="Times New Roman"/>
          <w:b/>
          <w:bCs/>
          <w:sz w:val="24"/>
          <w:szCs w:val="24"/>
          <w:lang w:eastAsia="ru-RU"/>
        </w:rPr>
      </w:pPr>
      <w:r w:rsidRPr="004C7948">
        <w:rPr>
          <w:rFonts w:ascii="Times New Roman" w:eastAsia="SimSun" w:hAnsi="Times New Roman" w:cs="Times New Roman"/>
          <w:b/>
          <w:bCs/>
          <w:sz w:val="24"/>
          <w:szCs w:val="24"/>
          <w:lang w:eastAsia="ru-RU"/>
        </w:rPr>
        <w:t>У стабильно работающей компании величина чистого денежного потока от операционной деятельности:</w:t>
      </w:r>
    </w:p>
    <w:p w14:paraId="01F0DEDB" w14:textId="77777777" w:rsidR="004C7948" w:rsidRPr="004C7948" w:rsidRDefault="004C7948" w:rsidP="004C7948">
      <w:pPr>
        <w:tabs>
          <w:tab w:val="num" w:pos="0"/>
          <w:tab w:val="left" w:pos="360"/>
        </w:tabs>
        <w:spacing w:after="0" w:line="240" w:lineRule="auto"/>
        <w:jc w:val="both"/>
        <w:rPr>
          <w:rFonts w:ascii="Times New Roman" w:eastAsia="SimSun" w:hAnsi="Times New Roman" w:cs="Times New Roman"/>
          <w:sz w:val="24"/>
          <w:szCs w:val="24"/>
          <w:lang w:eastAsia="ru-RU"/>
        </w:rPr>
      </w:pPr>
      <w:r w:rsidRPr="004C7948">
        <w:rPr>
          <w:rFonts w:ascii="Times New Roman" w:eastAsia="SimSun" w:hAnsi="Times New Roman" w:cs="Times New Roman"/>
          <w:sz w:val="24"/>
          <w:szCs w:val="24"/>
          <w:lang w:eastAsia="ru-RU"/>
        </w:rPr>
        <w:t>а) должна стремиться к нулю;</w:t>
      </w:r>
    </w:p>
    <w:p w14:paraId="10A217BE" w14:textId="77777777" w:rsidR="004C7948" w:rsidRPr="004C7948" w:rsidRDefault="004C7948" w:rsidP="004C7948">
      <w:pPr>
        <w:tabs>
          <w:tab w:val="num" w:pos="0"/>
          <w:tab w:val="left" w:pos="360"/>
        </w:tabs>
        <w:spacing w:after="0" w:line="240" w:lineRule="auto"/>
        <w:jc w:val="both"/>
        <w:rPr>
          <w:rFonts w:ascii="Times New Roman" w:eastAsia="SimSun" w:hAnsi="Times New Roman" w:cs="Times New Roman"/>
          <w:sz w:val="24"/>
          <w:szCs w:val="24"/>
          <w:lang w:eastAsia="ru-RU"/>
        </w:rPr>
      </w:pPr>
      <w:r w:rsidRPr="004C7948">
        <w:rPr>
          <w:rFonts w:ascii="Times New Roman" w:eastAsia="SimSun" w:hAnsi="Times New Roman" w:cs="Times New Roman"/>
          <w:sz w:val="24"/>
          <w:szCs w:val="24"/>
          <w:lang w:eastAsia="ru-RU"/>
        </w:rPr>
        <w:t>б) должна быть отрицательной;</w:t>
      </w:r>
    </w:p>
    <w:p w14:paraId="35759B3F" w14:textId="77777777" w:rsidR="004C7948" w:rsidRPr="004C7948" w:rsidRDefault="004C7948" w:rsidP="004C7948">
      <w:pPr>
        <w:tabs>
          <w:tab w:val="num" w:pos="0"/>
          <w:tab w:val="left" w:pos="360"/>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в) должна быть положительной;</w:t>
      </w:r>
    </w:p>
    <w:p w14:paraId="7BD19018" w14:textId="469855A4" w:rsidR="004C7948" w:rsidRDefault="004C7948" w:rsidP="004C7948">
      <w:pPr>
        <w:tabs>
          <w:tab w:val="num" w:pos="0"/>
          <w:tab w:val="left" w:pos="360"/>
        </w:tabs>
        <w:spacing w:after="0" w:line="240" w:lineRule="auto"/>
        <w:jc w:val="both"/>
        <w:rPr>
          <w:rFonts w:ascii="Times New Roman" w:eastAsia="SimSun" w:hAnsi="Times New Roman" w:cs="Times New Roman"/>
          <w:sz w:val="24"/>
          <w:szCs w:val="24"/>
          <w:lang w:eastAsia="ru-RU"/>
        </w:rPr>
      </w:pPr>
      <w:r w:rsidRPr="004C7948">
        <w:rPr>
          <w:rFonts w:ascii="Times New Roman" w:eastAsia="SimSun" w:hAnsi="Times New Roman" w:cs="Times New Roman"/>
          <w:sz w:val="24"/>
          <w:szCs w:val="24"/>
          <w:lang w:eastAsia="ru-RU"/>
        </w:rPr>
        <w:t>г)</w:t>
      </w:r>
      <w:r>
        <w:rPr>
          <w:rFonts w:ascii="Times New Roman" w:eastAsia="SimSun" w:hAnsi="Times New Roman" w:cs="Times New Roman"/>
          <w:sz w:val="24"/>
          <w:szCs w:val="24"/>
          <w:lang w:eastAsia="ru-RU"/>
        </w:rPr>
        <w:t xml:space="preserve"> </w:t>
      </w:r>
      <w:r w:rsidRPr="004C7948">
        <w:rPr>
          <w:rFonts w:ascii="Times New Roman" w:eastAsia="SimSun" w:hAnsi="Times New Roman" w:cs="Times New Roman"/>
          <w:sz w:val="24"/>
          <w:szCs w:val="24"/>
          <w:lang w:eastAsia="ru-RU"/>
        </w:rPr>
        <w:t>должна быть равна величине операционной прибыли до уплаты процентов (</w:t>
      </w:r>
      <w:r w:rsidRPr="004C7948">
        <w:rPr>
          <w:rFonts w:ascii="Times New Roman" w:eastAsia="SimSun" w:hAnsi="Times New Roman" w:cs="Times New Roman"/>
          <w:sz w:val="24"/>
          <w:szCs w:val="24"/>
          <w:lang w:val="en-US" w:eastAsia="ru-RU"/>
        </w:rPr>
        <w:t>NOPAT</w:t>
      </w:r>
      <w:r w:rsidRPr="004C7948">
        <w:rPr>
          <w:rFonts w:ascii="Times New Roman" w:eastAsia="SimSun" w:hAnsi="Times New Roman" w:cs="Times New Roman"/>
          <w:sz w:val="24"/>
          <w:szCs w:val="24"/>
          <w:lang w:eastAsia="ru-RU"/>
        </w:rPr>
        <w:t>).</w:t>
      </w:r>
    </w:p>
    <w:p w14:paraId="5D1A511D" w14:textId="55A6ABE3" w:rsidR="004C7948" w:rsidRDefault="004C7948" w:rsidP="004C7948">
      <w:pPr>
        <w:tabs>
          <w:tab w:val="num" w:pos="0"/>
          <w:tab w:val="left" w:pos="360"/>
        </w:tabs>
        <w:spacing w:after="0" w:line="240" w:lineRule="auto"/>
        <w:jc w:val="both"/>
        <w:rPr>
          <w:rFonts w:ascii="Times New Roman" w:eastAsia="SimSun" w:hAnsi="Times New Roman" w:cs="Times New Roman"/>
          <w:sz w:val="24"/>
          <w:szCs w:val="24"/>
          <w:lang w:eastAsia="ru-RU"/>
        </w:rPr>
      </w:pPr>
    </w:p>
    <w:p w14:paraId="51E0A2FD" w14:textId="77777777" w:rsidR="004C7948" w:rsidRPr="004C7948" w:rsidRDefault="004C7948" w:rsidP="008D147F">
      <w:pPr>
        <w:numPr>
          <w:ilvl w:val="0"/>
          <w:numId w:val="8"/>
        </w:numPr>
        <w:tabs>
          <w:tab w:val="num" w:pos="0"/>
          <w:tab w:val="left" w:pos="360"/>
        </w:tabs>
        <w:spacing w:after="0" w:line="240" w:lineRule="auto"/>
        <w:ind w:left="0" w:firstLine="426"/>
        <w:jc w:val="both"/>
        <w:rPr>
          <w:rFonts w:ascii="Times New Roman" w:eastAsia="SimSun" w:hAnsi="Times New Roman" w:cs="Times New Roman"/>
          <w:b/>
          <w:bCs/>
          <w:sz w:val="24"/>
          <w:szCs w:val="24"/>
          <w:lang w:eastAsia="ru-RU"/>
        </w:rPr>
      </w:pPr>
      <w:r w:rsidRPr="004C7948">
        <w:rPr>
          <w:rFonts w:ascii="Times New Roman" w:eastAsia="SimSun" w:hAnsi="Times New Roman" w:cs="Times New Roman"/>
          <w:b/>
          <w:bCs/>
          <w:sz w:val="24"/>
          <w:szCs w:val="24"/>
          <w:lang w:eastAsia="ru-RU"/>
        </w:rPr>
        <w:t>Рассчитать величину чистого денежного потока можно на основе данных:</w:t>
      </w:r>
    </w:p>
    <w:p w14:paraId="31D9AA57" w14:textId="77777777" w:rsidR="004C7948" w:rsidRPr="004C7948" w:rsidRDefault="004C7948" w:rsidP="004C7948">
      <w:pPr>
        <w:tabs>
          <w:tab w:val="num" w:pos="0"/>
          <w:tab w:val="left" w:pos="426"/>
        </w:tabs>
        <w:spacing w:after="0" w:line="240" w:lineRule="auto"/>
        <w:rPr>
          <w:rFonts w:ascii="Times New Roman" w:eastAsia="SimSun" w:hAnsi="Times New Roman" w:cs="Times New Roman"/>
          <w:sz w:val="24"/>
          <w:szCs w:val="24"/>
          <w:lang w:eastAsia="ru-RU"/>
        </w:rPr>
      </w:pPr>
      <w:r w:rsidRPr="004C7948">
        <w:rPr>
          <w:rFonts w:ascii="Times New Roman" w:eastAsia="SimSun" w:hAnsi="Times New Roman" w:cs="Times New Roman"/>
          <w:sz w:val="24"/>
          <w:szCs w:val="24"/>
          <w:lang w:eastAsia="ru-RU"/>
        </w:rPr>
        <w:t xml:space="preserve">а) бухгалтерского баланса; </w:t>
      </w:r>
    </w:p>
    <w:p w14:paraId="06688AB3" w14:textId="77777777" w:rsidR="004C7948" w:rsidRPr="004C7948" w:rsidRDefault="004C7948" w:rsidP="004C7948">
      <w:pPr>
        <w:tabs>
          <w:tab w:val="num" w:pos="0"/>
          <w:tab w:val="left" w:pos="426"/>
        </w:tabs>
        <w:spacing w:after="0" w:line="240" w:lineRule="auto"/>
        <w:rPr>
          <w:rFonts w:ascii="Times New Roman" w:eastAsia="SimSun" w:hAnsi="Times New Roman" w:cs="Times New Roman"/>
          <w:sz w:val="24"/>
          <w:szCs w:val="24"/>
          <w:lang w:eastAsia="ru-RU"/>
        </w:rPr>
      </w:pPr>
      <w:r w:rsidRPr="004C7948">
        <w:rPr>
          <w:rFonts w:ascii="Times New Roman" w:eastAsia="SimSun" w:hAnsi="Times New Roman" w:cs="Times New Roman"/>
          <w:sz w:val="24"/>
          <w:szCs w:val="24"/>
          <w:lang w:eastAsia="ru-RU"/>
        </w:rPr>
        <w:t>б) отчета о финансовых результатах;</w:t>
      </w:r>
    </w:p>
    <w:p w14:paraId="739DA641" w14:textId="77777777" w:rsidR="004C7948" w:rsidRP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в)</w:t>
      </w:r>
      <w:r w:rsidRPr="004C7948">
        <w:rPr>
          <w:rFonts w:ascii="Times New Roman" w:eastAsia="SimSun" w:hAnsi="Times New Roman" w:cs="Times New Roman"/>
          <w:sz w:val="24"/>
          <w:szCs w:val="24"/>
          <w:lang w:eastAsia="ru-RU"/>
        </w:rPr>
        <w:t xml:space="preserve"> </w:t>
      </w:r>
      <w:r w:rsidRPr="004C7948">
        <w:rPr>
          <w:rFonts w:ascii="Times New Roman" w:eastAsia="SimSun" w:hAnsi="Times New Roman" w:cs="Times New Roman"/>
          <w:bCs/>
          <w:sz w:val="24"/>
          <w:szCs w:val="24"/>
          <w:lang w:eastAsia="ru-RU"/>
        </w:rPr>
        <w:t>отчета об изменениях капитала;</w:t>
      </w:r>
    </w:p>
    <w:p w14:paraId="01FFF26B" w14:textId="56D6D566" w:rsid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г) отчета о целевом использовании средств.</w:t>
      </w:r>
    </w:p>
    <w:p w14:paraId="0AC59CC6" w14:textId="5A1C0EED" w:rsid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p>
    <w:p w14:paraId="46E2FAF1" w14:textId="77777777" w:rsidR="004C7948" w:rsidRPr="004C7948" w:rsidRDefault="004C7948" w:rsidP="008D147F">
      <w:pPr>
        <w:numPr>
          <w:ilvl w:val="0"/>
          <w:numId w:val="8"/>
        </w:numPr>
        <w:tabs>
          <w:tab w:val="num" w:pos="0"/>
          <w:tab w:val="left" w:pos="360"/>
        </w:tabs>
        <w:spacing w:after="0" w:line="240" w:lineRule="auto"/>
        <w:ind w:left="0" w:firstLine="426"/>
        <w:jc w:val="both"/>
        <w:rPr>
          <w:rFonts w:ascii="Times New Roman" w:eastAsia="SimSun" w:hAnsi="Times New Roman" w:cs="Times New Roman"/>
          <w:b/>
          <w:bCs/>
          <w:sz w:val="24"/>
          <w:szCs w:val="24"/>
          <w:lang w:eastAsia="ru-RU"/>
        </w:rPr>
      </w:pPr>
      <w:r w:rsidRPr="004C7948">
        <w:rPr>
          <w:rFonts w:ascii="Times New Roman" w:eastAsia="SimSun" w:hAnsi="Times New Roman" w:cs="Times New Roman"/>
          <w:b/>
          <w:bCs/>
          <w:sz w:val="24"/>
          <w:szCs w:val="24"/>
          <w:lang w:eastAsia="ru-RU"/>
        </w:rPr>
        <w:t>Отправной точкой процесса бюджетирования является составление:</w:t>
      </w:r>
    </w:p>
    <w:p w14:paraId="034EDC5F" w14:textId="4B99D973" w:rsidR="004C7948" w:rsidRPr="004C7948" w:rsidRDefault="004C7948" w:rsidP="004C7948">
      <w:pPr>
        <w:tabs>
          <w:tab w:val="num" w:pos="0"/>
          <w:tab w:val="left" w:pos="360"/>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lastRenderedPageBreak/>
        <w:t>а) бюджетного бухгалтерского баланса;</w:t>
      </w:r>
      <w:r w:rsidR="008E7D15">
        <w:rPr>
          <w:rFonts w:ascii="Times New Roman" w:eastAsia="SimSun" w:hAnsi="Times New Roman" w:cs="Times New Roman"/>
          <w:bCs/>
          <w:sz w:val="24"/>
          <w:szCs w:val="24"/>
          <w:lang w:eastAsia="ru-RU"/>
        </w:rPr>
        <w:tab/>
      </w:r>
      <w:r w:rsidR="008E7D15">
        <w:rPr>
          <w:rFonts w:ascii="Times New Roman" w:eastAsia="SimSun" w:hAnsi="Times New Roman" w:cs="Times New Roman"/>
          <w:bCs/>
          <w:sz w:val="24"/>
          <w:szCs w:val="24"/>
          <w:lang w:eastAsia="ru-RU"/>
        </w:rPr>
        <w:tab/>
      </w:r>
      <w:r w:rsidRPr="004C7948">
        <w:rPr>
          <w:rFonts w:ascii="Times New Roman" w:eastAsia="SimSun" w:hAnsi="Times New Roman" w:cs="Times New Roman"/>
          <w:bCs/>
          <w:sz w:val="24"/>
          <w:szCs w:val="24"/>
          <w:lang w:eastAsia="ru-RU"/>
        </w:rPr>
        <w:t>б) бюджета продаж;</w:t>
      </w:r>
    </w:p>
    <w:p w14:paraId="69E31E0A" w14:textId="6837E06D" w:rsidR="004C7948" w:rsidRPr="004C7948" w:rsidRDefault="004C7948" w:rsidP="004C7948">
      <w:pPr>
        <w:tabs>
          <w:tab w:val="num" w:pos="0"/>
          <w:tab w:val="left" w:pos="360"/>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в) бюджета денежных средств;</w:t>
      </w:r>
      <w:r w:rsidR="008E7D15">
        <w:rPr>
          <w:rFonts w:ascii="Times New Roman" w:eastAsia="SimSun" w:hAnsi="Times New Roman" w:cs="Times New Roman"/>
          <w:bCs/>
          <w:sz w:val="24"/>
          <w:szCs w:val="24"/>
          <w:lang w:eastAsia="ru-RU"/>
        </w:rPr>
        <w:tab/>
      </w:r>
      <w:r w:rsidR="008E7D15">
        <w:rPr>
          <w:rFonts w:ascii="Times New Roman" w:eastAsia="SimSun" w:hAnsi="Times New Roman" w:cs="Times New Roman"/>
          <w:bCs/>
          <w:sz w:val="24"/>
          <w:szCs w:val="24"/>
          <w:lang w:eastAsia="ru-RU"/>
        </w:rPr>
        <w:tab/>
      </w:r>
      <w:r w:rsidR="008E7D15">
        <w:rPr>
          <w:rFonts w:ascii="Times New Roman" w:eastAsia="SimSun" w:hAnsi="Times New Roman" w:cs="Times New Roman"/>
          <w:bCs/>
          <w:sz w:val="24"/>
          <w:szCs w:val="24"/>
          <w:lang w:eastAsia="ru-RU"/>
        </w:rPr>
        <w:tab/>
      </w:r>
      <w:r w:rsidRPr="004C7948">
        <w:rPr>
          <w:rFonts w:ascii="Times New Roman" w:eastAsia="SimSun" w:hAnsi="Times New Roman" w:cs="Times New Roman"/>
          <w:bCs/>
          <w:sz w:val="24"/>
          <w:szCs w:val="24"/>
          <w:lang w:eastAsia="ru-RU"/>
        </w:rPr>
        <w:t>г) бюджетного отчета о прибылях и убытках.</w:t>
      </w:r>
    </w:p>
    <w:p w14:paraId="01758061" w14:textId="77777777" w:rsidR="004C7948" w:rsidRP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p>
    <w:p w14:paraId="394D364C" w14:textId="77777777" w:rsidR="004C7948" w:rsidRPr="004C7948" w:rsidRDefault="004C7948" w:rsidP="008D147F">
      <w:pPr>
        <w:numPr>
          <w:ilvl w:val="0"/>
          <w:numId w:val="8"/>
        </w:numPr>
        <w:tabs>
          <w:tab w:val="num" w:pos="0"/>
          <w:tab w:val="left" w:pos="360"/>
        </w:tabs>
        <w:spacing w:after="0" w:line="240" w:lineRule="auto"/>
        <w:ind w:left="0" w:firstLine="426"/>
        <w:jc w:val="both"/>
        <w:rPr>
          <w:rFonts w:ascii="Times New Roman" w:eastAsia="SimSun" w:hAnsi="Times New Roman" w:cs="Times New Roman"/>
          <w:b/>
          <w:bCs/>
          <w:sz w:val="24"/>
          <w:szCs w:val="24"/>
          <w:lang w:eastAsia="ru-RU"/>
        </w:rPr>
      </w:pPr>
      <w:r w:rsidRPr="004C7948">
        <w:rPr>
          <w:rFonts w:ascii="Times New Roman" w:eastAsia="SimSun" w:hAnsi="Times New Roman" w:cs="Times New Roman"/>
          <w:b/>
          <w:bCs/>
          <w:sz w:val="24"/>
          <w:szCs w:val="24"/>
          <w:lang w:eastAsia="ru-RU"/>
        </w:rPr>
        <w:t>Выберите верное утверждение:</w:t>
      </w:r>
    </w:p>
    <w:p w14:paraId="6228C591" w14:textId="77777777" w:rsidR="004C7948" w:rsidRP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б) финансовое планирование позволяет найти возможности повышения финансовых результатов деятельности компании;</w:t>
      </w:r>
    </w:p>
    <w:p w14:paraId="51304236" w14:textId="77777777" w:rsidR="004C7948" w:rsidRP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а) в процессе финансового планирования определяется миссия и основные цели компании;</w:t>
      </w:r>
    </w:p>
    <w:p w14:paraId="4368F918" w14:textId="77777777" w:rsidR="004C7948" w:rsidRP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в) в условиях рыночной экономики планирование необходимо только на этапе создания новой компании;</w:t>
      </w:r>
    </w:p>
    <w:p w14:paraId="2D28E1A4" w14:textId="0D189367" w:rsid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г) финансовое планирование не осуществляется в условиях рыночной экономики.</w:t>
      </w:r>
    </w:p>
    <w:p w14:paraId="02DB8CF8" w14:textId="77777777" w:rsidR="004C7948" w:rsidRP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p>
    <w:p w14:paraId="2F8F824D" w14:textId="77777777" w:rsidR="004C7948" w:rsidRPr="004C7948" w:rsidRDefault="004C7948" w:rsidP="008D147F">
      <w:pPr>
        <w:numPr>
          <w:ilvl w:val="0"/>
          <w:numId w:val="8"/>
        </w:numPr>
        <w:tabs>
          <w:tab w:val="num" w:pos="0"/>
          <w:tab w:val="left" w:pos="360"/>
        </w:tabs>
        <w:spacing w:after="0" w:line="240" w:lineRule="auto"/>
        <w:ind w:left="0" w:firstLine="426"/>
        <w:jc w:val="both"/>
        <w:rPr>
          <w:rFonts w:ascii="Times New Roman" w:eastAsia="SimSun" w:hAnsi="Times New Roman" w:cs="Times New Roman"/>
          <w:b/>
          <w:bCs/>
          <w:sz w:val="24"/>
          <w:szCs w:val="24"/>
          <w:lang w:eastAsia="ru-RU"/>
        </w:rPr>
      </w:pPr>
      <w:r w:rsidRPr="004C7948">
        <w:rPr>
          <w:rFonts w:ascii="Times New Roman" w:eastAsia="SimSun" w:hAnsi="Times New Roman" w:cs="Times New Roman"/>
          <w:b/>
          <w:bCs/>
          <w:sz w:val="24"/>
          <w:szCs w:val="24"/>
          <w:lang w:eastAsia="ru-RU"/>
        </w:rPr>
        <w:t>Метод «процента от продаж» используется:</w:t>
      </w:r>
    </w:p>
    <w:p w14:paraId="2F8692B9" w14:textId="77777777" w:rsidR="004C7948" w:rsidRP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а) для определения потребности в дополнительном финансировании;</w:t>
      </w:r>
    </w:p>
    <w:p w14:paraId="58B79960" w14:textId="77777777" w:rsidR="004C7948" w:rsidRP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б) для определения будущего объема реализации;</w:t>
      </w:r>
    </w:p>
    <w:p w14:paraId="1683CD5F" w14:textId="77777777" w:rsidR="004C7948" w:rsidRP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в) для расчета показателя рентабельности продаж;</w:t>
      </w:r>
    </w:p>
    <w:p w14:paraId="596A72A7" w14:textId="1B3010AD" w:rsid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г) для установления нормы распределения прибыли на дивиденды.</w:t>
      </w:r>
    </w:p>
    <w:p w14:paraId="1DFC73D9" w14:textId="78F50BBE" w:rsid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p>
    <w:p w14:paraId="48635156" w14:textId="77777777" w:rsidR="004C7948" w:rsidRPr="004C7948" w:rsidRDefault="004C7948" w:rsidP="008D147F">
      <w:pPr>
        <w:numPr>
          <w:ilvl w:val="0"/>
          <w:numId w:val="8"/>
        </w:numPr>
        <w:tabs>
          <w:tab w:val="num" w:pos="0"/>
          <w:tab w:val="left" w:pos="360"/>
        </w:tabs>
        <w:spacing w:after="0" w:line="240" w:lineRule="auto"/>
        <w:ind w:left="0" w:firstLine="426"/>
        <w:jc w:val="both"/>
        <w:rPr>
          <w:rFonts w:ascii="Times New Roman" w:eastAsia="SimSun" w:hAnsi="Times New Roman" w:cs="Times New Roman"/>
          <w:b/>
          <w:bCs/>
          <w:sz w:val="24"/>
          <w:szCs w:val="24"/>
          <w:lang w:eastAsia="ru-RU"/>
        </w:rPr>
      </w:pPr>
      <w:r w:rsidRPr="004C7948">
        <w:rPr>
          <w:rFonts w:ascii="Times New Roman" w:eastAsia="SimSun" w:hAnsi="Times New Roman" w:cs="Times New Roman"/>
          <w:b/>
          <w:bCs/>
          <w:sz w:val="24"/>
          <w:szCs w:val="24"/>
          <w:lang w:eastAsia="ru-RU"/>
        </w:rPr>
        <w:t>Потребность в дополнительном финансировании можно снизить за счет:</w:t>
      </w:r>
    </w:p>
    <w:p w14:paraId="25342AE8" w14:textId="7DE810E9" w:rsidR="004C7948" w:rsidRP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а) увеличения нормы распределения чистой прибыль на дивиденды;</w:t>
      </w:r>
    </w:p>
    <w:p w14:paraId="5D5ED7E0" w14:textId="47B50F9F" w:rsidR="004C7948" w:rsidRP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 xml:space="preserve">б) </w:t>
      </w:r>
      <w:r>
        <w:rPr>
          <w:rFonts w:ascii="Times New Roman" w:eastAsia="SimSun" w:hAnsi="Times New Roman" w:cs="Times New Roman"/>
          <w:bCs/>
          <w:sz w:val="24"/>
          <w:szCs w:val="24"/>
          <w:lang w:eastAsia="ru-RU"/>
        </w:rPr>
        <w:t>с</w:t>
      </w:r>
      <w:r w:rsidRPr="004C7948">
        <w:rPr>
          <w:rFonts w:ascii="Times New Roman" w:eastAsia="SimSun" w:hAnsi="Times New Roman" w:cs="Times New Roman"/>
          <w:bCs/>
          <w:sz w:val="24"/>
          <w:szCs w:val="24"/>
          <w:lang w:eastAsia="ru-RU"/>
        </w:rPr>
        <w:t>нижения темпов роста объемов продаж;</w:t>
      </w:r>
    </w:p>
    <w:p w14:paraId="1A8CA529" w14:textId="77777777" w:rsidR="004C7948" w:rsidRP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в) снижения рентабельности продаж;</w:t>
      </w:r>
    </w:p>
    <w:p w14:paraId="20A8E83E" w14:textId="77777777" w:rsidR="004C7948" w:rsidRP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г) увеличения объема текущих запасов.</w:t>
      </w:r>
    </w:p>
    <w:p w14:paraId="0AE25DE8" w14:textId="77777777" w:rsidR="004C7948" w:rsidRPr="004C7948" w:rsidRDefault="004C7948" w:rsidP="004C7948">
      <w:pPr>
        <w:tabs>
          <w:tab w:val="num" w:pos="0"/>
        </w:tabs>
        <w:spacing w:after="0" w:line="288" w:lineRule="auto"/>
        <w:jc w:val="both"/>
        <w:rPr>
          <w:rFonts w:ascii="Times New Roman" w:eastAsia="SimSun" w:hAnsi="Times New Roman" w:cs="Arial"/>
          <w:sz w:val="24"/>
          <w:szCs w:val="24"/>
          <w:lang w:eastAsia="ru-RU"/>
        </w:rPr>
      </w:pPr>
    </w:p>
    <w:p w14:paraId="2939366B" w14:textId="77777777" w:rsidR="004C7948" w:rsidRPr="004C7948" w:rsidRDefault="004C7948" w:rsidP="008D147F">
      <w:pPr>
        <w:numPr>
          <w:ilvl w:val="0"/>
          <w:numId w:val="8"/>
        </w:numPr>
        <w:tabs>
          <w:tab w:val="num" w:pos="0"/>
          <w:tab w:val="left" w:pos="360"/>
        </w:tabs>
        <w:spacing w:after="0" w:line="240" w:lineRule="auto"/>
        <w:ind w:left="0" w:firstLine="426"/>
        <w:jc w:val="both"/>
        <w:rPr>
          <w:rFonts w:ascii="Times New Roman" w:eastAsia="SimSun" w:hAnsi="Times New Roman" w:cs="Times New Roman"/>
          <w:b/>
          <w:bCs/>
          <w:sz w:val="24"/>
          <w:szCs w:val="24"/>
          <w:lang w:eastAsia="ru-RU"/>
        </w:rPr>
      </w:pPr>
      <w:r w:rsidRPr="004C7948">
        <w:rPr>
          <w:rFonts w:ascii="Times New Roman" w:eastAsia="SimSun" w:hAnsi="Times New Roman" w:cs="Times New Roman"/>
          <w:b/>
          <w:bCs/>
          <w:sz w:val="24"/>
          <w:szCs w:val="24"/>
          <w:lang w:eastAsia="ru-RU"/>
        </w:rPr>
        <w:t>Источником дополнительного внешнего финансировании не может быть:</w:t>
      </w:r>
    </w:p>
    <w:p w14:paraId="12E97600" w14:textId="77777777" w:rsidR="004C7948" w:rsidRP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а) эмиссия облигационного займа;</w:t>
      </w:r>
    </w:p>
    <w:p w14:paraId="21608A49" w14:textId="77777777" w:rsidR="004C7948" w:rsidRP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б) дополнительная эмиссия обыкновенных акций;</w:t>
      </w:r>
    </w:p>
    <w:p w14:paraId="0FA5D369" w14:textId="77777777" w:rsidR="004C7948" w:rsidRP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в) нераспределенная прибыль прогнозного периода;</w:t>
      </w:r>
    </w:p>
    <w:p w14:paraId="67AC2228" w14:textId="77777777" w:rsidR="004C7948" w:rsidRPr="004C7948" w:rsidRDefault="004C7948" w:rsidP="004C7948">
      <w:pPr>
        <w:tabs>
          <w:tab w:val="num" w:pos="0"/>
          <w:tab w:val="left" w:pos="426"/>
        </w:tabs>
        <w:spacing w:after="0" w:line="240" w:lineRule="auto"/>
        <w:jc w:val="both"/>
        <w:rPr>
          <w:rFonts w:ascii="Times New Roman" w:eastAsia="SimSun" w:hAnsi="Times New Roman" w:cs="Times New Roman"/>
          <w:bCs/>
          <w:sz w:val="24"/>
          <w:szCs w:val="24"/>
          <w:lang w:eastAsia="ru-RU"/>
        </w:rPr>
      </w:pPr>
      <w:r w:rsidRPr="004C7948">
        <w:rPr>
          <w:rFonts w:ascii="Times New Roman" w:eastAsia="SimSun" w:hAnsi="Times New Roman" w:cs="Times New Roman"/>
          <w:bCs/>
          <w:sz w:val="24"/>
          <w:szCs w:val="24"/>
          <w:lang w:eastAsia="ru-RU"/>
        </w:rPr>
        <w:t>г) долгосрочный банковский кредит.</w:t>
      </w:r>
    </w:p>
    <w:p w14:paraId="6BD075E7" w14:textId="37CC2D3E" w:rsidR="00452283" w:rsidRDefault="00452283">
      <w:pPr>
        <w:rPr>
          <w:rFonts w:ascii="Times New Roman" w:eastAsia="SimSun" w:hAnsi="Times New Roman" w:cs="Times New Roman"/>
          <w:bCs/>
          <w:sz w:val="24"/>
          <w:szCs w:val="24"/>
          <w:lang w:eastAsia="ru-RU"/>
        </w:rPr>
      </w:pPr>
    </w:p>
    <w:p w14:paraId="1BA6679C" w14:textId="01F47AF2" w:rsidR="00FA34F4" w:rsidRDefault="005E5AD2" w:rsidP="00A31861">
      <w:pPr>
        <w:pStyle w:val="1"/>
        <w:ind w:firstLine="708"/>
      </w:pPr>
      <w:bookmarkStart w:id="46" w:name="_Toc528585166"/>
      <w:bookmarkStart w:id="47" w:name="_Toc529446301"/>
      <w:bookmarkStart w:id="48" w:name="_Toc68554380"/>
      <w:bookmarkStart w:id="49" w:name="_Toc68554686"/>
      <w:bookmarkStart w:id="50" w:name="_Toc104293100"/>
      <w:r>
        <w:t xml:space="preserve">7. </w:t>
      </w:r>
      <w:r w:rsidR="009612AF" w:rsidRPr="009612AF">
        <w:t>Фонд оценочных средств для проведения промежуточной аттестации обучающихся по дисциплине</w:t>
      </w:r>
      <w:bookmarkEnd w:id="46"/>
      <w:bookmarkEnd w:id="47"/>
      <w:bookmarkEnd w:id="48"/>
      <w:bookmarkEnd w:id="49"/>
      <w:bookmarkEnd w:id="50"/>
    </w:p>
    <w:p w14:paraId="16A6237C" w14:textId="77777777" w:rsidR="0057429B" w:rsidRPr="0057429B" w:rsidRDefault="0057429B" w:rsidP="0057429B"/>
    <w:p w14:paraId="54F40135" w14:textId="77777777" w:rsidR="0057429B" w:rsidRPr="001C610F" w:rsidRDefault="0057429B" w:rsidP="0057429B">
      <w:pPr>
        <w:tabs>
          <w:tab w:val="left" w:pos="540"/>
        </w:tabs>
        <w:ind w:firstLine="709"/>
        <w:contextualSpacing/>
        <w:jc w:val="both"/>
        <w:rPr>
          <w:rFonts w:ascii="Times New Roman" w:hAnsi="Times New Roman" w:cs="Times New Roman"/>
          <w:sz w:val="28"/>
          <w:szCs w:val="28"/>
        </w:rPr>
      </w:pPr>
      <w:r w:rsidRPr="001C610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C610F">
        <w:rPr>
          <w:rFonts w:ascii="Times New Roman" w:hAnsi="Times New Roman" w:cs="Times New Roman"/>
          <w:b/>
          <w:sz w:val="28"/>
          <w:szCs w:val="28"/>
        </w:rPr>
        <w:t xml:space="preserve"> </w:t>
      </w:r>
      <w:r w:rsidRPr="001C610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68ADBFC" w14:textId="2B741C75" w:rsidR="00003257" w:rsidRDefault="002D2770" w:rsidP="002D277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p w14:paraId="20748A00" w14:textId="77777777" w:rsidR="00717A98" w:rsidRPr="008F10E5" w:rsidRDefault="00717A98" w:rsidP="002D2770">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8"/>
        <w:gridCol w:w="2021"/>
        <w:gridCol w:w="2646"/>
        <w:gridCol w:w="2859"/>
      </w:tblGrid>
      <w:tr w:rsidR="00ED47A3" w:rsidRPr="005A59BA" w14:paraId="0D45F7D3" w14:textId="09B8AE24" w:rsidTr="00ED47A3">
        <w:tc>
          <w:tcPr>
            <w:tcW w:w="1838" w:type="dxa"/>
          </w:tcPr>
          <w:p w14:paraId="28263E85" w14:textId="10410E13" w:rsidR="00ED47A3" w:rsidRPr="007C6CCA" w:rsidRDefault="00ED47A3" w:rsidP="00ED47A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Наименование компетенции</w:t>
            </w:r>
          </w:p>
        </w:tc>
        <w:tc>
          <w:tcPr>
            <w:tcW w:w="2021" w:type="dxa"/>
          </w:tcPr>
          <w:p w14:paraId="55FF9725" w14:textId="7E1810B2" w:rsidR="00ED47A3" w:rsidRPr="007C6CCA" w:rsidRDefault="00ED47A3" w:rsidP="00ED47A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F34A6">
              <w:rPr>
                <w:rFonts w:ascii="Times New Roman" w:eastAsia="Times New Roman" w:hAnsi="Times New Roman" w:cs="Times New Roman"/>
                <w:sz w:val="24"/>
                <w:szCs w:val="24"/>
                <w:lang w:eastAsia="ru-RU"/>
              </w:rPr>
              <w:t xml:space="preserve">Наименование индикаторов достижения компетенции </w:t>
            </w:r>
          </w:p>
        </w:tc>
        <w:tc>
          <w:tcPr>
            <w:tcW w:w="2646" w:type="dxa"/>
          </w:tcPr>
          <w:p w14:paraId="4956429A" w14:textId="104FE859" w:rsidR="00ED47A3" w:rsidRPr="007C6CCA" w:rsidRDefault="00ED47A3" w:rsidP="00ED47A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F34A6">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2859" w:type="dxa"/>
          </w:tcPr>
          <w:p w14:paraId="0CFD6316" w14:textId="3D8EA08E" w:rsidR="00ED47A3" w:rsidRPr="005F7183" w:rsidRDefault="00ED47A3" w:rsidP="00ED47A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183">
              <w:rPr>
                <w:rFonts w:ascii="Times New Roman" w:eastAsia="Times New Roman" w:hAnsi="Times New Roman" w:cs="Times New Roman"/>
                <w:sz w:val="24"/>
                <w:szCs w:val="24"/>
                <w:lang w:eastAsia="ru-RU"/>
              </w:rPr>
              <w:t>Типовые контрольные задания</w:t>
            </w:r>
          </w:p>
        </w:tc>
      </w:tr>
      <w:tr w:rsidR="005F7183" w:rsidRPr="005A59BA" w14:paraId="0F688AC7" w14:textId="6FCF0BD2" w:rsidTr="005F7183">
        <w:trPr>
          <w:trHeight w:val="1517"/>
        </w:trPr>
        <w:tc>
          <w:tcPr>
            <w:tcW w:w="1838" w:type="dxa"/>
            <w:vMerge w:val="restart"/>
          </w:tcPr>
          <w:p w14:paraId="675D04C2" w14:textId="028B92C6" w:rsidR="005F7183" w:rsidRPr="00F72206" w:rsidRDefault="005F7183" w:rsidP="00ED47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ПК</w:t>
            </w:r>
            <w:r w:rsidRPr="007C6CCA">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1</w:t>
            </w:r>
            <w:r>
              <w:rPr>
                <w:rFonts w:ascii="Times New Roman" w:eastAsia="Times New Roman" w:hAnsi="Times New Roman" w:cs="Times New Roman"/>
                <w:sz w:val="24"/>
                <w:szCs w:val="24"/>
                <w:lang w:eastAsia="ru-RU"/>
              </w:rPr>
              <w:t xml:space="preserve"> С</w:t>
            </w:r>
            <w:r w:rsidRPr="00F72206">
              <w:rPr>
                <w:rFonts w:ascii="Times New Roman" w:eastAsia="Times New Roman" w:hAnsi="Times New Roman" w:cs="Times New Roman"/>
                <w:sz w:val="24"/>
                <w:szCs w:val="24"/>
                <w:lang w:eastAsia="ru-RU"/>
              </w:rPr>
              <w:t xml:space="preserve">пособность </w:t>
            </w:r>
            <w:r>
              <w:rPr>
                <w:rFonts w:ascii="Times New Roman" w:eastAsia="Times New Roman" w:hAnsi="Times New Roman" w:cs="Times New Roman"/>
                <w:sz w:val="24"/>
                <w:szCs w:val="24"/>
                <w:lang w:eastAsia="ru-RU"/>
              </w:rPr>
              <w:t>выявлять на ранних стадиях наличие негативных факторов и возможности возникновения кризисных ситуаций в компаниях, видеть объективную необходимость проведения изменений.</w:t>
            </w:r>
          </w:p>
          <w:p w14:paraId="50410004" w14:textId="768C61A9" w:rsidR="005F7183" w:rsidRPr="007C6CCA" w:rsidRDefault="005F7183" w:rsidP="00ED47A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68AA734A" w14:textId="77777777" w:rsidR="005F7183" w:rsidRPr="005A59BA" w:rsidRDefault="005F7183" w:rsidP="00ED47A3">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021" w:type="dxa"/>
            <w:vMerge w:val="restart"/>
          </w:tcPr>
          <w:p w14:paraId="16651425" w14:textId="77777777" w:rsidR="005F7183" w:rsidRPr="009C4E4A" w:rsidRDefault="005F7183" w:rsidP="00ED47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9C4E4A">
              <w:rPr>
                <w:rFonts w:ascii="Times New Roman" w:eastAsia="Times New Roman" w:hAnsi="Times New Roman" w:cs="Times New Roman"/>
                <w:sz w:val="24"/>
                <w:szCs w:val="24"/>
                <w:lang w:eastAsia="ru-RU"/>
              </w:rPr>
              <w:t>Выявляет причины и факторы кризисных ситуаций социально-экономических систем</w:t>
            </w:r>
          </w:p>
        </w:tc>
        <w:tc>
          <w:tcPr>
            <w:tcW w:w="2646" w:type="dxa"/>
          </w:tcPr>
          <w:p w14:paraId="3EC27BCD" w14:textId="76E8A653" w:rsidR="005F7183" w:rsidRDefault="005F7183" w:rsidP="00ED47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F03C5">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финансовые показатели, характеризующие состояние компании и способы их оценки.</w:t>
            </w:r>
          </w:p>
          <w:p w14:paraId="46142F54" w14:textId="008CD572" w:rsidR="005F7183" w:rsidRPr="005A59BA" w:rsidRDefault="005F7183" w:rsidP="00ED47A3">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lang w:eastAsia="ru-RU"/>
              </w:rPr>
            </w:pPr>
          </w:p>
        </w:tc>
        <w:tc>
          <w:tcPr>
            <w:tcW w:w="2859" w:type="dxa"/>
          </w:tcPr>
          <w:p w14:paraId="525FDEFC" w14:textId="77777777" w:rsidR="005F7183" w:rsidRPr="00DC3B62" w:rsidRDefault="00DC3B62" w:rsidP="00ED47A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C3B62">
              <w:rPr>
                <w:rFonts w:ascii="Times New Roman" w:eastAsia="Times New Roman" w:hAnsi="Times New Roman" w:cs="Times New Roman"/>
                <w:bCs/>
                <w:sz w:val="24"/>
                <w:szCs w:val="24"/>
                <w:lang w:eastAsia="ru-RU"/>
              </w:rPr>
              <w:t>Для выбранной публичной компании представить оптимальный набор показателей, характеризующий ее финансовое положение с учетом отраслевой специфики.</w:t>
            </w:r>
          </w:p>
          <w:p w14:paraId="6C1233ED" w14:textId="77777777" w:rsidR="00DC3B62" w:rsidRPr="00DC3B62" w:rsidRDefault="00DC3B62" w:rsidP="00ED47A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C3B62">
              <w:rPr>
                <w:rFonts w:ascii="Times New Roman" w:eastAsia="Times New Roman" w:hAnsi="Times New Roman" w:cs="Times New Roman"/>
                <w:bCs/>
                <w:sz w:val="24"/>
                <w:szCs w:val="24"/>
                <w:lang w:eastAsia="ru-RU"/>
              </w:rPr>
              <w:t>Источник информации:</w:t>
            </w:r>
          </w:p>
          <w:p w14:paraId="66756B21" w14:textId="77777777" w:rsidR="00DC3B62" w:rsidRPr="00DC3B62" w:rsidRDefault="00DC3B62" w:rsidP="00ED47A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C3B62">
              <w:rPr>
                <w:rFonts w:ascii="Times New Roman" w:eastAsia="Times New Roman" w:hAnsi="Times New Roman" w:cs="Times New Roman"/>
                <w:bCs/>
                <w:sz w:val="24"/>
                <w:szCs w:val="24"/>
                <w:lang w:eastAsia="ru-RU"/>
              </w:rPr>
              <w:t>сайт рассматриваемой компании,</w:t>
            </w:r>
          </w:p>
          <w:p w14:paraId="419BC7FA" w14:textId="77777777" w:rsidR="00DC3B62" w:rsidRPr="00DC3B62" w:rsidRDefault="00F039F9" w:rsidP="00DC3B62">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hyperlink r:id="rId26" w:history="1">
              <w:r w:rsidR="00DC3B62" w:rsidRPr="00DC3B62">
                <w:rPr>
                  <w:rStyle w:val="aa"/>
                  <w:rFonts w:ascii="Times New Roman" w:eastAsia="Times New Roman" w:hAnsi="Times New Roman"/>
                  <w:bCs/>
                  <w:sz w:val="24"/>
                  <w:szCs w:val="24"/>
                  <w:lang w:eastAsia="ru-RU"/>
                </w:rPr>
                <w:t>http://www.spark-interfax.ru</w:t>
              </w:r>
            </w:hyperlink>
          </w:p>
          <w:p w14:paraId="10538662" w14:textId="77777777" w:rsidR="00DC3B62" w:rsidRPr="00DC3B62" w:rsidRDefault="00DC3B62" w:rsidP="00DC3B62">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C3B62">
              <w:rPr>
                <w:rFonts w:ascii="Times New Roman" w:eastAsia="Times New Roman" w:hAnsi="Times New Roman" w:cs="Times New Roman"/>
                <w:bCs/>
                <w:sz w:val="24"/>
                <w:szCs w:val="24"/>
                <w:lang w:eastAsia="ru-RU"/>
              </w:rPr>
              <w:t>или</w:t>
            </w:r>
          </w:p>
          <w:p w14:paraId="75056668" w14:textId="6F5718CB" w:rsidR="00DC3B62" w:rsidRPr="000F03C5" w:rsidRDefault="00F039F9" w:rsidP="00DC3B6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27" w:history="1">
              <w:r w:rsidR="00DC3B62" w:rsidRPr="00DC3B62">
                <w:rPr>
                  <w:rStyle w:val="aa"/>
                  <w:rFonts w:ascii="Times New Roman" w:eastAsia="Times New Roman" w:hAnsi="Times New Roman"/>
                  <w:bCs/>
                  <w:sz w:val="24"/>
                  <w:szCs w:val="24"/>
                  <w:lang w:val="en-US" w:eastAsia="ru-RU"/>
                </w:rPr>
                <w:t>http</w:t>
              </w:r>
              <w:r w:rsidR="00DC3B62" w:rsidRPr="00DC3B62">
                <w:rPr>
                  <w:rStyle w:val="aa"/>
                  <w:rFonts w:ascii="Times New Roman" w:eastAsia="Times New Roman" w:hAnsi="Times New Roman"/>
                  <w:bCs/>
                  <w:sz w:val="24"/>
                  <w:szCs w:val="24"/>
                  <w:lang w:eastAsia="ru-RU"/>
                </w:rPr>
                <w:t>://</w:t>
              </w:r>
              <w:r w:rsidR="00DC3B62" w:rsidRPr="00DC3B62">
                <w:rPr>
                  <w:rStyle w:val="aa"/>
                  <w:rFonts w:ascii="Times New Roman" w:eastAsia="Times New Roman" w:hAnsi="Times New Roman"/>
                  <w:bCs/>
                  <w:sz w:val="24"/>
                  <w:szCs w:val="24"/>
                  <w:lang w:val="en-US" w:eastAsia="ru-RU"/>
                </w:rPr>
                <w:t>research</w:t>
              </w:r>
              <w:r w:rsidR="00DC3B62" w:rsidRPr="00DC3B62">
                <w:rPr>
                  <w:rStyle w:val="aa"/>
                  <w:rFonts w:ascii="Times New Roman" w:eastAsia="Times New Roman" w:hAnsi="Times New Roman"/>
                  <w:bCs/>
                  <w:sz w:val="24"/>
                  <w:szCs w:val="24"/>
                  <w:lang w:eastAsia="ru-RU"/>
                </w:rPr>
                <w:t>.</w:t>
              </w:r>
              <w:proofErr w:type="spellStart"/>
              <w:r w:rsidR="00DC3B62" w:rsidRPr="00DC3B62">
                <w:rPr>
                  <w:rStyle w:val="aa"/>
                  <w:rFonts w:ascii="Times New Roman" w:eastAsia="Times New Roman" w:hAnsi="Times New Roman"/>
                  <w:bCs/>
                  <w:sz w:val="24"/>
                  <w:szCs w:val="24"/>
                  <w:lang w:val="en-US" w:eastAsia="ru-RU"/>
                </w:rPr>
                <w:t>thomsonib</w:t>
              </w:r>
              <w:proofErr w:type="spellEnd"/>
              <w:r w:rsidR="00DC3B62" w:rsidRPr="00DC3B62">
                <w:rPr>
                  <w:rStyle w:val="aa"/>
                  <w:rFonts w:ascii="Times New Roman" w:eastAsia="Times New Roman" w:hAnsi="Times New Roman"/>
                  <w:bCs/>
                  <w:sz w:val="24"/>
                  <w:szCs w:val="24"/>
                  <w:lang w:eastAsia="ru-RU"/>
                </w:rPr>
                <w:t>.</w:t>
              </w:r>
              <w:r w:rsidR="00DC3B62" w:rsidRPr="00DC3B62">
                <w:rPr>
                  <w:rStyle w:val="aa"/>
                  <w:rFonts w:ascii="Times New Roman" w:eastAsia="Times New Roman" w:hAnsi="Times New Roman"/>
                  <w:bCs/>
                  <w:sz w:val="24"/>
                  <w:szCs w:val="24"/>
                  <w:lang w:val="en-US" w:eastAsia="ru-RU"/>
                </w:rPr>
                <w:t>com</w:t>
              </w:r>
            </w:hyperlink>
          </w:p>
        </w:tc>
      </w:tr>
      <w:tr w:rsidR="005F7183" w:rsidRPr="005A59BA" w14:paraId="59C2B0D4" w14:textId="77777777" w:rsidTr="00ED47A3">
        <w:trPr>
          <w:trHeight w:val="1516"/>
        </w:trPr>
        <w:tc>
          <w:tcPr>
            <w:tcW w:w="1838" w:type="dxa"/>
            <w:vMerge/>
          </w:tcPr>
          <w:p w14:paraId="57D7B2E3" w14:textId="77777777" w:rsidR="005F7183" w:rsidRDefault="005F7183" w:rsidP="00ED47A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021" w:type="dxa"/>
            <w:vMerge/>
          </w:tcPr>
          <w:p w14:paraId="08F68C94" w14:textId="77777777" w:rsidR="005F7183" w:rsidRDefault="005F7183" w:rsidP="00ED47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46" w:type="dxa"/>
          </w:tcPr>
          <w:p w14:paraId="757BC2A2" w14:textId="35E52F36" w:rsidR="005F7183" w:rsidRPr="000F03C5" w:rsidRDefault="005F7183" w:rsidP="00ED47A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8646F">
              <w:rPr>
                <w:rFonts w:ascii="Times New Roman" w:eastAsia="Times New Roman" w:hAnsi="Times New Roman" w:cs="Times New Roman"/>
                <w:b/>
                <w:sz w:val="24"/>
                <w:szCs w:val="24"/>
                <w:lang w:eastAsia="ru-RU"/>
              </w:rPr>
              <w:t>Уметь</w:t>
            </w:r>
            <w:r w:rsidRPr="0068646F">
              <w:rPr>
                <w:rFonts w:ascii="Times New Roman" w:eastAsia="Times New Roman" w:hAnsi="Times New Roman" w:cs="Times New Roman"/>
                <w:sz w:val="24"/>
                <w:szCs w:val="24"/>
                <w:lang w:eastAsia="ru-RU"/>
              </w:rPr>
              <w:t xml:space="preserve"> </w:t>
            </w:r>
            <w:r w:rsidRPr="0068646F">
              <w:rPr>
                <w:rFonts w:ascii="Times New Roman" w:hAnsi="Times New Roman" w:cs="Times New Roman"/>
                <w:sz w:val="24"/>
                <w:szCs w:val="24"/>
              </w:rPr>
              <w:t>на основании имеющейся информации рассчитывать необходимые показатели и давать им верную интерпретацию.</w:t>
            </w:r>
          </w:p>
        </w:tc>
        <w:tc>
          <w:tcPr>
            <w:tcW w:w="2859" w:type="dxa"/>
          </w:tcPr>
          <w:p w14:paraId="1C291380" w14:textId="22879C58" w:rsidR="00DC3B62" w:rsidRPr="00DC3B62" w:rsidRDefault="00DC3B62" w:rsidP="00DC3B62">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Для выбранной публичной компании рассчитать основные финансовые показатели, сделать выводы о текущем положении компании. </w:t>
            </w:r>
            <w:r w:rsidRPr="00DC3B62">
              <w:rPr>
                <w:rFonts w:ascii="Times New Roman" w:eastAsia="Times New Roman" w:hAnsi="Times New Roman" w:cs="Times New Roman"/>
                <w:bCs/>
                <w:sz w:val="24"/>
                <w:szCs w:val="24"/>
                <w:lang w:eastAsia="ru-RU"/>
              </w:rPr>
              <w:t>Источник информации:</w:t>
            </w:r>
          </w:p>
          <w:p w14:paraId="6EDDDABB" w14:textId="77777777" w:rsidR="00DC3B62" w:rsidRPr="00DC3B62" w:rsidRDefault="00DC3B62" w:rsidP="00DC3B62">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C3B62">
              <w:rPr>
                <w:rFonts w:ascii="Times New Roman" w:eastAsia="Times New Roman" w:hAnsi="Times New Roman" w:cs="Times New Roman"/>
                <w:bCs/>
                <w:sz w:val="24"/>
                <w:szCs w:val="24"/>
                <w:lang w:eastAsia="ru-RU"/>
              </w:rPr>
              <w:t>сайт рассматриваемой компании,</w:t>
            </w:r>
          </w:p>
          <w:p w14:paraId="501D31D7" w14:textId="77777777" w:rsidR="00DC3B62" w:rsidRPr="00DC3B62" w:rsidRDefault="00F039F9" w:rsidP="00DC3B62">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hyperlink r:id="rId28" w:history="1">
              <w:r w:rsidR="00DC3B62" w:rsidRPr="00DC3B62">
                <w:rPr>
                  <w:rStyle w:val="aa"/>
                  <w:rFonts w:ascii="Times New Roman" w:eastAsia="Times New Roman" w:hAnsi="Times New Roman"/>
                  <w:bCs/>
                  <w:sz w:val="24"/>
                  <w:szCs w:val="24"/>
                  <w:lang w:eastAsia="ru-RU"/>
                </w:rPr>
                <w:t>http://www.spark-interfax.ru</w:t>
              </w:r>
            </w:hyperlink>
          </w:p>
          <w:p w14:paraId="0B0DF354" w14:textId="77777777" w:rsidR="00DC3B62" w:rsidRPr="00DC3B62" w:rsidRDefault="00DC3B62" w:rsidP="00DC3B62">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C3B62">
              <w:rPr>
                <w:rFonts w:ascii="Times New Roman" w:eastAsia="Times New Roman" w:hAnsi="Times New Roman" w:cs="Times New Roman"/>
                <w:bCs/>
                <w:sz w:val="24"/>
                <w:szCs w:val="24"/>
                <w:lang w:eastAsia="ru-RU"/>
              </w:rPr>
              <w:t>или</w:t>
            </w:r>
          </w:p>
          <w:p w14:paraId="27E6BBE3" w14:textId="313C9869" w:rsidR="005F7183" w:rsidRPr="00BA3FF7" w:rsidRDefault="00F039F9" w:rsidP="00DC3B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9" w:history="1">
              <w:r w:rsidR="00DC3B62" w:rsidRPr="00DC3B62">
                <w:rPr>
                  <w:rStyle w:val="aa"/>
                  <w:rFonts w:ascii="Times New Roman" w:eastAsia="Times New Roman" w:hAnsi="Times New Roman"/>
                  <w:bCs/>
                  <w:sz w:val="24"/>
                  <w:szCs w:val="24"/>
                  <w:lang w:val="en-US" w:eastAsia="ru-RU"/>
                </w:rPr>
                <w:t>http</w:t>
              </w:r>
              <w:r w:rsidR="00DC3B62" w:rsidRPr="00DC3B62">
                <w:rPr>
                  <w:rStyle w:val="aa"/>
                  <w:rFonts w:ascii="Times New Roman" w:eastAsia="Times New Roman" w:hAnsi="Times New Roman"/>
                  <w:bCs/>
                  <w:sz w:val="24"/>
                  <w:szCs w:val="24"/>
                  <w:lang w:eastAsia="ru-RU"/>
                </w:rPr>
                <w:t>://</w:t>
              </w:r>
              <w:r w:rsidR="00DC3B62" w:rsidRPr="00DC3B62">
                <w:rPr>
                  <w:rStyle w:val="aa"/>
                  <w:rFonts w:ascii="Times New Roman" w:eastAsia="Times New Roman" w:hAnsi="Times New Roman"/>
                  <w:bCs/>
                  <w:sz w:val="24"/>
                  <w:szCs w:val="24"/>
                  <w:lang w:val="en-US" w:eastAsia="ru-RU"/>
                </w:rPr>
                <w:t>research</w:t>
              </w:r>
              <w:r w:rsidR="00DC3B62" w:rsidRPr="00DC3B62">
                <w:rPr>
                  <w:rStyle w:val="aa"/>
                  <w:rFonts w:ascii="Times New Roman" w:eastAsia="Times New Roman" w:hAnsi="Times New Roman"/>
                  <w:bCs/>
                  <w:sz w:val="24"/>
                  <w:szCs w:val="24"/>
                  <w:lang w:eastAsia="ru-RU"/>
                </w:rPr>
                <w:t>.</w:t>
              </w:r>
              <w:proofErr w:type="spellStart"/>
              <w:r w:rsidR="00DC3B62" w:rsidRPr="00DC3B62">
                <w:rPr>
                  <w:rStyle w:val="aa"/>
                  <w:rFonts w:ascii="Times New Roman" w:eastAsia="Times New Roman" w:hAnsi="Times New Roman"/>
                  <w:bCs/>
                  <w:sz w:val="24"/>
                  <w:szCs w:val="24"/>
                  <w:lang w:val="en-US" w:eastAsia="ru-RU"/>
                </w:rPr>
                <w:t>thomsonib</w:t>
              </w:r>
              <w:proofErr w:type="spellEnd"/>
              <w:r w:rsidR="00DC3B62" w:rsidRPr="00DC3B62">
                <w:rPr>
                  <w:rStyle w:val="aa"/>
                  <w:rFonts w:ascii="Times New Roman" w:eastAsia="Times New Roman" w:hAnsi="Times New Roman"/>
                  <w:bCs/>
                  <w:sz w:val="24"/>
                  <w:szCs w:val="24"/>
                  <w:lang w:eastAsia="ru-RU"/>
                </w:rPr>
                <w:t>.</w:t>
              </w:r>
              <w:r w:rsidR="00DC3B62" w:rsidRPr="00DC3B62">
                <w:rPr>
                  <w:rStyle w:val="aa"/>
                  <w:rFonts w:ascii="Times New Roman" w:eastAsia="Times New Roman" w:hAnsi="Times New Roman"/>
                  <w:bCs/>
                  <w:sz w:val="24"/>
                  <w:szCs w:val="24"/>
                  <w:lang w:val="en-US" w:eastAsia="ru-RU"/>
                </w:rPr>
                <w:t>com</w:t>
              </w:r>
            </w:hyperlink>
          </w:p>
        </w:tc>
      </w:tr>
      <w:tr w:rsidR="005F7183" w:rsidRPr="005A59BA" w14:paraId="730F1B7F" w14:textId="6B368C01" w:rsidTr="005F7183">
        <w:trPr>
          <w:trHeight w:val="1517"/>
        </w:trPr>
        <w:tc>
          <w:tcPr>
            <w:tcW w:w="1838" w:type="dxa"/>
            <w:vMerge/>
          </w:tcPr>
          <w:p w14:paraId="38A09EEE" w14:textId="77777777" w:rsidR="005F7183" w:rsidRPr="007C6CCA" w:rsidRDefault="005F7183" w:rsidP="00ED47A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21" w:type="dxa"/>
            <w:vMerge w:val="restart"/>
          </w:tcPr>
          <w:p w14:paraId="185AE874" w14:textId="77777777" w:rsidR="005F7183" w:rsidRPr="00375693" w:rsidRDefault="005F7183" w:rsidP="00ED47A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Формирует систему управления кризисными ситуациями в деятельности субъектов рыночной экономики различных уровней</w:t>
            </w:r>
          </w:p>
        </w:tc>
        <w:tc>
          <w:tcPr>
            <w:tcW w:w="2646" w:type="dxa"/>
          </w:tcPr>
          <w:p w14:paraId="72947285" w14:textId="570B50E2" w:rsidR="005F7183" w:rsidRDefault="005F7183" w:rsidP="00ED47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F03C5">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особенности функционирования компаний различных форм и видов деятельности.</w:t>
            </w:r>
          </w:p>
          <w:p w14:paraId="43FA43FD" w14:textId="62615990" w:rsidR="005F7183" w:rsidRPr="000F03C5" w:rsidRDefault="005F7183" w:rsidP="00ED47A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859" w:type="dxa"/>
          </w:tcPr>
          <w:p w14:paraId="26A5F5AE" w14:textId="66FB657C" w:rsidR="005F7183" w:rsidRPr="00A963CA" w:rsidRDefault="00A963CA" w:rsidP="00ED47A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A963CA">
              <w:rPr>
                <w:rFonts w:ascii="Times New Roman" w:eastAsia="Times New Roman" w:hAnsi="Times New Roman" w:cs="Times New Roman"/>
                <w:bCs/>
                <w:sz w:val="24"/>
                <w:szCs w:val="24"/>
                <w:lang w:eastAsia="ru-RU"/>
              </w:rPr>
              <w:t>Составить сводную таблицу</w:t>
            </w:r>
            <w:r>
              <w:rPr>
                <w:rFonts w:ascii="Times New Roman" w:eastAsia="Times New Roman" w:hAnsi="Times New Roman" w:cs="Times New Roman"/>
                <w:bCs/>
                <w:sz w:val="24"/>
                <w:szCs w:val="24"/>
                <w:lang w:eastAsia="ru-RU"/>
              </w:rPr>
              <w:t>,</w:t>
            </w:r>
            <w:r w:rsidRPr="00A963CA">
              <w:rPr>
                <w:rFonts w:ascii="Times New Roman" w:eastAsia="Times New Roman" w:hAnsi="Times New Roman" w:cs="Times New Roman"/>
                <w:bCs/>
                <w:sz w:val="24"/>
                <w:szCs w:val="24"/>
                <w:lang w:eastAsia="ru-RU"/>
              </w:rPr>
              <w:t xml:space="preserve"> характеризующую особенности функционирования различных предприятий по критериям доступа к финансовым ресурсам, использования различных финансовых инструментов, уровня финансового риска</w:t>
            </w:r>
          </w:p>
        </w:tc>
      </w:tr>
      <w:tr w:rsidR="005F7183" w:rsidRPr="005A59BA" w14:paraId="4849A1E2" w14:textId="77777777" w:rsidTr="00ED47A3">
        <w:trPr>
          <w:trHeight w:val="1516"/>
        </w:trPr>
        <w:tc>
          <w:tcPr>
            <w:tcW w:w="1838" w:type="dxa"/>
            <w:vMerge/>
          </w:tcPr>
          <w:p w14:paraId="7737AA76" w14:textId="77777777" w:rsidR="005F7183" w:rsidRPr="007C6CCA" w:rsidRDefault="005F7183" w:rsidP="00ED47A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21" w:type="dxa"/>
            <w:vMerge/>
          </w:tcPr>
          <w:p w14:paraId="2D9361EF" w14:textId="77777777" w:rsidR="005F7183" w:rsidRDefault="005F7183" w:rsidP="00ED47A3">
            <w:pPr>
              <w:jc w:val="both"/>
              <w:rPr>
                <w:rFonts w:ascii="Times New Roman" w:eastAsia="Times New Roman" w:hAnsi="Times New Roman" w:cs="Times New Roman"/>
                <w:sz w:val="24"/>
                <w:szCs w:val="24"/>
              </w:rPr>
            </w:pPr>
          </w:p>
        </w:tc>
        <w:tc>
          <w:tcPr>
            <w:tcW w:w="2646" w:type="dxa"/>
          </w:tcPr>
          <w:p w14:paraId="0A20EB6A" w14:textId="4BB5D85B" w:rsidR="005F7183" w:rsidRPr="000F03C5" w:rsidRDefault="005F7183" w:rsidP="00ED47A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62FB">
              <w:rPr>
                <w:rFonts w:ascii="Times New Roman" w:eastAsia="Times New Roman" w:hAnsi="Times New Roman" w:cs="Times New Roman"/>
                <w:b/>
                <w:sz w:val="24"/>
                <w:szCs w:val="24"/>
                <w:lang w:eastAsia="ru-RU"/>
              </w:rPr>
              <w:t>Уметь</w:t>
            </w:r>
            <w:r w:rsidRPr="00E062F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разрабатывать предложения по улучшению состояния компании с учетом специфики её деятельности и положения в отрасли</w:t>
            </w:r>
            <w:r w:rsidRPr="00E062FB">
              <w:rPr>
                <w:rFonts w:ascii="Times New Roman" w:eastAsia="Times New Roman" w:hAnsi="Times New Roman" w:cs="Times New Roman"/>
                <w:sz w:val="24"/>
                <w:szCs w:val="24"/>
                <w:lang w:eastAsia="ru-RU"/>
              </w:rPr>
              <w:t>.</w:t>
            </w:r>
          </w:p>
        </w:tc>
        <w:tc>
          <w:tcPr>
            <w:tcW w:w="2859" w:type="dxa"/>
          </w:tcPr>
          <w:p w14:paraId="2B1A90BA" w14:textId="77777777" w:rsidR="00A963CA" w:rsidRDefault="00A963CA" w:rsidP="00A963C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76997">
              <w:rPr>
                <w:rFonts w:ascii="Times New Roman" w:eastAsia="Times New Roman" w:hAnsi="Times New Roman" w:cs="Times New Roman"/>
                <w:sz w:val="24"/>
                <w:szCs w:val="24"/>
                <w:lang w:eastAsia="ru-RU"/>
              </w:rPr>
              <w:t>На основании данных проведенного анализа финансовой отчетности публичной компании разработать рекомендации по выводу компании из кризисного состояния</w:t>
            </w:r>
            <w:r>
              <w:rPr>
                <w:rFonts w:ascii="Times New Roman" w:eastAsia="Times New Roman" w:hAnsi="Times New Roman" w:cs="Times New Roman"/>
                <w:sz w:val="24"/>
                <w:szCs w:val="24"/>
                <w:lang w:eastAsia="ru-RU"/>
              </w:rPr>
              <w:t>. Источник информации:</w:t>
            </w:r>
          </w:p>
          <w:p w14:paraId="2BF3EFF7" w14:textId="22F944B8" w:rsidR="005F7183" w:rsidRPr="00D76997" w:rsidRDefault="00A963CA" w:rsidP="00A963C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963CA">
              <w:rPr>
                <w:rFonts w:ascii="Times New Roman" w:eastAsia="Times New Roman" w:hAnsi="Times New Roman" w:cs="Times New Roman"/>
                <w:sz w:val="24"/>
                <w:szCs w:val="24"/>
                <w:lang w:eastAsia="ru-RU"/>
              </w:rPr>
              <w:t>проведенные расчеты по компании</w:t>
            </w:r>
          </w:p>
        </w:tc>
      </w:tr>
      <w:tr w:rsidR="005F7183" w:rsidRPr="005A59BA" w14:paraId="020B6064" w14:textId="47CEDCAB" w:rsidTr="005F7183">
        <w:trPr>
          <w:trHeight w:val="1657"/>
        </w:trPr>
        <w:tc>
          <w:tcPr>
            <w:tcW w:w="1838" w:type="dxa"/>
            <w:vMerge/>
          </w:tcPr>
          <w:p w14:paraId="259EC821" w14:textId="77777777" w:rsidR="005F7183" w:rsidRPr="007C6CCA" w:rsidRDefault="005F7183" w:rsidP="00ED47A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21" w:type="dxa"/>
            <w:vMerge w:val="restart"/>
          </w:tcPr>
          <w:p w14:paraId="0F99E362" w14:textId="77777777" w:rsidR="005F7183" w:rsidRPr="00375693" w:rsidRDefault="005F7183" w:rsidP="00ED47A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37569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Владеет практическими навыками, основами формирования и реализации антикризисных стратегий и программ на разных уровнях управления</w:t>
            </w:r>
          </w:p>
          <w:p w14:paraId="1DB4CF24" w14:textId="77777777" w:rsidR="005F7183" w:rsidRPr="00375693" w:rsidRDefault="005F7183" w:rsidP="00ED47A3">
            <w:pPr>
              <w:widowControl w:val="0"/>
              <w:autoSpaceDE w:val="0"/>
              <w:autoSpaceDN w:val="0"/>
              <w:adjustRightInd w:val="0"/>
              <w:jc w:val="both"/>
              <w:rPr>
                <w:rFonts w:ascii="Times New Roman" w:eastAsia="Times New Roman" w:hAnsi="Times New Roman" w:cs="Times New Roman"/>
                <w:sz w:val="24"/>
                <w:szCs w:val="24"/>
                <w:lang w:eastAsia="ru-RU"/>
              </w:rPr>
            </w:pPr>
          </w:p>
        </w:tc>
        <w:tc>
          <w:tcPr>
            <w:tcW w:w="2646" w:type="dxa"/>
          </w:tcPr>
          <w:p w14:paraId="3C7B55D2" w14:textId="4C7A84BB" w:rsidR="005F7183" w:rsidRPr="0068646F" w:rsidRDefault="005F7183" w:rsidP="00ED47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646F">
              <w:rPr>
                <w:rFonts w:ascii="Times New Roman" w:eastAsia="Times New Roman" w:hAnsi="Times New Roman" w:cs="Times New Roman"/>
                <w:b/>
                <w:sz w:val="24"/>
                <w:szCs w:val="24"/>
                <w:lang w:eastAsia="ru-RU"/>
              </w:rPr>
              <w:t>Знать</w:t>
            </w:r>
            <w:r w:rsidRPr="0068646F">
              <w:rPr>
                <w:rFonts w:ascii="Times New Roman" w:eastAsia="Times New Roman" w:hAnsi="Times New Roman" w:cs="Times New Roman"/>
                <w:sz w:val="24"/>
                <w:szCs w:val="24"/>
                <w:lang w:eastAsia="ru-RU"/>
              </w:rPr>
              <w:t xml:space="preserve"> методы прогнозирования банкротства компании с учетом специфики сферы ее деятельности</w:t>
            </w:r>
            <w:r w:rsidR="00A963CA">
              <w:rPr>
                <w:rFonts w:ascii="Times New Roman" w:eastAsia="Times New Roman" w:hAnsi="Times New Roman" w:cs="Times New Roman"/>
                <w:sz w:val="24"/>
                <w:szCs w:val="24"/>
                <w:lang w:eastAsia="ru-RU"/>
              </w:rPr>
              <w:t>.</w:t>
            </w:r>
          </w:p>
          <w:p w14:paraId="6298268A" w14:textId="10DBCD33" w:rsidR="005F7183" w:rsidRPr="000F03C5" w:rsidRDefault="005F7183" w:rsidP="00ED47A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859" w:type="dxa"/>
          </w:tcPr>
          <w:p w14:paraId="65F45865" w14:textId="57E9C632" w:rsidR="005F7183" w:rsidRPr="00A963CA" w:rsidRDefault="00A963CA" w:rsidP="00ED47A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A963CA">
              <w:rPr>
                <w:rFonts w:ascii="Times New Roman" w:eastAsia="Times New Roman" w:hAnsi="Times New Roman" w:cs="Times New Roman"/>
                <w:bCs/>
                <w:sz w:val="24"/>
                <w:szCs w:val="24"/>
                <w:lang w:eastAsia="ru-RU"/>
              </w:rPr>
              <w:t>Для выбранной компании составить обзор наиболее подходящих методов прогнозирования банкротства, обосновать целесообразность их применения</w:t>
            </w:r>
          </w:p>
        </w:tc>
      </w:tr>
      <w:tr w:rsidR="005F7183" w:rsidRPr="005A59BA" w14:paraId="44B98D3F" w14:textId="77777777" w:rsidTr="00ED47A3">
        <w:trPr>
          <w:trHeight w:val="1656"/>
        </w:trPr>
        <w:tc>
          <w:tcPr>
            <w:tcW w:w="1838" w:type="dxa"/>
            <w:vMerge/>
          </w:tcPr>
          <w:p w14:paraId="1BC31CFE" w14:textId="77777777" w:rsidR="005F7183" w:rsidRPr="007C6CCA" w:rsidRDefault="005F7183" w:rsidP="00ED47A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21" w:type="dxa"/>
            <w:vMerge/>
          </w:tcPr>
          <w:p w14:paraId="273C028F" w14:textId="77777777" w:rsidR="005F7183" w:rsidRDefault="005F7183" w:rsidP="00ED47A3">
            <w:pPr>
              <w:jc w:val="both"/>
              <w:rPr>
                <w:rFonts w:ascii="Times New Roman" w:eastAsia="Times New Roman" w:hAnsi="Times New Roman" w:cs="Times New Roman"/>
                <w:sz w:val="24"/>
                <w:szCs w:val="24"/>
              </w:rPr>
            </w:pPr>
          </w:p>
        </w:tc>
        <w:tc>
          <w:tcPr>
            <w:tcW w:w="2646" w:type="dxa"/>
          </w:tcPr>
          <w:p w14:paraId="443AE9F6" w14:textId="5B5BCB88" w:rsidR="005F7183" w:rsidRPr="0068646F" w:rsidRDefault="005F7183" w:rsidP="00ED47A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62FB">
              <w:rPr>
                <w:rFonts w:ascii="Times New Roman" w:eastAsia="Times New Roman" w:hAnsi="Times New Roman" w:cs="Times New Roman"/>
                <w:b/>
                <w:sz w:val="24"/>
                <w:szCs w:val="24"/>
                <w:lang w:eastAsia="ru-RU"/>
              </w:rPr>
              <w:t>Уметь</w:t>
            </w:r>
            <w:r w:rsidRPr="00E062F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выявлять взаимосвязи между различными аспектами деятельности компании, оценивать влияние различных факторов на итоговый результат</w:t>
            </w:r>
            <w:r w:rsidRPr="00E062FB">
              <w:rPr>
                <w:rFonts w:ascii="Times New Roman" w:eastAsia="Times New Roman" w:hAnsi="Times New Roman" w:cs="Times New Roman"/>
                <w:sz w:val="24"/>
                <w:szCs w:val="24"/>
                <w:lang w:eastAsia="ru-RU"/>
              </w:rPr>
              <w:t>.</w:t>
            </w:r>
          </w:p>
        </w:tc>
        <w:tc>
          <w:tcPr>
            <w:tcW w:w="2859" w:type="dxa"/>
          </w:tcPr>
          <w:p w14:paraId="232E5D2F" w14:textId="5CADB393" w:rsidR="005F7183" w:rsidRPr="00D76997" w:rsidRDefault="00A963CA" w:rsidP="00ED47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76997">
              <w:rPr>
                <w:rFonts w:ascii="Times New Roman" w:eastAsia="Times New Roman" w:hAnsi="Times New Roman" w:cs="Times New Roman"/>
                <w:sz w:val="24"/>
                <w:szCs w:val="24"/>
                <w:lang w:eastAsia="ru-RU"/>
              </w:rPr>
              <w:t xml:space="preserve">На основании </w:t>
            </w:r>
            <w:r>
              <w:rPr>
                <w:rFonts w:ascii="Times New Roman" w:eastAsia="Times New Roman" w:hAnsi="Times New Roman" w:cs="Times New Roman"/>
                <w:sz w:val="24"/>
                <w:szCs w:val="24"/>
                <w:lang w:eastAsia="ru-RU"/>
              </w:rPr>
              <w:t>представленного заключения о неблагоприятном финансовом состоянии компании разработать для неё стратегию выхода из кризиса и дальнейшего развития.</w:t>
            </w:r>
          </w:p>
        </w:tc>
      </w:tr>
      <w:tr w:rsidR="005F7183" w:rsidRPr="005A59BA" w14:paraId="05E0AB7F" w14:textId="69F01772" w:rsidTr="005F7183">
        <w:trPr>
          <w:trHeight w:val="1657"/>
        </w:trPr>
        <w:tc>
          <w:tcPr>
            <w:tcW w:w="1838" w:type="dxa"/>
            <w:vMerge w:val="restart"/>
          </w:tcPr>
          <w:p w14:paraId="097D9128" w14:textId="44F6C1A1" w:rsidR="005F7183" w:rsidRPr="007C6CCA" w:rsidRDefault="005F7183" w:rsidP="00ED47A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ПК</w:t>
            </w:r>
            <w:r w:rsidRPr="007C6CCA">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4</w:t>
            </w:r>
            <w:r w:rsidRPr="007C6CCA">
              <w:rPr>
                <w:rFonts w:ascii="Times New Roman" w:eastAsia="Times New Roman" w:hAnsi="Times New Roman" w:cs="Times New Roman"/>
                <w:sz w:val="24"/>
                <w:szCs w:val="24"/>
                <w:lang w:eastAsia="ru-RU"/>
              </w:rPr>
              <w:t xml:space="preserve"> Способность </w:t>
            </w:r>
            <w:r>
              <w:rPr>
                <w:rFonts w:ascii="Times New Roman" w:eastAsia="Times New Roman" w:hAnsi="Times New Roman" w:cs="Times New Roman"/>
                <w:sz w:val="24"/>
                <w:szCs w:val="24"/>
                <w:lang w:eastAsia="ru-RU"/>
              </w:rPr>
              <w:t>разрабатывать программу превентивных мер для предупреждения и снижения отрицательных последствий кризисных ситуаций</w:t>
            </w:r>
          </w:p>
          <w:p w14:paraId="3136612F" w14:textId="77777777" w:rsidR="005F7183" w:rsidRPr="005A59BA" w:rsidRDefault="005F7183" w:rsidP="00ED47A3">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021" w:type="dxa"/>
            <w:vMerge w:val="restart"/>
          </w:tcPr>
          <w:p w14:paraId="0B93BA99" w14:textId="77777777" w:rsidR="005F7183" w:rsidRPr="008145C0" w:rsidRDefault="005F7183" w:rsidP="00ED47A3">
            <w:pPr>
              <w:spacing w:after="0" w:line="240" w:lineRule="auto"/>
              <w:jc w:val="both"/>
              <w:rPr>
                <w:rFonts w:ascii="Times New Roman" w:hAnsi="Times New Roman"/>
                <w:sz w:val="24"/>
                <w:szCs w:val="24"/>
              </w:rPr>
            </w:pPr>
            <w:r w:rsidRPr="008145C0">
              <w:rPr>
                <w:rFonts w:ascii="Times New Roman" w:hAnsi="Times New Roman" w:cs="Times New Roman"/>
                <w:sz w:val="24"/>
                <w:szCs w:val="24"/>
              </w:rPr>
              <w:t>1.</w:t>
            </w:r>
            <w:r>
              <w:rPr>
                <w:rFonts w:ascii="Times New Roman" w:hAnsi="Times New Roman" w:cs="Times New Roman"/>
                <w:sz w:val="24"/>
                <w:szCs w:val="24"/>
              </w:rPr>
              <w:t>Владеет принципами и особенностями разработки программ превентивных антикризисных мер</w:t>
            </w:r>
          </w:p>
        </w:tc>
        <w:tc>
          <w:tcPr>
            <w:tcW w:w="2646" w:type="dxa"/>
          </w:tcPr>
          <w:p w14:paraId="3D6A47B3" w14:textId="1061AF33" w:rsidR="005F7183" w:rsidRDefault="005F7183" w:rsidP="00ED47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F03C5">
              <w:rPr>
                <w:rFonts w:ascii="Times New Roman" w:eastAsia="Times New Roman" w:hAnsi="Times New Roman" w:cs="Times New Roman"/>
                <w:b/>
                <w:sz w:val="24"/>
                <w:szCs w:val="24"/>
                <w:lang w:eastAsia="ru-RU"/>
              </w:rPr>
              <w:t>Знать</w:t>
            </w:r>
            <w:r w:rsidRPr="00517A1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hint="eastAsia"/>
                <w:sz w:val="24"/>
                <w:szCs w:val="24"/>
                <w:lang w:eastAsia="ru-RU"/>
              </w:rPr>
              <w:t>методы</w:t>
            </w:r>
            <w:r>
              <w:rPr>
                <w:rFonts w:ascii="Times New Roman" w:eastAsia="Times New Roman" w:hAnsi="Times New Roman" w:cs="Times New Roman"/>
                <w:sz w:val="24"/>
                <w:szCs w:val="24"/>
                <w:lang w:eastAsia="ru-RU"/>
              </w:rPr>
              <w:t xml:space="preserve"> прогнозирования и предупреждения банкротства компании.</w:t>
            </w:r>
          </w:p>
          <w:p w14:paraId="314D847E" w14:textId="7BEAD591" w:rsidR="005F7183" w:rsidRPr="0068646F" w:rsidRDefault="005F7183" w:rsidP="00ED47A3">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c>
          <w:tcPr>
            <w:tcW w:w="2859" w:type="dxa"/>
          </w:tcPr>
          <w:p w14:paraId="3AC05AD0" w14:textId="0B8299F3" w:rsidR="005F7183" w:rsidRPr="00C85E6C" w:rsidRDefault="00A963CA" w:rsidP="00ED47A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5E6C">
              <w:rPr>
                <w:rFonts w:ascii="Times New Roman" w:eastAsia="Times New Roman" w:hAnsi="Times New Roman" w:cs="Times New Roman"/>
                <w:bCs/>
                <w:sz w:val="24"/>
                <w:szCs w:val="24"/>
                <w:lang w:eastAsia="ru-RU"/>
              </w:rPr>
              <w:t>Описать существующие методы прогнозирования банкротс</w:t>
            </w:r>
            <w:r w:rsidR="00C85E6C" w:rsidRPr="00C85E6C">
              <w:rPr>
                <w:rFonts w:ascii="Times New Roman" w:eastAsia="Times New Roman" w:hAnsi="Times New Roman" w:cs="Times New Roman"/>
                <w:bCs/>
                <w:sz w:val="24"/>
                <w:szCs w:val="24"/>
                <w:lang w:eastAsia="ru-RU"/>
              </w:rPr>
              <w:t>т</w:t>
            </w:r>
            <w:r w:rsidRPr="00C85E6C">
              <w:rPr>
                <w:rFonts w:ascii="Times New Roman" w:eastAsia="Times New Roman" w:hAnsi="Times New Roman" w:cs="Times New Roman"/>
                <w:bCs/>
                <w:sz w:val="24"/>
                <w:szCs w:val="24"/>
                <w:lang w:eastAsia="ru-RU"/>
              </w:rPr>
              <w:t>ва, и</w:t>
            </w:r>
            <w:r w:rsidR="00C85E6C" w:rsidRPr="00C85E6C">
              <w:rPr>
                <w:rFonts w:ascii="Times New Roman" w:eastAsia="Times New Roman" w:hAnsi="Times New Roman" w:cs="Times New Roman"/>
                <w:bCs/>
                <w:sz w:val="24"/>
                <w:szCs w:val="24"/>
                <w:lang w:eastAsia="ru-RU"/>
              </w:rPr>
              <w:t>х преимущества, недостатки, возможности применения в российской практике</w:t>
            </w:r>
          </w:p>
        </w:tc>
      </w:tr>
      <w:tr w:rsidR="005F7183" w:rsidRPr="005A59BA" w14:paraId="0C75FBBE" w14:textId="77777777" w:rsidTr="00ED47A3">
        <w:trPr>
          <w:trHeight w:val="1656"/>
        </w:trPr>
        <w:tc>
          <w:tcPr>
            <w:tcW w:w="1838" w:type="dxa"/>
            <w:vMerge/>
          </w:tcPr>
          <w:p w14:paraId="095E1AC4" w14:textId="77777777" w:rsidR="005F7183" w:rsidRDefault="005F7183" w:rsidP="00ED47A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21" w:type="dxa"/>
            <w:vMerge/>
          </w:tcPr>
          <w:p w14:paraId="7A357624" w14:textId="77777777" w:rsidR="005F7183" w:rsidRPr="008145C0" w:rsidRDefault="005F7183" w:rsidP="00ED47A3">
            <w:pPr>
              <w:spacing w:after="0" w:line="240" w:lineRule="auto"/>
              <w:jc w:val="both"/>
              <w:rPr>
                <w:rFonts w:ascii="Times New Roman" w:hAnsi="Times New Roman" w:cs="Times New Roman"/>
                <w:sz w:val="24"/>
                <w:szCs w:val="24"/>
              </w:rPr>
            </w:pPr>
          </w:p>
        </w:tc>
        <w:tc>
          <w:tcPr>
            <w:tcW w:w="2646" w:type="dxa"/>
          </w:tcPr>
          <w:p w14:paraId="700231F8" w14:textId="7B101CA0" w:rsidR="005F7183" w:rsidRPr="000F03C5" w:rsidRDefault="005F7183" w:rsidP="00ED47A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062FB">
              <w:rPr>
                <w:rFonts w:ascii="Times New Roman" w:eastAsia="Times New Roman" w:hAnsi="Times New Roman" w:cs="Times New Roman"/>
                <w:b/>
                <w:sz w:val="24"/>
                <w:szCs w:val="24"/>
                <w:lang w:eastAsia="ru-RU"/>
              </w:rPr>
              <w:t>Уметь</w:t>
            </w:r>
            <w:r w:rsidRPr="00517A1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разрабатывать предложения по улучшению состояния компании, </w:t>
            </w:r>
            <w:r>
              <w:rPr>
                <w:rFonts w:ascii="Times New Roman" w:eastAsia="Times New Roman" w:hAnsi="Times New Roman" w:cs="Times New Roman" w:hint="eastAsia"/>
                <w:sz w:val="24"/>
                <w:szCs w:val="24"/>
                <w:lang w:eastAsia="ru-RU"/>
              </w:rPr>
              <w:t>обосновывать</w:t>
            </w:r>
            <w:r>
              <w:rPr>
                <w:rFonts w:ascii="Times New Roman" w:eastAsia="Times New Roman" w:hAnsi="Times New Roman" w:cs="Times New Roman"/>
                <w:sz w:val="24"/>
                <w:szCs w:val="24"/>
                <w:lang w:eastAsia="ru-RU"/>
              </w:rPr>
              <w:t xml:space="preserve"> предлагаемые решения.</w:t>
            </w:r>
          </w:p>
        </w:tc>
        <w:tc>
          <w:tcPr>
            <w:tcW w:w="2859" w:type="dxa"/>
          </w:tcPr>
          <w:p w14:paraId="32920A82" w14:textId="77777777" w:rsidR="00A963CA" w:rsidRDefault="00A963CA" w:rsidP="00A963C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76997">
              <w:rPr>
                <w:rFonts w:ascii="Times New Roman" w:eastAsia="Times New Roman" w:hAnsi="Times New Roman" w:cs="Times New Roman"/>
                <w:sz w:val="24"/>
                <w:szCs w:val="24"/>
                <w:lang w:eastAsia="ru-RU"/>
              </w:rPr>
              <w:t xml:space="preserve">На основании данных проведенного анализа финансовой отчетности публичной компании </w:t>
            </w:r>
            <w:r>
              <w:rPr>
                <w:rFonts w:ascii="Times New Roman" w:eastAsia="Times New Roman" w:hAnsi="Times New Roman" w:cs="Times New Roman"/>
                <w:sz w:val="24"/>
                <w:szCs w:val="24"/>
                <w:lang w:eastAsia="ru-RU"/>
              </w:rPr>
              <w:t>оценить вероятность банкротства компании и разработать мероприятия по его предотвращению. Источник информации:</w:t>
            </w:r>
          </w:p>
          <w:p w14:paraId="1F43F0B4" w14:textId="38C7B8E2" w:rsidR="005F7183" w:rsidRPr="00D76997" w:rsidRDefault="00C85E6C" w:rsidP="00A963C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85E6C">
              <w:rPr>
                <w:rFonts w:ascii="Times New Roman" w:eastAsia="Times New Roman" w:hAnsi="Times New Roman" w:cs="Times New Roman"/>
                <w:sz w:val="24"/>
                <w:szCs w:val="24"/>
                <w:lang w:eastAsia="ru-RU"/>
              </w:rPr>
              <w:t>проведенные расчеты по компании</w:t>
            </w:r>
          </w:p>
        </w:tc>
      </w:tr>
      <w:tr w:rsidR="005F7183" w:rsidRPr="005A59BA" w14:paraId="348F7615" w14:textId="0068B4B5" w:rsidTr="00C85E6C">
        <w:trPr>
          <w:trHeight w:val="1406"/>
        </w:trPr>
        <w:tc>
          <w:tcPr>
            <w:tcW w:w="1838" w:type="dxa"/>
            <w:vMerge/>
          </w:tcPr>
          <w:p w14:paraId="171FD2D3" w14:textId="77777777" w:rsidR="005F7183" w:rsidRPr="00F87892" w:rsidRDefault="005F7183" w:rsidP="00ED47A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21" w:type="dxa"/>
            <w:vMerge w:val="restart"/>
          </w:tcPr>
          <w:p w14:paraId="61C51683" w14:textId="77777777" w:rsidR="005F7183" w:rsidRPr="008145C0" w:rsidRDefault="005F7183" w:rsidP="00ED47A3">
            <w:pPr>
              <w:jc w:val="both"/>
              <w:rPr>
                <w:rFonts w:ascii="Times New Roman" w:hAnsi="Times New Roman"/>
                <w:sz w:val="24"/>
                <w:szCs w:val="24"/>
              </w:rPr>
            </w:pPr>
            <w:r w:rsidRPr="008145C0">
              <w:rPr>
                <w:rFonts w:ascii="Times New Roman" w:hAnsi="Times New Roman" w:cs="Times New Roman"/>
                <w:sz w:val="24"/>
                <w:szCs w:val="24"/>
              </w:rPr>
              <w:t>2.</w:t>
            </w:r>
            <w:r>
              <w:rPr>
                <w:rFonts w:ascii="Times New Roman" w:hAnsi="Times New Roman" w:cs="Times New Roman"/>
                <w:sz w:val="24"/>
                <w:szCs w:val="24"/>
              </w:rPr>
              <w:t>Демонстрирует владение методами использования факторов кризисов для обеспечения развития организации</w:t>
            </w:r>
          </w:p>
        </w:tc>
        <w:tc>
          <w:tcPr>
            <w:tcW w:w="2646" w:type="dxa"/>
          </w:tcPr>
          <w:p w14:paraId="60FD9394" w14:textId="384F9B42" w:rsidR="005F7183" w:rsidRPr="0068646F" w:rsidRDefault="005F7183" w:rsidP="00ED47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8646F">
              <w:rPr>
                <w:rFonts w:ascii="Times New Roman" w:eastAsia="Times New Roman" w:hAnsi="Times New Roman" w:cs="Times New Roman"/>
                <w:b/>
                <w:sz w:val="24"/>
                <w:szCs w:val="24"/>
                <w:lang w:eastAsia="ru-RU"/>
              </w:rPr>
              <w:t>Знать</w:t>
            </w:r>
            <w:r w:rsidRPr="0068646F">
              <w:rPr>
                <w:rFonts w:ascii="Times New Roman" w:eastAsia="Times New Roman" w:hAnsi="Times New Roman" w:cs="Times New Roman"/>
                <w:sz w:val="24"/>
                <w:szCs w:val="24"/>
                <w:lang w:eastAsia="ru-RU"/>
              </w:rPr>
              <w:t xml:space="preserve"> процедуры банкротства и методы финансового оздоровления компании</w:t>
            </w:r>
            <w:r>
              <w:rPr>
                <w:rFonts w:ascii="Times New Roman" w:eastAsia="Times New Roman" w:hAnsi="Times New Roman" w:cs="Times New Roman"/>
                <w:sz w:val="24"/>
                <w:szCs w:val="24"/>
                <w:lang w:eastAsia="ru-RU"/>
              </w:rPr>
              <w:t>.</w:t>
            </w:r>
          </w:p>
          <w:p w14:paraId="7B13757F" w14:textId="70053683" w:rsidR="005F7183" w:rsidRPr="0068646F" w:rsidRDefault="005F7183" w:rsidP="00ED47A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859" w:type="dxa"/>
          </w:tcPr>
          <w:p w14:paraId="4BE940BF" w14:textId="54E58F81" w:rsidR="005F7183" w:rsidRPr="00C85E6C" w:rsidRDefault="00C85E6C" w:rsidP="00ED47A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5E6C">
              <w:rPr>
                <w:rFonts w:ascii="Times New Roman" w:eastAsia="Times New Roman" w:hAnsi="Times New Roman" w:cs="Times New Roman"/>
                <w:bCs/>
                <w:sz w:val="24"/>
                <w:szCs w:val="24"/>
                <w:lang w:eastAsia="ru-RU"/>
              </w:rPr>
              <w:t>Представить краткое описание основных процедур банкротства в соответствии с законодательством РФ</w:t>
            </w:r>
          </w:p>
        </w:tc>
      </w:tr>
      <w:tr w:rsidR="005F7183" w:rsidRPr="005A59BA" w14:paraId="53F71903" w14:textId="77777777" w:rsidTr="00ED47A3">
        <w:trPr>
          <w:trHeight w:val="1656"/>
        </w:trPr>
        <w:tc>
          <w:tcPr>
            <w:tcW w:w="1838" w:type="dxa"/>
            <w:vMerge/>
          </w:tcPr>
          <w:p w14:paraId="1198C4F2" w14:textId="77777777" w:rsidR="005F7183" w:rsidRPr="00F87892" w:rsidRDefault="005F7183" w:rsidP="00ED47A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21" w:type="dxa"/>
            <w:vMerge/>
          </w:tcPr>
          <w:p w14:paraId="2CC82D0A" w14:textId="77777777" w:rsidR="005F7183" w:rsidRPr="008145C0" w:rsidRDefault="005F7183" w:rsidP="00ED47A3">
            <w:pPr>
              <w:jc w:val="both"/>
              <w:rPr>
                <w:rFonts w:ascii="Times New Roman" w:hAnsi="Times New Roman" w:cs="Times New Roman"/>
                <w:sz w:val="24"/>
                <w:szCs w:val="24"/>
              </w:rPr>
            </w:pPr>
          </w:p>
        </w:tc>
        <w:tc>
          <w:tcPr>
            <w:tcW w:w="2646" w:type="dxa"/>
          </w:tcPr>
          <w:p w14:paraId="1674AA28" w14:textId="13092904" w:rsidR="005F7183" w:rsidRPr="0068646F" w:rsidRDefault="005F7183" w:rsidP="00ED47A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8646F">
              <w:rPr>
                <w:rFonts w:ascii="Times New Roman" w:eastAsia="Times New Roman" w:hAnsi="Times New Roman" w:cs="Times New Roman"/>
                <w:b/>
                <w:sz w:val="24"/>
                <w:szCs w:val="24"/>
                <w:lang w:eastAsia="ru-RU"/>
              </w:rPr>
              <w:t>Уметь</w:t>
            </w:r>
            <w:r w:rsidRPr="0068646F">
              <w:rPr>
                <w:rFonts w:ascii="Times New Roman" w:eastAsia="Times New Roman" w:hAnsi="Times New Roman" w:cs="Times New Roman"/>
                <w:sz w:val="24"/>
                <w:szCs w:val="24"/>
                <w:lang w:eastAsia="ru-RU"/>
              </w:rPr>
              <w:t xml:space="preserve"> </w:t>
            </w:r>
            <w:r w:rsidRPr="0068646F">
              <w:rPr>
                <w:rFonts w:ascii="Times New Roman" w:hAnsi="Times New Roman" w:cs="Times New Roman"/>
                <w:sz w:val="24"/>
                <w:szCs w:val="24"/>
              </w:rPr>
              <w:t>применять теоретические знания для разработки антикризисных мер для реальной компании с учетом специфики её деятельности и перспектив дальнейшего развития.</w:t>
            </w:r>
          </w:p>
        </w:tc>
        <w:tc>
          <w:tcPr>
            <w:tcW w:w="2859" w:type="dxa"/>
          </w:tcPr>
          <w:p w14:paraId="14B08BFD" w14:textId="645C54A5" w:rsidR="005F7183" w:rsidRPr="00D76997" w:rsidRDefault="00C85E6C" w:rsidP="00ED47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76997">
              <w:rPr>
                <w:rFonts w:ascii="Times New Roman" w:eastAsia="Times New Roman" w:hAnsi="Times New Roman" w:cs="Times New Roman"/>
                <w:sz w:val="24"/>
                <w:szCs w:val="24"/>
                <w:lang w:eastAsia="ru-RU"/>
              </w:rPr>
              <w:t xml:space="preserve">На основании </w:t>
            </w:r>
            <w:r>
              <w:rPr>
                <w:rFonts w:ascii="Times New Roman" w:eastAsia="Times New Roman" w:hAnsi="Times New Roman" w:cs="Times New Roman"/>
                <w:sz w:val="24"/>
                <w:szCs w:val="24"/>
                <w:lang w:eastAsia="ru-RU"/>
              </w:rPr>
              <w:t>представленного заключения о неблагоприятном состоянии в отрасли разработать мероприятия, позволяющие использовать сложившуюся ситуацию для обеспечения устойчивого положения компании на рынке и повышения эффективности её деятельности.</w:t>
            </w:r>
          </w:p>
        </w:tc>
      </w:tr>
      <w:tr w:rsidR="005F7183" w:rsidRPr="005A59BA" w14:paraId="23316044" w14:textId="4E65B3AF" w:rsidTr="005F7183">
        <w:trPr>
          <w:trHeight w:val="1420"/>
        </w:trPr>
        <w:tc>
          <w:tcPr>
            <w:tcW w:w="1838" w:type="dxa"/>
            <w:vMerge w:val="restart"/>
          </w:tcPr>
          <w:p w14:paraId="7EB1E1A9" w14:textId="60A639B1" w:rsidR="005F7183" w:rsidRPr="007C6CCA" w:rsidRDefault="005F7183" w:rsidP="00ED47A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F87892">
              <w:rPr>
                <w:rFonts w:ascii="Times New Roman" w:eastAsia="Times New Roman" w:hAnsi="Times New Roman" w:cs="Times New Roman"/>
                <w:b/>
                <w:sz w:val="24"/>
                <w:szCs w:val="24"/>
                <w:lang w:eastAsia="ru-RU"/>
              </w:rPr>
              <w:lastRenderedPageBreak/>
              <w:t>ПКН</w:t>
            </w:r>
            <w:r>
              <w:rPr>
                <w:rFonts w:ascii="Times New Roman" w:eastAsia="Times New Roman" w:hAnsi="Times New Roman" w:cs="Times New Roman"/>
                <w:b/>
                <w:sz w:val="24"/>
                <w:szCs w:val="24"/>
                <w:lang w:eastAsia="ru-RU"/>
              </w:rPr>
              <w:t>-2</w:t>
            </w:r>
            <w:r>
              <w:rPr>
                <w:rFonts w:ascii="Times New Roman" w:eastAsia="Times New Roman" w:hAnsi="Times New Roman" w:cs="Times New Roman"/>
                <w:sz w:val="24"/>
                <w:szCs w:val="24"/>
                <w:lang w:eastAsia="ru-RU"/>
              </w:rPr>
              <w:t xml:space="preserve"> 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021" w:type="dxa"/>
            <w:vMerge w:val="restart"/>
          </w:tcPr>
          <w:p w14:paraId="53EC321E" w14:textId="64A35336" w:rsidR="005F7183" w:rsidRPr="008145C0" w:rsidRDefault="005F7183" w:rsidP="00ED47A3">
            <w:pPr>
              <w:jc w:val="both"/>
              <w:rPr>
                <w:rFonts w:ascii="Times New Roman" w:hAnsi="Times New Roman" w:cs="Times New Roman"/>
                <w:sz w:val="24"/>
                <w:szCs w:val="24"/>
              </w:rPr>
            </w:pPr>
            <w:r w:rsidRPr="008145C0">
              <w:rPr>
                <w:rFonts w:ascii="Times New Roman" w:hAnsi="Times New Roman" w:cs="Times New Roman"/>
                <w:sz w:val="24"/>
                <w:szCs w:val="24"/>
              </w:rPr>
              <w:t>1.</w:t>
            </w:r>
            <w:r w:rsidRPr="00B71CBE">
              <w:rPr>
                <w:rFonts w:ascii="Times New Roman" w:hAnsi="Times New Roman" w:cs="Times New Roman"/>
                <w:sz w:val="24"/>
                <w:szCs w:val="24"/>
              </w:rPr>
              <w:t xml:space="preserve"> Разрабатывает м</w:t>
            </w:r>
            <w:r>
              <w:rPr>
                <w:rFonts w:ascii="Times New Roman" w:hAnsi="Times New Roman" w:cs="Times New Roman"/>
                <w:sz w:val="24"/>
                <w:szCs w:val="24"/>
              </w:rPr>
              <w:t>етоды, техники и инструментарий</w:t>
            </w:r>
            <w:r w:rsidRPr="00B71CBE">
              <w:rPr>
                <w:rFonts w:ascii="Times New Roman" w:hAnsi="Times New Roman" w:cs="Times New Roman"/>
                <w:sz w:val="24"/>
                <w:szCs w:val="24"/>
              </w:rPr>
              <w:t xml:space="preserve"> для анализа и прогнозирования тенденций и социально-экономических показателей</w:t>
            </w:r>
          </w:p>
        </w:tc>
        <w:tc>
          <w:tcPr>
            <w:tcW w:w="2646" w:type="dxa"/>
          </w:tcPr>
          <w:p w14:paraId="274B9A0B" w14:textId="40790184" w:rsidR="005F7183" w:rsidRPr="00B71CBE" w:rsidRDefault="005F7183" w:rsidP="00ED47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26200">
              <w:rPr>
                <w:rFonts w:ascii="Times New Roman" w:eastAsia="Times New Roman" w:hAnsi="Times New Roman" w:cs="Times New Roman"/>
                <w:b/>
                <w:sz w:val="24"/>
                <w:szCs w:val="24"/>
                <w:lang w:eastAsia="ru-RU"/>
              </w:rPr>
              <w:t>Знать</w:t>
            </w:r>
            <w:r w:rsidRPr="00926200">
              <w:rPr>
                <w:rFonts w:ascii="Times New Roman" w:eastAsia="Times New Roman" w:hAnsi="Times New Roman" w:cs="Times New Roman"/>
                <w:b/>
                <w:color w:val="FF0000"/>
                <w:sz w:val="24"/>
                <w:szCs w:val="24"/>
                <w:lang w:eastAsia="ru-RU"/>
              </w:rPr>
              <w:t xml:space="preserve"> </w:t>
            </w:r>
            <w:r w:rsidRPr="00B71CBE">
              <w:rPr>
                <w:rFonts w:ascii="Times New Roman" w:eastAsia="Times New Roman" w:hAnsi="Times New Roman" w:cs="Times New Roman"/>
                <w:sz w:val="24"/>
                <w:szCs w:val="24"/>
                <w:lang w:eastAsia="ru-RU"/>
              </w:rPr>
              <w:t>методы и и</w:t>
            </w:r>
            <w:r>
              <w:rPr>
                <w:rFonts w:ascii="Times New Roman" w:eastAsia="Times New Roman" w:hAnsi="Times New Roman" w:cs="Times New Roman"/>
                <w:sz w:val="24"/>
                <w:szCs w:val="24"/>
                <w:lang w:eastAsia="ru-RU"/>
              </w:rPr>
              <w:t>н</w:t>
            </w:r>
            <w:r w:rsidRPr="00B71CBE">
              <w:rPr>
                <w:rFonts w:ascii="Times New Roman" w:eastAsia="Times New Roman" w:hAnsi="Times New Roman" w:cs="Times New Roman"/>
                <w:sz w:val="24"/>
                <w:szCs w:val="24"/>
                <w:lang w:eastAsia="ru-RU"/>
              </w:rPr>
              <w:t xml:space="preserve">струменты </w:t>
            </w:r>
            <w:r>
              <w:rPr>
                <w:rFonts w:ascii="Times New Roman" w:eastAsia="Times New Roman" w:hAnsi="Times New Roman" w:cs="Times New Roman"/>
                <w:sz w:val="24"/>
                <w:szCs w:val="24"/>
                <w:lang w:eastAsia="ru-RU"/>
              </w:rPr>
              <w:t>прогнозирования тенденций в экономическом развитии и положении компании в отрасли.</w:t>
            </w:r>
          </w:p>
          <w:p w14:paraId="1A61561D" w14:textId="2DC4E7C5" w:rsidR="005F7183" w:rsidRPr="000B5071" w:rsidRDefault="005F7183" w:rsidP="00ED47A3">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c>
          <w:tcPr>
            <w:tcW w:w="2859" w:type="dxa"/>
          </w:tcPr>
          <w:p w14:paraId="6B5E5544" w14:textId="77777777" w:rsidR="005F7183" w:rsidRDefault="005F7183" w:rsidP="00ED47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A3FF7">
              <w:rPr>
                <w:rFonts w:ascii="Times New Roman" w:eastAsia="Times New Roman" w:hAnsi="Times New Roman" w:cs="Times New Roman"/>
                <w:sz w:val="24"/>
                <w:szCs w:val="24"/>
                <w:lang w:eastAsia="ru-RU"/>
              </w:rPr>
              <w:t>Прове</w:t>
            </w:r>
            <w:r>
              <w:rPr>
                <w:rFonts w:ascii="Times New Roman" w:eastAsia="Times New Roman" w:hAnsi="Times New Roman" w:cs="Times New Roman"/>
                <w:sz w:val="24"/>
                <w:szCs w:val="24"/>
                <w:lang w:eastAsia="ru-RU"/>
              </w:rPr>
              <w:t>сти</w:t>
            </w:r>
            <w:r w:rsidRPr="00BA3F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анализ и выявить тенденции дальнейшего развития в предложенной на выбор отрасли хозяйствования на основании данных сайтов</w:t>
            </w:r>
            <w:r w:rsidRPr="00BA3FF7">
              <w:rPr>
                <w:rFonts w:eastAsiaTheme="majorEastAsia" w:cstheme="majorBidi"/>
                <w:color w:val="000000" w:themeColor="text1"/>
                <w:kern w:val="24"/>
                <w:sz w:val="36"/>
                <w:szCs w:val="36"/>
              </w:rPr>
              <w:t xml:space="preserve"> </w:t>
            </w:r>
            <w:hyperlink r:id="rId30" w:history="1">
              <w:r w:rsidRPr="004675A4">
                <w:rPr>
                  <w:rStyle w:val="aa"/>
                  <w:rFonts w:ascii="Times New Roman" w:eastAsia="Times New Roman" w:hAnsi="Times New Roman"/>
                  <w:sz w:val="24"/>
                  <w:szCs w:val="24"/>
                  <w:lang w:eastAsia="ru-RU"/>
                </w:rPr>
                <w:t>http://www.spark-interfax.ru</w:t>
              </w:r>
            </w:hyperlink>
          </w:p>
          <w:p w14:paraId="2EAB0FB3" w14:textId="1CF9FA28" w:rsidR="005F7183" w:rsidRPr="00926200" w:rsidRDefault="00F039F9" w:rsidP="00ED47A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31" w:history="1">
              <w:r w:rsidR="005F7183" w:rsidRPr="00E95EAA">
                <w:rPr>
                  <w:rStyle w:val="aa"/>
                  <w:rFonts w:ascii="Times New Roman" w:eastAsia="Times New Roman" w:hAnsi="Times New Roman"/>
                  <w:sz w:val="24"/>
                  <w:lang w:eastAsia="ru-RU"/>
                </w:rPr>
                <w:t>http://www.e-disclosure.ru</w:t>
              </w:r>
            </w:hyperlink>
          </w:p>
        </w:tc>
      </w:tr>
      <w:tr w:rsidR="005F7183" w:rsidRPr="005A59BA" w14:paraId="47226846" w14:textId="77777777" w:rsidTr="00ED47A3">
        <w:trPr>
          <w:trHeight w:val="1420"/>
        </w:trPr>
        <w:tc>
          <w:tcPr>
            <w:tcW w:w="1838" w:type="dxa"/>
            <w:vMerge/>
          </w:tcPr>
          <w:p w14:paraId="3BF07BC0" w14:textId="77777777" w:rsidR="005F7183" w:rsidRPr="00F87892" w:rsidRDefault="005F7183" w:rsidP="00ED47A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21" w:type="dxa"/>
            <w:vMerge/>
          </w:tcPr>
          <w:p w14:paraId="13C84719" w14:textId="77777777" w:rsidR="005F7183" w:rsidRPr="008145C0" w:rsidRDefault="005F7183" w:rsidP="00ED47A3">
            <w:pPr>
              <w:jc w:val="both"/>
              <w:rPr>
                <w:rFonts w:ascii="Times New Roman" w:hAnsi="Times New Roman" w:cs="Times New Roman"/>
                <w:sz w:val="24"/>
                <w:szCs w:val="24"/>
              </w:rPr>
            </w:pPr>
          </w:p>
        </w:tc>
        <w:tc>
          <w:tcPr>
            <w:tcW w:w="2646" w:type="dxa"/>
          </w:tcPr>
          <w:p w14:paraId="055C5577" w14:textId="75FC3B0B" w:rsidR="005F7183" w:rsidRPr="00926200" w:rsidRDefault="005F7183" w:rsidP="00ED47A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926200">
              <w:rPr>
                <w:rFonts w:ascii="Times New Roman" w:hAnsi="Times New Roman" w:cs="Times New Roman"/>
                <w:b/>
                <w:sz w:val="24"/>
                <w:szCs w:val="24"/>
              </w:rPr>
              <w:t>Уметь</w:t>
            </w:r>
            <w:r w:rsidRPr="00926200">
              <w:rPr>
                <w:rFonts w:ascii="Times New Roman" w:hAnsi="Times New Roman" w:cs="Times New Roman"/>
                <w:sz w:val="24"/>
                <w:szCs w:val="24"/>
              </w:rPr>
              <w:t xml:space="preserve"> </w:t>
            </w:r>
            <w:r>
              <w:rPr>
                <w:rFonts w:ascii="Times New Roman" w:hAnsi="Times New Roman" w:cs="Times New Roman"/>
                <w:sz w:val="24"/>
                <w:szCs w:val="24"/>
              </w:rPr>
              <w:t>находить необходимые источники информации для анализа и прогноза.</w:t>
            </w:r>
          </w:p>
        </w:tc>
        <w:tc>
          <w:tcPr>
            <w:tcW w:w="2859" w:type="dxa"/>
          </w:tcPr>
          <w:p w14:paraId="42475F5E" w14:textId="3646C3A6" w:rsidR="005F7183" w:rsidRPr="00BA3FF7" w:rsidRDefault="00C85E6C" w:rsidP="00ED47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Представить перечень источников информации, наиболее полно отвечающих разным типам задач, касающихся оценки деятельности компании и перспектив её дальнейшего развития</w:t>
            </w:r>
          </w:p>
        </w:tc>
      </w:tr>
      <w:tr w:rsidR="005F7183" w:rsidRPr="005A59BA" w14:paraId="4A67A07D" w14:textId="738618AC" w:rsidTr="0082364F">
        <w:trPr>
          <w:trHeight w:val="1739"/>
        </w:trPr>
        <w:tc>
          <w:tcPr>
            <w:tcW w:w="1838" w:type="dxa"/>
            <w:vMerge/>
          </w:tcPr>
          <w:p w14:paraId="3846E05A" w14:textId="77777777" w:rsidR="005F7183" w:rsidRPr="00F87892" w:rsidRDefault="005F7183" w:rsidP="00ED47A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21" w:type="dxa"/>
            <w:vMerge w:val="restart"/>
          </w:tcPr>
          <w:p w14:paraId="7FF811E0" w14:textId="77777777" w:rsidR="005F7183" w:rsidRPr="008145C0" w:rsidRDefault="005F7183" w:rsidP="00ED47A3">
            <w:pPr>
              <w:jc w:val="both"/>
              <w:rPr>
                <w:rFonts w:ascii="Times New Roman" w:hAnsi="Times New Roman" w:cs="Times New Roman"/>
                <w:sz w:val="24"/>
                <w:szCs w:val="24"/>
              </w:rPr>
            </w:pPr>
            <w:r>
              <w:rPr>
                <w:rFonts w:ascii="Times New Roman" w:hAnsi="Times New Roman" w:cs="Times New Roman"/>
                <w:sz w:val="24"/>
                <w:szCs w:val="24"/>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2646" w:type="dxa"/>
          </w:tcPr>
          <w:p w14:paraId="6AD2CCBD" w14:textId="7E751CDF" w:rsidR="005F7183" w:rsidRPr="00FA0326" w:rsidRDefault="005F7183" w:rsidP="00ED47A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A0326">
              <w:rPr>
                <w:rFonts w:ascii="Times New Roman" w:eastAsia="Times New Roman" w:hAnsi="Times New Roman" w:cs="Times New Roman"/>
                <w:b/>
                <w:sz w:val="24"/>
                <w:szCs w:val="24"/>
                <w:lang w:eastAsia="ru-RU"/>
              </w:rPr>
              <w:t xml:space="preserve">Знать </w:t>
            </w:r>
            <w:r w:rsidRPr="00FA0326">
              <w:rPr>
                <w:rFonts w:ascii="Times New Roman" w:eastAsia="Times New Roman" w:hAnsi="Times New Roman" w:cs="Times New Roman"/>
                <w:sz w:val="24"/>
                <w:szCs w:val="24"/>
                <w:lang w:eastAsia="ru-RU"/>
              </w:rPr>
              <w:t>современные методы и модели диагностики финансового состояния компании</w:t>
            </w:r>
            <w:r>
              <w:rPr>
                <w:rFonts w:ascii="Times New Roman" w:eastAsia="Times New Roman" w:hAnsi="Times New Roman" w:cs="Times New Roman"/>
                <w:sz w:val="24"/>
                <w:szCs w:val="24"/>
                <w:lang w:eastAsia="ru-RU"/>
              </w:rPr>
              <w:t>.</w:t>
            </w:r>
          </w:p>
          <w:p w14:paraId="34054CFF" w14:textId="6D9CBB94" w:rsidR="005F7183" w:rsidRPr="00FA0326" w:rsidRDefault="005F7183" w:rsidP="00ED47A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859" w:type="dxa"/>
          </w:tcPr>
          <w:p w14:paraId="7A6D65BB" w14:textId="1083DBEF" w:rsidR="005F7183" w:rsidRPr="00C85E6C" w:rsidRDefault="00C85E6C" w:rsidP="00ED47A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85E6C">
              <w:rPr>
                <w:rFonts w:ascii="Times New Roman" w:eastAsia="Times New Roman" w:hAnsi="Times New Roman" w:cs="Times New Roman"/>
                <w:bCs/>
                <w:sz w:val="24"/>
                <w:szCs w:val="24"/>
                <w:lang w:eastAsia="ru-RU"/>
              </w:rPr>
              <w:t>Представить описание современных методов диагностики с выделением их основных преимуществ и особенностей применения</w:t>
            </w:r>
          </w:p>
        </w:tc>
      </w:tr>
      <w:tr w:rsidR="00C85E6C" w:rsidRPr="005A59BA" w14:paraId="530158FF" w14:textId="77777777" w:rsidTr="00C85E6C">
        <w:trPr>
          <w:trHeight w:val="558"/>
        </w:trPr>
        <w:tc>
          <w:tcPr>
            <w:tcW w:w="1838" w:type="dxa"/>
            <w:vMerge/>
          </w:tcPr>
          <w:p w14:paraId="62A9F3AB" w14:textId="77777777" w:rsidR="00C85E6C" w:rsidRPr="00F87892" w:rsidRDefault="00C85E6C" w:rsidP="00C85E6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21" w:type="dxa"/>
            <w:vMerge/>
          </w:tcPr>
          <w:p w14:paraId="2CF5C41C" w14:textId="77777777" w:rsidR="00C85E6C" w:rsidRDefault="00C85E6C" w:rsidP="00C85E6C">
            <w:pPr>
              <w:jc w:val="both"/>
              <w:rPr>
                <w:rFonts w:ascii="Times New Roman" w:hAnsi="Times New Roman" w:cs="Times New Roman"/>
                <w:sz w:val="24"/>
                <w:szCs w:val="24"/>
              </w:rPr>
            </w:pPr>
          </w:p>
        </w:tc>
        <w:tc>
          <w:tcPr>
            <w:tcW w:w="2646" w:type="dxa"/>
          </w:tcPr>
          <w:p w14:paraId="6B71299B" w14:textId="30D50212" w:rsidR="00C85E6C" w:rsidRPr="00FA0326" w:rsidRDefault="00C85E6C" w:rsidP="00C85E6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A0326">
              <w:rPr>
                <w:rFonts w:ascii="Times New Roman" w:hAnsi="Times New Roman" w:cs="Times New Roman"/>
                <w:b/>
                <w:sz w:val="24"/>
                <w:szCs w:val="24"/>
              </w:rPr>
              <w:t>Уметь</w:t>
            </w:r>
            <w:r w:rsidRPr="00FA0326">
              <w:rPr>
                <w:rFonts w:ascii="Times New Roman" w:hAnsi="Times New Roman" w:cs="Times New Roman"/>
                <w:sz w:val="24"/>
                <w:szCs w:val="24"/>
              </w:rPr>
              <w:t xml:space="preserve"> на основании имеющейся информации осуществлять необходимые расчеты с использованием современных технологий.</w:t>
            </w:r>
          </w:p>
        </w:tc>
        <w:tc>
          <w:tcPr>
            <w:tcW w:w="2859" w:type="dxa"/>
          </w:tcPr>
          <w:p w14:paraId="0759384A" w14:textId="77777777" w:rsidR="00C85E6C" w:rsidRDefault="00C85E6C" w:rsidP="00C85E6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A3FF7">
              <w:rPr>
                <w:rFonts w:ascii="Times New Roman" w:eastAsia="Times New Roman" w:hAnsi="Times New Roman" w:cs="Times New Roman"/>
                <w:sz w:val="24"/>
                <w:szCs w:val="24"/>
                <w:lang w:eastAsia="ru-RU"/>
              </w:rPr>
              <w:t>Прове</w:t>
            </w:r>
            <w:r>
              <w:rPr>
                <w:rFonts w:ascii="Times New Roman" w:eastAsia="Times New Roman" w:hAnsi="Times New Roman" w:cs="Times New Roman"/>
                <w:sz w:val="24"/>
                <w:szCs w:val="24"/>
                <w:lang w:eastAsia="ru-RU"/>
              </w:rPr>
              <w:t>сти</w:t>
            </w:r>
            <w:r w:rsidRPr="00BA3F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анализ и выявить наиболее существенные факторы влияющие на деятельность компании выбранной отрасли на основании данных сайтов</w:t>
            </w:r>
            <w:r w:rsidRPr="00BA3FF7">
              <w:rPr>
                <w:rFonts w:eastAsiaTheme="majorEastAsia" w:cstheme="majorBidi"/>
                <w:color w:val="000000" w:themeColor="text1"/>
                <w:kern w:val="24"/>
                <w:sz w:val="36"/>
                <w:szCs w:val="36"/>
              </w:rPr>
              <w:t xml:space="preserve"> </w:t>
            </w:r>
            <w:hyperlink r:id="rId32" w:history="1">
              <w:r w:rsidRPr="004675A4">
                <w:rPr>
                  <w:rStyle w:val="aa"/>
                  <w:rFonts w:ascii="Times New Roman" w:eastAsia="Times New Roman" w:hAnsi="Times New Roman"/>
                  <w:sz w:val="24"/>
                  <w:szCs w:val="24"/>
                  <w:lang w:eastAsia="ru-RU"/>
                </w:rPr>
                <w:t>http://www.spark-interfax.ru</w:t>
              </w:r>
            </w:hyperlink>
          </w:p>
          <w:p w14:paraId="6F560B6D" w14:textId="04D133BF" w:rsidR="00C85E6C" w:rsidRPr="00BA3FF7" w:rsidRDefault="00F039F9" w:rsidP="00C85E6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33" w:history="1">
              <w:r w:rsidR="00C85E6C" w:rsidRPr="00E95EAA">
                <w:rPr>
                  <w:rStyle w:val="aa"/>
                  <w:rFonts w:ascii="Times New Roman" w:eastAsia="Times New Roman" w:hAnsi="Times New Roman"/>
                  <w:sz w:val="24"/>
                  <w:lang w:eastAsia="ru-RU"/>
                </w:rPr>
                <w:t>http://www.e-disclosure.ru</w:t>
              </w:r>
            </w:hyperlink>
          </w:p>
        </w:tc>
      </w:tr>
      <w:tr w:rsidR="00C85E6C" w:rsidRPr="005A59BA" w14:paraId="127FE773" w14:textId="51E4C2D3" w:rsidTr="005F7183">
        <w:trPr>
          <w:trHeight w:val="1517"/>
        </w:trPr>
        <w:tc>
          <w:tcPr>
            <w:tcW w:w="1838" w:type="dxa"/>
            <w:vMerge/>
          </w:tcPr>
          <w:p w14:paraId="0484AAB0" w14:textId="77777777" w:rsidR="00C85E6C" w:rsidRPr="00F87892" w:rsidRDefault="00C85E6C" w:rsidP="00C85E6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21" w:type="dxa"/>
            <w:vMerge w:val="restart"/>
          </w:tcPr>
          <w:p w14:paraId="19CEC98B" w14:textId="77777777" w:rsidR="00C85E6C" w:rsidRPr="008145C0" w:rsidRDefault="00C85E6C" w:rsidP="00C85E6C">
            <w:pPr>
              <w:jc w:val="both"/>
              <w:rPr>
                <w:rFonts w:ascii="Times New Roman" w:hAnsi="Times New Roman" w:cs="Times New Roman"/>
                <w:sz w:val="24"/>
                <w:szCs w:val="24"/>
              </w:rPr>
            </w:pPr>
            <w:r>
              <w:rPr>
                <w:rFonts w:ascii="Times New Roman" w:hAnsi="Times New Roman" w:cs="Times New Roman"/>
                <w:sz w:val="24"/>
                <w:szCs w:val="24"/>
              </w:rPr>
              <w:t>3. Владеет способностью анализировать проблемы финансово-экономического состояния организаций и прогнозировать их последствия.</w:t>
            </w:r>
          </w:p>
        </w:tc>
        <w:tc>
          <w:tcPr>
            <w:tcW w:w="2646" w:type="dxa"/>
          </w:tcPr>
          <w:p w14:paraId="2D169943" w14:textId="3E201192" w:rsidR="00C85E6C" w:rsidRPr="00FA0326" w:rsidRDefault="00C85E6C" w:rsidP="00C85E6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A0326">
              <w:rPr>
                <w:rFonts w:ascii="Times New Roman" w:eastAsia="Times New Roman" w:hAnsi="Times New Roman" w:cs="Times New Roman"/>
                <w:b/>
                <w:sz w:val="24"/>
                <w:szCs w:val="24"/>
                <w:lang w:eastAsia="ru-RU"/>
              </w:rPr>
              <w:t xml:space="preserve">Знать </w:t>
            </w:r>
            <w:r w:rsidRPr="00FA0326">
              <w:rPr>
                <w:rFonts w:ascii="Times New Roman" w:eastAsia="Times New Roman" w:hAnsi="Times New Roman" w:cs="Times New Roman"/>
                <w:sz w:val="24"/>
                <w:szCs w:val="24"/>
                <w:lang w:eastAsia="ru-RU"/>
              </w:rPr>
              <w:t>методы планирования и прогнозирования в компании</w:t>
            </w:r>
            <w:r>
              <w:rPr>
                <w:rFonts w:ascii="Times New Roman" w:eastAsia="Times New Roman" w:hAnsi="Times New Roman" w:cs="Times New Roman"/>
                <w:sz w:val="24"/>
                <w:szCs w:val="24"/>
                <w:lang w:eastAsia="ru-RU"/>
              </w:rPr>
              <w:t>.</w:t>
            </w:r>
          </w:p>
          <w:p w14:paraId="570268EB" w14:textId="2F1FA0F3" w:rsidR="00C85E6C" w:rsidRPr="00FA0326" w:rsidRDefault="00C85E6C" w:rsidP="00C85E6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859" w:type="dxa"/>
          </w:tcPr>
          <w:p w14:paraId="5012F749" w14:textId="2175FD8D" w:rsidR="00C85E6C" w:rsidRPr="0082364F" w:rsidRDefault="0082364F" w:rsidP="00C85E6C">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82364F">
              <w:rPr>
                <w:rFonts w:ascii="Times New Roman" w:eastAsia="Times New Roman" w:hAnsi="Times New Roman" w:cs="Times New Roman"/>
                <w:bCs/>
                <w:sz w:val="24"/>
                <w:szCs w:val="24"/>
                <w:lang w:eastAsia="ru-RU"/>
              </w:rPr>
              <w:t>Составить сводную таблицу существующих методов прогнозирования и необходимых источников информации</w:t>
            </w:r>
          </w:p>
        </w:tc>
      </w:tr>
      <w:tr w:rsidR="00C85E6C" w:rsidRPr="005A59BA" w14:paraId="6CF67B67" w14:textId="77777777" w:rsidTr="00ED47A3">
        <w:trPr>
          <w:trHeight w:val="1516"/>
        </w:trPr>
        <w:tc>
          <w:tcPr>
            <w:tcW w:w="1838" w:type="dxa"/>
            <w:vMerge/>
          </w:tcPr>
          <w:p w14:paraId="11A2E6F8" w14:textId="77777777" w:rsidR="00C85E6C" w:rsidRPr="00F87892" w:rsidRDefault="00C85E6C" w:rsidP="00C85E6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21" w:type="dxa"/>
            <w:vMerge/>
          </w:tcPr>
          <w:p w14:paraId="3183856C" w14:textId="77777777" w:rsidR="00C85E6C" w:rsidRDefault="00C85E6C" w:rsidP="00C85E6C">
            <w:pPr>
              <w:jc w:val="both"/>
              <w:rPr>
                <w:rFonts w:ascii="Times New Roman" w:hAnsi="Times New Roman" w:cs="Times New Roman"/>
                <w:sz w:val="24"/>
                <w:szCs w:val="24"/>
              </w:rPr>
            </w:pPr>
          </w:p>
        </w:tc>
        <w:tc>
          <w:tcPr>
            <w:tcW w:w="2646" w:type="dxa"/>
          </w:tcPr>
          <w:p w14:paraId="1DA24519" w14:textId="6B6E6683" w:rsidR="00C85E6C" w:rsidRPr="00FA0326" w:rsidRDefault="00C85E6C" w:rsidP="00C85E6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A0326">
              <w:rPr>
                <w:rFonts w:ascii="Times New Roman" w:hAnsi="Times New Roman" w:cs="Times New Roman"/>
                <w:b/>
                <w:sz w:val="24"/>
                <w:szCs w:val="24"/>
              </w:rPr>
              <w:t>Уметь</w:t>
            </w:r>
            <w:r w:rsidRPr="00FA0326">
              <w:rPr>
                <w:rFonts w:ascii="Times New Roman" w:hAnsi="Times New Roman" w:cs="Times New Roman"/>
                <w:sz w:val="24"/>
                <w:szCs w:val="24"/>
              </w:rPr>
              <w:t xml:space="preserve"> с учетом текущего состояния компании прогнозировать направления её дальнейшего развития.</w:t>
            </w:r>
          </w:p>
        </w:tc>
        <w:tc>
          <w:tcPr>
            <w:tcW w:w="2859" w:type="dxa"/>
          </w:tcPr>
          <w:p w14:paraId="094BF56C" w14:textId="77777777" w:rsidR="0082364F" w:rsidRDefault="0082364F" w:rsidP="008236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A3FF7">
              <w:rPr>
                <w:rFonts w:ascii="Times New Roman" w:eastAsia="Times New Roman" w:hAnsi="Times New Roman" w:cs="Times New Roman"/>
                <w:sz w:val="24"/>
                <w:szCs w:val="24"/>
                <w:lang w:eastAsia="ru-RU"/>
              </w:rPr>
              <w:t>Прове</w:t>
            </w:r>
            <w:r>
              <w:rPr>
                <w:rFonts w:ascii="Times New Roman" w:eastAsia="Times New Roman" w:hAnsi="Times New Roman" w:cs="Times New Roman"/>
                <w:sz w:val="24"/>
                <w:szCs w:val="24"/>
                <w:lang w:eastAsia="ru-RU"/>
              </w:rPr>
              <w:t>сти</w:t>
            </w:r>
            <w:r w:rsidRPr="00BA3F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анализ и выявить тенденции дальнейшего развития компании на основании анализа данных её финансовой отчетности за последние три года.</w:t>
            </w:r>
          </w:p>
          <w:p w14:paraId="4212F2FF" w14:textId="77777777" w:rsidR="0082364F" w:rsidRDefault="0082364F" w:rsidP="008236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Источник информации: </w:t>
            </w:r>
            <w:r w:rsidRPr="00BA3FF7">
              <w:rPr>
                <w:rFonts w:eastAsiaTheme="majorEastAsia" w:cstheme="majorBidi"/>
                <w:color w:val="000000" w:themeColor="text1"/>
                <w:kern w:val="24"/>
                <w:sz w:val="36"/>
                <w:szCs w:val="36"/>
              </w:rPr>
              <w:t xml:space="preserve"> </w:t>
            </w:r>
            <w:hyperlink r:id="rId34" w:history="1">
              <w:r w:rsidRPr="004675A4">
                <w:rPr>
                  <w:rStyle w:val="aa"/>
                  <w:rFonts w:ascii="Times New Roman" w:eastAsia="Times New Roman" w:hAnsi="Times New Roman"/>
                  <w:sz w:val="24"/>
                  <w:szCs w:val="24"/>
                  <w:lang w:eastAsia="ru-RU"/>
                </w:rPr>
                <w:t>http://www.spark-interfax.ru</w:t>
              </w:r>
            </w:hyperlink>
          </w:p>
          <w:p w14:paraId="754180C8" w14:textId="6C00F467" w:rsidR="00C85E6C" w:rsidRPr="00BA3FF7" w:rsidRDefault="00F039F9" w:rsidP="008236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35" w:history="1">
              <w:r w:rsidR="0082364F" w:rsidRPr="00E95EAA">
                <w:rPr>
                  <w:rStyle w:val="aa"/>
                  <w:rFonts w:ascii="Times New Roman" w:eastAsia="Times New Roman" w:hAnsi="Times New Roman"/>
                  <w:sz w:val="24"/>
                  <w:lang w:eastAsia="ru-RU"/>
                </w:rPr>
                <w:t>http://www.e-disclosure.ru</w:t>
              </w:r>
            </w:hyperlink>
          </w:p>
        </w:tc>
      </w:tr>
      <w:tr w:rsidR="00C85E6C" w:rsidRPr="005A59BA" w14:paraId="153FBBDE" w14:textId="02A5952C" w:rsidTr="005F7183">
        <w:trPr>
          <w:trHeight w:val="1380"/>
        </w:trPr>
        <w:tc>
          <w:tcPr>
            <w:tcW w:w="1838" w:type="dxa"/>
            <w:vMerge/>
          </w:tcPr>
          <w:p w14:paraId="4FDEE5B7" w14:textId="77777777" w:rsidR="00C85E6C" w:rsidRPr="007C6CCA" w:rsidRDefault="00C85E6C" w:rsidP="00C85E6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21" w:type="dxa"/>
            <w:vMerge w:val="restart"/>
          </w:tcPr>
          <w:p w14:paraId="1684302F" w14:textId="77777777" w:rsidR="00C85E6C" w:rsidRPr="008145C0" w:rsidRDefault="00C85E6C" w:rsidP="00C85E6C">
            <w:pPr>
              <w:jc w:val="both"/>
            </w:pPr>
            <w:r>
              <w:rPr>
                <w:rFonts w:ascii="Times New Roman" w:hAnsi="Times New Roman" w:cs="Times New Roman"/>
                <w:sz w:val="24"/>
                <w:szCs w:val="24"/>
              </w:rPr>
              <w:t>4. Применяет интеллектуальные информационные технологии для повышения эффективности управления знаниями.</w:t>
            </w:r>
          </w:p>
        </w:tc>
        <w:tc>
          <w:tcPr>
            <w:tcW w:w="2646" w:type="dxa"/>
          </w:tcPr>
          <w:p w14:paraId="683935E4" w14:textId="4F969DD0" w:rsidR="00C85E6C" w:rsidRPr="00FA0326" w:rsidRDefault="00C85E6C" w:rsidP="00C85E6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A0326">
              <w:rPr>
                <w:rFonts w:ascii="Times New Roman" w:eastAsia="Times New Roman" w:hAnsi="Times New Roman" w:cs="Times New Roman"/>
                <w:b/>
                <w:sz w:val="24"/>
                <w:szCs w:val="24"/>
                <w:lang w:eastAsia="ru-RU"/>
              </w:rPr>
              <w:t xml:space="preserve">Знать </w:t>
            </w:r>
            <w:r w:rsidRPr="00FA0326">
              <w:rPr>
                <w:rFonts w:ascii="Times New Roman" w:eastAsia="Times New Roman" w:hAnsi="Times New Roman" w:cs="Times New Roman"/>
                <w:bCs/>
                <w:sz w:val="24"/>
                <w:szCs w:val="24"/>
                <w:lang w:eastAsia="ru-RU"/>
              </w:rPr>
              <w:t>о наличии современных технологий, повышающих эффективность управления знаниями</w:t>
            </w:r>
            <w:r>
              <w:rPr>
                <w:rFonts w:ascii="Times New Roman" w:eastAsia="Times New Roman" w:hAnsi="Times New Roman" w:cs="Times New Roman"/>
                <w:bCs/>
                <w:sz w:val="24"/>
                <w:szCs w:val="24"/>
                <w:lang w:eastAsia="ru-RU"/>
              </w:rPr>
              <w:t>.</w:t>
            </w:r>
            <w:r w:rsidRPr="00FA0326">
              <w:rPr>
                <w:rFonts w:ascii="Times New Roman" w:eastAsia="Times New Roman" w:hAnsi="Times New Roman" w:cs="Times New Roman"/>
                <w:bCs/>
                <w:sz w:val="24"/>
                <w:szCs w:val="24"/>
                <w:lang w:eastAsia="ru-RU"/>
              </w:rPr>
              <w:t xml:space="preserve"> </w:t>
            </w:r>
          </w:p>
          <w:p w14:paraId="75D55C38" w14:textId="73B43E57" w:rsidR="00C85E6C" w:rsidRPr="00926200" w:rsidRDefault="00C85E6C" w:rsidP="00C85E6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859" w:type="dxa"/>
          </w:tcPr>
          <w:p w14:paraId="255870CF" w14:textId="00F0056E" w:rsidR="00C85E6C" w:rsidRPr="0082364F" w:rsidRDefault="0082364F" w:rsidP="00C85E6C">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82364F">
              <w:rPr>
                <w:rFonts w:ascii="Times New Roman" w:eastAsia="Times New Roman" w:hAnsi="Times New Roman" w:cs="Times New Roman"/>
                <w:bCs/>
                <w:sz w:val="24"/>
                <w:szCs w:val="24"/>
                <w:lang w:eastAsia="ru-RU"/>
              </w:rPr>
              <w:t>Представить перечень современных технологий эффективного управления компанией с учетом специфики её де</w:t>
            </w:r>
            <w:r>
              <w:rPr>
                <w:rFonts w:ascii="Times New Roman" w:eastAsia="Times New Roman" w:hAnsi="Times New Roman" w:cs="Times New Roman"/>
                <w:bCs/>
                <w:sz w:val="24"/>
                <w:szCs w:val="24"/>
                <w:lang w:eastAsia="ru-RU"/>
              </w:rPr>
              <w:t>я</w:t>
            </w:r>
            <w:r w:rsidRPr="0082364F">
              <w:rPr>
                <w:rFonts w:ascii="Times New Roman" w:eastAsia="Times New Roman" w:hAnsi="Times New Roman" w:cs="Times New Roman"/>
                <w:bCs/>
                <w:sz w:val="24"/>
                <w:szCs w:val="24"/>
                <w:lang w:eastAsia="ru-RU"/>
              </w:rPr>
              <w:t>тельности</w:t>
            </w:r>
          </w:p>
        </w:tc>
      </w:tr>
      <w:tr w:rsidR="0082364F" w:rsidRPr="005A59BA" w14:paraId="51D9F062" w14:textId="77777777" w:rsidTr="0082364F">
        <w:trPr>
          <w:trHeight w:val="1693"/>
        </w:trPr>
        <w:tc>
          <w:tcPr>
            <w:tcW w:w="1838" w:type="dxa"/>
            <w:vMerge/>
          </w:tcPr>
          <w:p w14:paraId="21D9AA31" w14:textId="77777777" w:rsidR="0082364F" w:rsidRPr="007C6CCA" w:rsidRDefault="0082364F" w:rsidP="0082364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21" w:type="dxa"/>
            <w:vMerge/>
          </w:tcPr>
          <w:p w14:paraId="3662E2DB" w14:textId="77777777" w:rsidR="0082364F" w:rsidRDefault="0082364F" w:rsidP="0082364F">
            <w:pPr>
              <w:jc w:val="both"/>
              <w:rPr>
                <w:rFonts w:ascii="Times New Roman" w:hAnsi="Times New Roman" w:cs="Times New Roman"/>
                <w:sz w:val="24"/>
                <w:szCs w:val="24"/>
              </w:rPr>
            </w:pPr>
          </w:p>
        </w:tc>
        <w:tc>
          <w:tcPr>
            <w:tcW w:w="2646" w:type="dxa"/>
          </w:tcPr>
          <w:p w14:paraId="0AA5C939" w14:textId="64C87B47" w:rsidR="0082364F" w:rsidRPr="00FA0326" w:rsidRDefault="0082364F" w:rsidP="0082364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A0326">
              <w:rPr>
                <w:rFonts w:ascii="Times New Roman" w:hAnsi="Times New Roman" w:cs="Times New Roman"/>
                <w:b/>
                <w:sz w:val="24"/>
                <w:szCs w:val="24"/>
              </w:rPr>
              <w:t>Уметь</w:t>
            </w:r>
            <w:r w:rsidRPr="00FA0326">
              <w:rPr>
                <w:rFonts w:ascii="Times New Roman" w:hAnsi="Times New Roman" w:cs="Times New Roman"/>
                <w:sz w:val="24"/>
                <w:szCs w:val="24"/>
              </w:rPr>
              <w:t xml:space="preserve"> оценивать целесообразность различных инструментов повышения эффективности управления.</w:t>
            </w:r>
          </w:p>
        </w:tc>
        <w:tc>
          <w:tcPr>
            <w:tcW w:w="2859" w:type="dxa"/>
          </w:tcPr>
          <w:p w14:paraId="19A7E58A" w14:textId="3A13B43D" w:rsidR="0082364F" w:rsidRPr="00BA3FF7" w:rsidRDefault="0082364F" w:rsidP="008236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выбранной компании дать обоснованную оценку использования конкретных инструментов повышения эффективности управления</w:t>
            </w:r>
          </w:p>
          <w:p w14:paraId="15254522" w14:textId="5EA53B4F" w:rsidR="0082364F" w:rsidRPr="00BA3FF7" w:rsidRDefault="0082364F" w:rsidP="008236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59F3D931" w14:textId="77777777" w:rsidR="00717A98" w:rsidRDefault="00717A98" w:rsidP="00717A98">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bookmarkStart w:id="51" w:name="_Toc68554382"/>
      <w:bookmarkStart w:id="52" w:name="_Toc68554688"/>
    </w:p>
    <w:p w14:paraId="01799B96" w14:textId="77777777" w:rsidR="00717A98" w:rsidRDefault="00717A98" w:rsidP="00717A98">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14:paraId="6EEB1DC4" w14:textId="315289B5" w:rsidR="00012B61" w:rsidRPr="00717A98" w:rsidRDefault="00BA3FF7" w:rsidP="00717A98">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717A98">
        <w:rPr>
          <w:rFonts w:ascii="Times New Roman" w:eastAsia="Times New Roman" w:hAnsi="Times New Roman" w:cs="Times New Roman"/>
          <w:b/>
          <w:sz w:val="28"/>
          <w:szCs w:val="28"/>
          <w:lang w:eastAsia="ru-RU"/>
        </w:rPr>
        <w:t>Примерный</w:t>
      </w:r>
      <w:r w:rsidR="009612AF" w:rsidRPr="00717A98">
        <w:rPr>
          <w:rFonts w:ascii="Times New Roman" w:eastAsia="Times New Roman" w:hAnsi="Times New Roman" w:cs="Times New Roman"/>
          <w:b/>
          <w:sz w:val="28"/>
          <w:szCs w:val="28"/>
          <w:lang w:eastAsia="ru-RU"/>
        </w:rPr>
        <w:t xml:space="preserve"> перечень </w:t>
      </w:r>
      <w:r w:rsidR="00937906" w:rsidRPr="00717A98">
        <w:rPr>
          <w:rFonts w:ascii="Times New Roman" w:eastAsia="Times New Roman" w:hAnsi="Times New Roman" w:cs="Times New Roman"/>
          <w:b/>
          <w:sz w:val="28"/>
          <w:szCs w:val="28"/>
          <w:lang w:eastAsia="ru-RU"/>
        </w:rPr>
        <w:t xml:space="preserve">теоретических </w:t>
      </w:r>
      <w:r w:rsidR="009612AF" w:rsidRPr="00717A98">
        <w:rPr>
          <w:rFonts w:ascii="Times New Roman" w:eastAsia="Times New Roman" w:hAnsi="Times New Roman" w:cs="Times New Roman"/>
          <w:b/>
          <w:sz w:val="28"/>
          <w:szCs w:val="28"/>
          <w:lang w:eastAsia="ru-RU"/>
        </w:rPr>
        <w:t xml:space="preserve">вопросов к </w:t>
      </w:r>
      <w:r w:rsidRPr="00717A98">
        <w:rPr>
          <w:rFonts w:ascii="Times New Roman" w:eastAsia="Times New Roman" w:hAnsi="Times New Roman" w:cs="Times New Roman"/>
          <w:b/>
          <w:sz w:val="28"/>
          <w:szCs w:val="28"/>
          <w:lang w:eastAsia="ru-RU"/>
        </w:rPr>
        <w:t>экзамену</w:t>
      </w:r>
      <w:r w:rsidR="009612AF" w:rsidRPr="00717A98">
        <w:rPr>
          <w:rFonts w:ascii="Times New Roman" w:eastAsia="Times New Roman" w:hAnsi="Times New Roman" w:cs="Times New Roman"/>
          <w:b/>
          <w:sz w:val="28"/>
          <w:szCs w:val="28"/>
          <w:lang w:eastAsia="ru-RU"/>
        </w:rPr>
        <w:t>:</w:t>
      </w:r>
      <w:bookmarkEnd w:id="51"/>
      <w:bookmarkEnd w:id="52"/>
    </w:p>
    <w:p w14:paraId="4679B1C8" w14:textId="77777777" w:rsidR="00717A98" w:rsidRPr="00717A98" w:rsidRDefault="00717A98" w:rsidP="00717A98">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14:paraId="1F411A44" w14:textId="60AC8161" w:rsidR="00701021" w:rsidRPr="00701021" w:rsidRDefault="0070102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Сущность, цели и задачи финансовой диагностики</w:t>
      </w:r>
      <w:r w:rsidR="00682387">
        <w:rPr>
          <w:rFonts w:ascii="Times New Roman" w:hAnsi="Times New Roman" w:cs="Times New Roman"/>
          <w:sz w:val="28"/>
          <w:szCs w:val="28"/>
        </w:rPr>
        <w:t>.</w:t>
      </w:r>
    </w:p>
    <w:p w14:paraId="2807A7E5" w14:textId="54EC5AE7" w:rsidR="0094025C" w:rsidRDefault="0094025C"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Регламент проведения финансовой диагностики в компании</w:t>
      </w:r>
      <w:r w:rsidR="00682387">
        <w:rPr>
          <w:rFonts w:ascii="Times New Roman" w:hAnsi="Times New Roman" w:cs="Times New Roman"/>
          <w:sz w:val="28"/>
          <w:szCs w:val="28"/>
        </w:rPr>
        <w:t>.</w:t>
      </w:r>
    </w:p>
    <w:p w14:paraId="4DA1EBE9" w14:textId="0A6822A4" w:rsidR="00701021" w:rsidRPr="00701021" w:rsidRDefault="0070102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Основные этапы финансовой диагностики, их содержание</w:t>
      </w:r>
      <w:r w:rsidR="00682387">
        <w:rPr>
          <w:rFonts w:ascii="Times New Roman" w:hAnsi="Times New Roman" w:cs="Times New Roman"/>
          <w:sz w:val="28"/>
          <w:szCs w:val="28"/>
        </w:rPr>
        <w:t>.</w:t>
      </w:r>
    </w:p>
    <w:p w14:paraId="0A281F84" w14:textId="5805B56F" w:rsidR="007E0D51" w:rsidRPr="00701021" w:rsidRDefault="007E0D5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 xml:space="preserve">Сущность, место и роль финансового анализа в </w:t>
      </w:r>
      <w:r w:rsidR="00701021" w:rsidRPr="00701021">
        <w:rPr>
          <w:rFonts w:ascii="Times New Roman" w:hAnsi="Times New Roman" w:cs="Times New Roman"/>
          <w:sz w:val="28"/>
          <w:szCs w:val="28"/>
        </w:rPr>
        <w:t>диагностике финансового состояния компании</w:t>
      </w:r>
      <w:r w:rsidR="00682387">
        <w:rPr>
          <w:rFonts w:ascii="Times New Roman" w:hAnsi="Times New Roman" w:cs="Times New Roman"/>
          <w:sz w:val="28"/>
          <w:szCs w:val="28"/>
        </w:rPr>
        <w:t>.</w:t>
      </w:r>
      <w:r w:rsidRPr="00701021">
        <w:rPr>
          <w:rFonts w:ascii="Times New Roman" w:hAnsi="Times New Roman" w:cs="Times New Roman"/>
          <w:sz w:val="28"/>
          <w:szCs w:val="28"/>
        </w:rPr>
        <w:t xml:space="preserve"> </w:t>
      </w:r>
    </w:p>
    <w:p w14:paraId="1338E609" w14:textId="08DDB307" w:rsidR="00701021" w:rsidRPr="00701021" w:rsidRDefault="0070102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Система информационного обеспечения финансового анализа.</w:t>
      </w:r>
    </w:p>
    <w:p w14:paraId="5529D111" w14:textId="77777777" w:rsidR="00701021" w:rsidRPr="00701021" w:rsidRDefault="0070102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Виды и методы финансового анализа.</w:t>
      </w:r>
    </w:p>
    <w:p w14:paraId="404DCEC3" w14:textId="40465869" w:rsidR="007E0D51" w:rsidRPr="00701021" w:rsidRDefault="007E0D5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Система показателей, используемых в финансовом анализе.</w:t>
      </w:r>
    </w:p>
    <w:p w14:paraId="5A7E7367" w14:textId="7B81E9BB" w:rsidR="007E0D51" w:rsidRDefault="0070102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Формы и виды</w:t>
      </w:r>
      <w:r w:rsidR="007E0D51" w:rsidRPr="00701021">
        <w:rPr>
          <w:rFonts w:ascii="Times New Roman" w:hAnsi="Times New Roman" w:cs="Times New Roman"/>
          <w:sz w:val="28"/>
          <w:szCs w:val="28"/>
        </w:rPr>
        <w:t xml:space="preserve"> бухгалтерской (финансовой) отчетности </w:t>
      </w:r>
      <w:r w:rsidRPr="00701021">
        <w:rPr>
          <w:rFonts w:ascii="Times New Roman" w:hAnsi="Times New Roman" w:cs="Times New Roman"/>
          <w:sz w:val="28"/>
          <w:szCs w:val="28"/>
        </w:rPr>
        <w:t>компании</w:t>
      </w:r>
      <w:r w:rsidR="007E0D51" w:rsidRPr="00701021">
        <w:rPr>
          <w:rFonts w:ascii="Times New Roman" w:hAnsi="Times New Roman" w:cs="Times New Roman"/>
          <w:sz w:val="28"/>
          <w:szCs w:val="28"/>
        </w:rPr>
        <w:t>, е</w:t>
      </w:r>
      <w:r w:rsidRPr="00701021">
        <w:rPr>
          <w:rFonts w:ascii="Times New Roman" w:hAnsi="Times New Roman" w:cs="Times New Roman"/>
          <w:sz w:val="28"/>
          <w:szCs w:val="28"/>
        </w:rPr>
        <w:t>ё</w:t>
      </w:r>
      <w:r w:rsidR="007E0D51" w:rsidRPr="00701021">
        <w:rPr>
          <w:rFonts w:ascii="Times New Roman" w:hAnsi="Times New Roman" w:cs="Times New Roman"/>
          <w:sz w:val="28"/>
          <w:szCs w:val="28"/>
        </w:rPr>
        <w:t xml:space="preserve"> использование в финансовом анализе.</w:t>
      </w:r>
    </w:p>
    <w:p w14:paraId="41F094E2" w14:textId="69E12BAA" w:rsidR="00701021" w:rsidRDefault="00701021"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Взаимосвязь между формами бухгалтерской отчетности.</w:t>
      </w:r>
    </w:p>
    <w:p w14:paraId="29B175DF" w14:textId="48C0D249" w:rsidR="00701021" w:rsidRDefault="00701021"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Особенности составления бухгалтерской отчетности по российским и международным стандартам.</w:t>
      </w:r>
    </w:p>
    <w:p w14:paraId="2850090C" w14:textId="56EC7D5E" w:rsidR="0094025C" w:rsidRDefault="0094025C"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Аналитический баланс, принципы составления цели и задачи.</w:t>
      </w:r>
    </w:p>
    <w:p w14:paraId="49925803" w14:textId="68647215" w:rsidR="0094025C" w:rsidRDefault="0094025C"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Методы экспресс диагностики финансового состояния компании.</w:t>
      </w:r>
    </w:p>
    <w:p w14:paraId="70796DF6" w14:textId="3A59DD0C" w:rsidR="0094025C" w:rsidRPr="00701021" w:rsidRDefault="0094025C"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Учет отраслевых особенностей компании при проведении диагностики её финансового состояния.</w:t>
      </w:r>
    </w:p>
    <w:p w14:paraId="401E2FF4" w14:textId="61AB64AB" w:rsidR="007E0D51" w:rsidRDefault="007E0D5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 xml:space="preserve">Прямой и косвенный методы анализа денежных </w:t>
      </w:r>
      <w:r w:rsidR="00701021" w:rsidRPr="00701021">
        <w:rPr>
          <w:rFonts w:ascii="Times New Roman" w:hAnsi="Times New Roman" w:cs="Times New Roman"/>
          <w:sz w:val="28"/>
          <w:szCs w:val="28"/>
        </w:rPr>
        <w:t>потоков компании</w:t>
      </w:r>
      <w:r w:rsidRPr="00701021">
        <w:rPr>
          <w:rFonts w:ascii="Times New Roman" w:hAnsi="Times New Roman" w:cs="Times New Roman"/>
          <w:sz w:val="28"/>
          <w:szCs w:val="28"/>
        </w:rPr>
        <w:t>.</w:t>
      </w:r>
    </w:p>
    <w:p w14:paraId="0741DBD3" w14:textId="4338F7A9" w:rsidR="00701021" w:rsidRPr="00701021" w:rsidRDefault="00701021"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Сущность отчета о финансовых результатах. Виды прибыли, используемые при анализе результативность деятельности компании.</w:t>
      </w:r>
    </w:p>
    <w:p w14:paraId="198CE9F8" w14:textId="16B0A44C" w:rsidR="00701021" w:rsidRPr="00701021" w:rsidRDefault="0070102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Показатели ликвидности и платежеспособности. Сущность и методика расчета.</w:t>
      </w:r>
    </w:p>
    <w:p w14:paraId="4AA081B6" w14:textId="429AC675" w:rsidR="00701021" w:rsidRPr="00701021" w:rsidRDefault="0070102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 xml:space="preserve">Показатели </w:t>
      </w:r>
      <w:r>
        <w:rPr>
          <w:rFonts w:ascii="Times New Roman" w:hAnsi="Times New Roman" w:cs="Times New Roman"/>
          <w:sz w:val="28"/>
          <w:szCs w:val="28"/>
        </w:rPr>
        <w:t>финансовой устойчивости компании</w:t>
      </w:r>
      <w:r w:rsidRPr="00701021">
        <w:rPr>
          <w:rFonts w:ascii="Times New Roman" w:hAnsi="Times New Roman" w:cs="Times New Roman"/>
          <w:sz w:val="28"/>
          <w:szCs w:val="28"/>
        </w:rPr>
        <w:t>. Сущность и методика расчета.</w:t>
      </w:r>
    </w:p>
    <w:p w14:paraId="5B95A5E0" w14:textId="5D00CC51" w:rsidR="00701021" w:rsidRPr="00701021" w:rsidRDefault="0070102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 xml:space="preserve">Анализ деловой активности </w:t>
      </w:r>
      <w:r>
        <w:rPr>
          <w:rFonts w:ascii="Times New Roman" w:hAnsi="Times New Roman" w:cs="Times New Roman"/>
          <w:sz w:val="28"/>
          <w:szCs w:val="28"/>
        </w:rPr>
        <w:t>компании</w:t>
      </w:r>
      <w:r w:rsidRPr="00701021">
        <w:rPr>
          <w:rFonts w:ascii="Times New Roman" w:hAnsi="Times New Roman" w:cs="Times New Roman"/>
          <w:sz w:val="28"/>
          <w:szCs w:val="28"/>
        </w:rPr>
        <w:t>: показатели, информационные источники, методы оценки, направления использования.</w:t>
      </w:r>
    </w:p>
    <w:p w14:paraId="5D27F77E" w14:textId="16129358" w:rsidR="00701021" w:rsidRPr="00701021" w:rsidRDefault="0070102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 xml:space="preserve">Анализ рентабельности финансово-хозяйственной деятельности </w:t>
      </w:r>
      <w:r>
        <w:rPr>
          <w:rFonts w:ascii="Times New Roman" w:hAnsi="Times New Roman" w:cs="Times New Roman"/>
          <w:sz w:val="28"/>
          <w:szCs w:val="28"/>
        </w:rPr>
        <w:t>компании</w:t>
      </w:r>
      <w:r w:rsidRPr="00701021">
        <w:rPr>
          <w:rFonts w:ascii="Times New Roman" w:hAnsi="Times New Roman" w:cs="Times New Roman"/>
          <w:sz w:val="28"/>
          <w:szCs w:val="28"/>
        </w:rPr>
        <w:t>.</w:t>
      </w:r>
    </w:p>
    <w:p w14:paraId="01070273" w14:textId="6E0E4494" w:rsidR="007E0D51" w:rsidRDefault="007E0D5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 xml:space="preserve">Факторный анализ результатов финансово-хозяйственной деятельности </w:t>
      </w:r>
      <w:r w:rsidR="002F08C4">
        <w:rPr>
          <w:rFonts w:ascii="Times New Roman" w:hAnsi="Times New Roman" w:cs="Times New Roman"/>
          <w:sz w:val="28"/>
          <w:szCs w:val="28"/>
        </w:rPr>
        <w:t>компании</w:t>
      </w:r>
      <w:r w:rsidRPr="00701021">
        <w:rPr>
          <w:rFonts w:ascii="Times New Roman" w:hAnsi="Times New Roman" w:cs="Times New Roman"/>
          <w:sz w:val="28"/>
          <w:szCs w:val="28"/>
        </w:rPr>
        <w:t>.</w:t>
      </w:r>
      <w:r w:rsidR="002F08C4">
        <w:rPr>
          <w:rFonts w:ascii="Times New Roman" w:hAnsi="Times New Roman" w:cs="Times New Roman"/>
          <w:sz w:val="28"/>
          <w:szCs w:val="28"/>
        </w:rPr>
        <w:t xml:space="preserve"> Модель Дюпона</w:t>
      </w:r>
      <w:r w:rsidR="00682387">
        <w:rPr>
          <w:rFonts w:ascii="Times New Roman" w:hAnsi="Times New Roman" w:cs="Times New Roman"/>
          <w:sz w:val="28"/>
          <w:szCs w:val="28"/>
        </w:rPr>
        <w:t>.</w:t>
      </w:r>
    </w:p>
    <w:p w14:paraId="1995B306" w14:textId="27416C91" w:rsidR="006D6015" w:rsidRDefault="006D6015"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lastRenderedPageBreak/>
        <w:t>Коэффициент устойчивости экономического роста. Сущность расчета, направления использования.</w:t>
      </w:r>
    </w:p>
    <w:p w14:paraId="5B5A076A" w14:textId="3469D921" w:rsidR="00CF1FE6" w:rsidRPr="00701021" w:rsidRDefault="00CF1FE6"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Особенности оценки финансового состоянии компании на разных стадиях ее жизненного цикла</w:t>
      </w:r>
      <w:r w:rsidR="00682387">
        <w:rPr>
          <w:rFonts w:ascii="Times New Roman" w:hAnsi="Times New Roman" w:cs="Times New Roman"/>
          <w:sz w:val="28"/>
          <w:szCs w:val="28"/>
        </w:rPr>
        <w:t>.</w:t>
      </w:r>
    </w:p>
    <w:p w14:paraId="799FB59D" w14:textId="0CD8026B" w:rsidR="007E0D51" w:rsidRDefault="002F08C4"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Методы оценки и а</w:t>
      </w:r>
      <w:r w:rsidR="007E0D51" w:rsidRPr="00701021">
        <w:rPr>
          <w:rFonts w:ascii="Times New Roman" w:hAnsi="Times New Roman" w:cs="Times New Roman"/>
          <w:sz w:val="28"/>
          <w:szCs w:val="28"/>
        </w:rPr>
        <w:t>нализ</w:t>
      </w:r>
      <w:r>
        <w:rPr>
          <w:rFonts w:ascii="Times New Roman" w:hAnsi="Times New Roman" w:cs="Times New Roman"/>
          <w:sz w:val="28"/>
          <w:szCs w:val="28"/>
        </w:rPr>
        <w:t>а</w:t>
      </w:r>
      <w:r w:rsidR="007E0D51" w:rsidRPr="00701021">
        <w:rPr>
          <w:rFonts w:ascii="Times New Roman" w:hAnsi="Times New Roman" w:cs="Times New Roman"/>
          <w:sz w:val="28"/>
          <w:szCs w:val="28"/>
        </w:rPr>
        <w:t xml:space="preserve"> финансовых и производственных рисков.</w:t>
      </w:r>
    </w:p>
    <w:p w14:paraId="45CA04FC" w14:textId="77777777" w:rsidR="002F08C4" w:rsidRPr="002F08C4" w:rsidRDefault="002F08C4"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2F08C4">
        <w:rPr>
          <w:rFonts w:ascii="Times New Roman" w:hAnsi="Times New Roman" w:cs="Times New Roman"/>
          <w:sz w:val="28"/>
          <w:szCs w:val="28"/>
        </w:rPr>
        <w:t>Оценка риска, обуславливаемого структурой капитала. Первая концепция финансового рычага. Сущность и методы расчета.</w:t>
      </w:r>
    </w:p>
    <w:p w14:paraId="722E1847" w14:textId="77777777" w:rsidR="002F08C4" w:rsidRPr="002F08C4" w:rsidRDefault="002F08C4"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2F08C4">
        <w:rPr>
          <w:rFonts w:ascii="Times New Roman" w:hAnsi="Times New Roman" w:cs="Times New Roman"/>
          <w:sz w:val="28"/>
          <w:szCs w:val="28"/>
        </w:rPr>
        <w:t>Оценка риска, обуславливаемого структурой капитала. Вторая концепция финансового рычага. Сущность и методы расчета.</w:t>
      </w:r>
    </w:p>
    <w:p w14:paraId="5CFF82C2" w14:textId="77777777" w:rsidR="002F08C4" w:rsidRPr="002F08C4" w:rsidRDefault="002F08C4"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2F08C4">
        <w:rPr>
          <w:rFonts w:ascii="Times New Roman" w:hAnsi="Times New Roman" w:cs="Times New Roman"/>
          <w:sz w:val="28"/>
          <w:szCs w:val="28"/>
        </w:rPr>
        <w:t>Сила операционного рычага и оценка предпринимательского риска</w:t>
      </w:r>
    </w:p>
    <w:p w14:paraId="514833E0" w14:textId="5BBB8819" w:rsidR="002F08C4" w:rsidRPr="002F08C4" w:rsidRDefault="002F08C4"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2F08C4">
        <w:rPr>
          <w:rFonts w:ascii="Times New Roman" w:hAnsi="Times New Roman" w:cs="Times New Roman"/>
          <w:sz w:val="28"/>
          <w:szCs w:val="28"/>
        </w:rPr>
        <w:t>Операционный анализ. Расчет и анализ критических показателей деятельности предприятия</w:t>
      </w:r>
      <w:r w:rsidR="00682387">
        <w:rPr>
          <w:rFonts w:ascii="Times New Roman" w:hAnsi="Times New Roman" w:cs="Times New Roman"/>
          <w:sz w:val="28"/>
          <w:szCs w:val="28"/>
        </w:rPr>
        <w:t>.</w:t>
      </w:r>
    </w:p>
    <w:p w14:paraId="59FB0BB0" w14:textId="4461215D" w:rsidR="002F08C4" w:rsidRPr="002F08C4" w:rsidRDefault="002F08C4"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2F08C4">
        <w:rPr>
          <w:rFonts w:ascii="Times New Roman" w:hAnsi="Times New Roman" w:cs="Times New Roman"/>
          <w:sz w:val="28"/>
          <w:szCs w:val="28"/>
        </w:rPr>
        <w:t>Понятие валовой маржи</w:t>
      </w:r>
      <w:r>
        <w:rPr>
          <w:rFonts w:ascii="Times New Roman" w:hAnsi="Times New Roman" w:cs="Times New Roman"/>
          <w:sz w:val="28"/>
          <w:szCs w:val="28"/>
        </w:rPr>
        <w:t xml:space="preserve"> (маржинальной прибыли)</w:t>
      </w:r>
      <w:r w:rsidRPr="002F08C4">
        <w:rPr>
          <w:rFonts w:ascii="Times New Roman" w:hAnsi="Times New Roman" w:cs="Times New Roman"/>
          <w:sz w:val="28"/>
          <w:szCs w:val="28"/>
        </w:rPr>
        <w:t>. Сущность расчета, направление использования</w:t>
      </w:r>
      <w:r w:rsidR="00682387">
        <w:rPr>
          <w:rFonts w:ascii="Times New Roman" w:hAnsi="Times New Roman" w:cs="Times New Roman"/>
          <w:sz w:val="28"/>
          <w:szCs w:val="28"/>
        </w:rPr>
        <w:t>.</w:t>
      </w:r>
    </w:p>
    <w:p w14:paraId="13D89BD5" w14:textId="5D49D768" w:rsidR="002F08C4" w:rsidRPr="002F08C4" w:rsidRDefault="002F08C4"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2F08C4">
        <w:rPr>
          <w:rFonts w:ascii="Times New Roman" w:hAnsi="Times New Roman" w:cs="Times New Roman"/>
          <w:sz w:val="28"/>
          <w:szCs w:val="28"/>
        </w:rPr>
        <w:t>Оценка совокупного влияния финансового и операционного рычага</w:t>
      </w:r>
      <w:r w:rsidR="00682387">
        <w:rPr>
          <w:rFonts w:ascii="Times New Roman" w:hAnsi="Times New Roman" w:cs="Times New Roman"/>
          <w:sz w:val="28"/>
          <w:szCs w:val="28"/>
        </w:rPr>
        <w:t>.</w:t>
      </w:r>
    </w:p>
    <w:p w14:paraId="0F514659" w14:textId="74D99CD3" w:rsidR="002F08C4" w:rsidRPr="002F08C4" w:rsidRDefault="002F08C4"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2F08C4">
        <w:rPr>
          <w:rFonts w:ascii="Times New Roman" w:hAnsi="Times New Roman" w:cs="Times New Roman"/>
          <w:sz w:val="28"/>
          <w:szCs w:val="28"/>
        </w:rPr>
        <w:t xml:space="preserve">Выработка рациональной структуры источников средств </w:t>
      </w:r>
      <w:r w:rsidR="000204E1">
        <w:rPr>
          <w:rFonts w:ascii="Times New Roman" w:hAnsi="Times New Roman" w:cs="Times New Roman"/>
          <w:sz w:val="28"/>
          <w:szCs w:val="28"/>
        </w:rPr>
        <w:t>компании</w:t>
      </w:r>
      <w:r w:rsidR="00682387">
        <w:rPr>
          <w:rFonts w:ascii="Times New Roman" w:hAnsi="Times New Roman" w:cs="Times New Roman"/>
          <w:sz w:val="28"/>
          <w:szCs w:val="28"/>
        </w:rPr>
        <w:t>.</w:t>
      </w:r>
    </w:p>
    <w:p w14:paraId="3C0473C3" w14:textId="5B624802" w:rsidR="002F08C4" w:rsidRPr="002F08C4" w:rsidRDefault="002F08C4"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2F08C4">
        <w:rPr>
          <w:rFonts w:ascii="Times New Roman" w:hAnsi="Times New Roman" w:cs="Times New Roman"/>
          <w:sz w:val="28"/>
          <w:szCs w:val="28"/>
        </w:rPr>
        <w:t>Факторы, определяющие структуру источников финансирования</w:t>
      </w:r>
      <w:r w:rsidR="00682387">
        <w:rPr>
          <w:rFonts w:ascii="Times New Roman" w:hAnsi="Times New Roman" w:cs="Times New Roman"/>
          <w:sz w:val="28"/>
          <w:szCs w:val="28"/>
        </w:rPr>
        <w:t>.</w:t>
      </w:r>
    </w:p>
    <w:p w14:paraId="11D9D8DC" w14:textId="64714A38" w:rsidR="002F08C4" w:rsidRPr="002F08C4" w:rsidRDefault="002F08C4"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2F08C4">
        <w:rPr>
          <w:rFonts w:ascii="Times New Roman" w:hAnsi="Times New Roman" w:cs="Times New Roman"/>
          <w:sz w:val="28"/>
          <w:szCs w:val="28"/>
        </w:rPr>
        <w:t>Преимущества и недостатки различных источников финансирования деятельности компании</w:t>
      </w:r>
      <w:r w:rsidR="00682387">
        <w:rPr>
          <w:rFonts w:ascii="Times New Roman" w:hAnsi="Times New Roman" w:cs="Times New Roman"/>
          <w:sz w:val="28"/>
          <w:szCs w:val="28"/>
        </w:rPr>
        <w:t>.</w:t>
      </w:r>
    </w:p>
    <w:p w14:paraId="45926D64" w14:textId="693929D9" w:rsidR="002F08C4" w:rsidRPr="002F08C4" w:rsidRDefault="002F08C4"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2F08C4">
        <w:rPr>
          <w:rFonts w:ascii="Times New Roman" w:hAnsi="Times New Roman" w:cs="Times New Roman"/>
          <w:sz w:val="28"/>
          <w:szCs w:val="28"/>
        </w:rPr>
        <w:t>Операционный и финансовый циклы: анализ и управление</w:t>
      </w:r>
      <w:r w:rsidR="00682387">
        <w:rPr>
          <w:rFonts w:ascii="Times New Roman" w:hAnsi="Times New Roman" w:cs="Times New Roman"/>
          <w:sz w:val="28"/>
          <w:szCs w:val="28"/>
        </w:rPr>
        <w:t>.</w:t>
      </w:r>
    </w:p>
    <w:p w14:paraId="13F59A15" w14:textId="77777777" w:rsidR="00DB479A" w:rsidRPr="00701021" w:rsidRDefault="00DB479A"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Источники информации для анализа и диагностики вероятности банкротства компании.</w:t>
      </w:r>
    </w:p>
    <w:p w14:paraId="544BAAD7" w14:textId="1BBAB31D" w:rsidR="007E0D51" w:rsidRPr="00701021" w:rsidRDefault="007E0D5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 xml:space="preserve">Критерии оценки неплатежеспособности и вероятности банкротства </w:t>
      </w:r>
      <w:r w:rsidR="00DB479A">
        <w:rPr>
          <w:rFonts w:ascii="Times New Roman" w:hAnsi="Times New Roman" w:cs="Times New Roman"/>
          <w:sz w:val="28"/>
          <w:szCs w:val="28"/>
        </w:rPr>
        <w:t>компании</w:t>
      </w:r>
      <w:r w:rsidRPr="00701021">
        <w:rPr>
          <w:rFonts w:ascii="Times New Roman" w:hAnsi="Times New Roman" w:cs="Times New Roman"/>
          <w:sz w:val="28"/>
          <w:szCs w:val="28"/>
        </w:rPr>
        <w:t>.</w:t>
      </w:r>
    </w:p>
    <w:p w14:paraId="75E5D0A5" w14:textId="61AE9E2F" w:rsidR="007E0D51" w:rsidRPr="00701021" w:rsidRDefault="007E0D5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 xml:space="preserve">Характеристика моделей оценки вероятности наступления банкротства </w:t>
      </w:r>
      <w:r w:rsidR="00DB479A">
        <w:rPr>
          <w:rFonts w:ascii="Times New Roman" w:hAnsi="Times New Roman" w:cs="Times New Roman"/>
          <w:sz w:val="28"/>
          <w:szCs w:val="28"/>
        </w:rPr>
        <w:t>компании</w:t>
      </w:r>
      <w:r w:rsidRPr="00701021">
        <w:rPr>
          <w:rFonts w:ascii="Times New Roman" w:hAnsi="Times New Roman" w:cs="Times New Roman"/>
          <w:sz w:val="28"/>
          <w:szCs w:val="28"/>
        </w:rPr>
        <w:t>.</w:t>
      </w:r>
    </w:p>
    <w:p w14:paraId="0C824248" w14:textId="4024DE65" w:rsidR="007E0D51" w:rsidRPr="00701021" w:rsidRDefault="007E0D5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 xml:space="preserve">Методы комплексной оценки финансового состояния </w:t>
      </w:r>
      <w:r w:rsidR="00DB479A">
        <w:rPr>
          <w:rFonts w:ascii="Times New Roman" w:hAnsi="Times New Roman" w:cs="Times New Roman"/>
          <w:sz w:val="28"/>
          <w:szCs w:val="28"/>
        </w:rPr>
        <w:t>компании</w:t>
      </w:r>
      <w:r w:rsidRPr="00701021">
        <w:rPr>
          <w:rFonts w:ascii="Times New Roman" w:hAnsi="Times New Roman" w:cs="Times New Roman"/>
          <w:sz w:val="28"/>
          <w:szCs w:val="28"/>
        </w:rPr>
        <w:t>.</w:t>
      </w:r>
    </w:p>
    <w:p w14:paraId="7C356CD7" w14:textId="46C1A455" w:rsidR="007E0D51" w:rsidRPr="00701021" w:rsidRDefault="007E0D5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Методы анализа банкротств</w:t>
      </w:r>
      <w:r w:rsidR="00DB479A">
        <w:rPr>
          <w:rFonts w:ascii="Times New Roman" w:hAnsi="Times New Roman" w:cs="Times New Roman"/>
          <w:sz w:val="28"/>
          <w:szCs w:val="28"/>
        </w:rPr>
        <w:t>а</w:t>
      </w:r>
      <w:r w:rsidRPr="00701021">
        <w:rPr>
          <w:rFonts w:ascii="Times New Roman" w:hAnsi="Times New Roman" w:cs="Times New Roman"/>
          <w:sz w:val="28"/>
          <w:szCs w:val="28"/>
        </w:rPr>
        <w:t xml:space="preserve">, применяемые в </w:t>
      </w:r>
      <w:r w:rsidR="00DB479A">
        <w:rPr>
          <w:rFonts w:ascii="Times New Roman" w:hAnsi="Times New Roman" w:cs="Times New Roman"/>
          <w:sz w:val="28"/>
          <w:szCs w:val="28"/>
        </w:rPr>
        <w:t>р</w:t>
      </w:r>
      <w:r w:rsidRPr="00701021">
        <w:rPr>
          <w:rFonts w:ascii="Times New Roman" w:hAnsi="Times New Roman" w:cs="Times New Roman"/>
          <w:sz w:val="28"/>
          <w:szCs w:val="28"/>
        </w:rPr>
        <w:t>оссийской практике.</w:t>
      </w:r>
    </w:p>
    <w:p w14:paraId="289D6626" w14:textId="3CAA87BD" w:rsidR="007E0D51" w:rsidRPr="00701021" w:rsidRDefault="007E0D5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Методы анализа банкротств</w:t>
      </w:r>
      <w:r w:rsidR="00DB479A">
        <w:rPr>
          <w:rFonts w:ascii="Times New Roman" w:hAnsi="Times New Roman" w:cs="Times New Roman"/>
          <w:sz w:val="28"/>
          <w:szCs w:val="28"/>
        </w:rPr>
        <w:t>а</w:t>
      </w:r>
      <w:r w:rsidRPr="00701021">
        <w:rPr>
          <w:rFonts w:ascii="Times New Roman" w:hAnsi="Times New Roman" w:cs="Times New Roman"/>
          <w:sz w:val="28"/>
          <w:szCs w:val="28"/>
        </w:rPr>
        <w:t xml:space="preserve">, применяемые в </w:t>
      </w:r>
      <w:r w:rsidR="00DB479A">
        <w:rPr>
          <w:rFonts w:ascii="Times New Roman" w:hAnsi="Times New Roman" w:cs="Times New Roman"/>
          <w:sz w:val="28"/>
          <w:szCs w:val="28"/>
        </w:rPr>
        <w:t>з</w:t>
      </w:r>
      <w:r w:rsidRPr="00701021">
        <w:rPr>
          <w:rFonts w:ascii="Times New Roman" w:hAnsi="Times New Roman" w:cs="Times New Roman"/>
          <w:sz w:val="28"/>
          <w:szCs w:val="28"/>
        </w:rPr>
        <w:t>арубежной практике.</w:t>
      </w:r>
    </w:p>
    <w:p w14:paraId="396484F7" w14:textId="77777777" w:rsidR="007E0D51" w:rsidRPr="00701021" w:rsidRDefault="007E0D5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Экспресс-анализ финансово-хозяйственной деятельности организации.</w:t>
      </w:r>
    </w:p>
    <w:p w14:paraId="3BD30062" w14:textId="098FAC65" w:rsidR="00DB479A" w:rsidRPr="00701021" w:rsidRDefault="00DB479A"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 xml:space="preserve">Рейтинговая оценка деятельности </w:t>
      </w:r>
      <w:r>
        <w:rPr>
          <w:rFonts w:ascii="Times New Roman" w:hAnsi="Times New Roman" w:cs="Times New Roman"/>
          <w:sz w:val="28"/>
          <w:szCs w:val="28"/>
        </w:rPr>
        <w:t>компании</w:t>
      </w:r>
      <w:r w:rsidRPr="00701021">
        <w:rPr>
          <w:rFonts w:ascii="Times New Roman" w:hAnsi="Times New Roman" w:cs="Times New Roman"/>
          <w:sz w:val="28"/>
          <w:szCs w:val="28"/>
        </w:rPr>
        <w:t xml:space="preserve"> по данным бухгалтерской (финансовой) отчетности.</w:t>
      </w:r>
    </w:p>
    <w:p w14:paraId="604DC44E" w14:textId="77777777" w:rsidR="007E0D51" w:rsidRPr="00701021" w:rsidRDefault="007E0D5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Методика составления прогнозного бухгалтерского баланса.</w:t>
      </w:r>
    </w:p>
    <w:p w14:paraId="5AEDDA0E" w14:textId="77777777" w:rsidR="00012B61" w:rsidRPr="00701021" w:rsidRDefault="00012B6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Методы анализа, применяемые для анализа и диагностики вероятности банкротства компании.</w:t>
      </w:r>
    </w:p>
    <w:p w14:paraId="71D34105" w14:textId="3A337EEC" w:rsidR="00012B61" w:rsidRPr="00701021" w:rsidRDefault="00012B6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 xml:space="preserve">Факторный анализ </w:t>
      </w:r>
      <w:r w:rsidR="00DB479A">
        <w:rPr>
          <w:rFonts w:ascii="Times New Roman" w:hAnsi="Times New Roman" w:cs="Times New Roman"/>
          <w:sz w:val="28"/>
          <w:szCs w:val="28"/>
        </w:rPr>
        <w:t xml:space="preserve">при </w:t>
      </w:r>
      <w:r w:rsidRPr="00701021">
        <w:rPr>
          <w:rFonts w:ascii="Times New Roman" w:hAnsi="Times New Roman" w:cs="Times New Roman"/>
          <w:sz w:val="28"/>
          <w:szCs w:val="28"/>
        </w:rPr>
        <w:t>прогнозировани</w:t>
      </w:r>
      <w:r w:rsidR="00DB479A">
        <w:rPr>
          <w:rFonts w:ascii="Times New Roman" w:hAnsi="Times New Roman" w:cs="Times New Roman"/>
          <w:sz w:val="28"/>
          <w:szCs w:val="28"/>
        </w:rPr>
        <w:t>и</w:t>
      </w:r>
      <w:r w:rsidRPr="00701021">
        <w:rPr>
          <w:rFonts w:ascii="Times New Roman" w:hAnsi="Times New Roman" w:cs="Times New Roman"/>
          <w:sz w:val="28"/>
          <w:szCs w:val="28"/>
        </w:rPr>
        <w:t xml:space="preserve"> банкротства. </w:t>
      </w:r>
    </w:p>
    <w:p w14:paraId="50725946" w14:textId="279C6BCC" w:rsidR="00012B61" w:rsidRPr="00701021" w:rsidRDefault="00012B6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 xml:space="preserve">Методы анализа </w:t>
      </w:r>
      <w:r w:rsidR="00DB479A">
        <w:rPr>
          <w:rFonts w:ascii="Times New Roman" w:hAnsi="Times New Roman" w:cs="Times New Roman"/>
          <w:sz w:val="28"/>
          <w:szCs w:val="28"/>
        </w:rPr>
        <w:t xml:space="preserve">и оценки </w:t>
      </w:r>
      <w:r w:rsidRPr="00701021">
        <w:rPr>
          <w:rFonts w:ascii="Times New Roman" w:hAnsi="Times New Roman" w:cs="Times New Roman"/>
          <w:sz w:val="28"/>
          <w:szCs w:val="28"/>
        </w:rPr>
        <w:t>финансовой устойчивости бизнеса.</w:t>
      </w:r>
    </w:p>
    <w:p w14:paraId="64497823" w14:textId="77777777" w:rsidR="00012B61" w:rsidRPr="00701021" w:rsidRDefault="00012B6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Методика оценки типа финансовой устойчивости компании.</w:t>
      </w:r>
    </w:p>
    <w:p w14:paraId="7192B473" w14:textId="6B0159BA" w:rsidR="00012B61" w:rsidRDefault="00012B6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Анализ дебиторской и кредиторской задолженности: методы, информационные источники, пути оптимизации.</w:t>
      </w:r>
    </w:p>
    <w:p w14:paraId="7448DD05" w14:textId="5F9D1267" w:rsidR="00CF1FE6" w:rsidRPr="00701021" w:rsidRDefault="00CF1FE6"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 xml:space="preserve">Современные формы рефинансирования текущей дебиторской задолженности и их роль в восстановлении платёжеспособности </w:t>
      </w:r>
      <w:r>
        <w:rPr>
          <w:rFonts w:ascii="Times New Roman" w:hAnsi="Times New Roman" w:cs="Times New Roman"/>
          <w:sz w:val="28"/>
          <w:szCs w:val="28"/>
        </w:rPr>
        <w:t>компании</w:t>
      </w:r>
      <w:r w:rsidRPr="00701021">
        <w:rPr>
          <w:rFonts w:ascii="Times New Roman" w:hAnsi="Times New Roman" w:cs="Times New Roman"/>
          <w:sz w:val="28"/>
          <w:szCs w:val="28"/>
        </w:rPr>
        <w:t>.</w:t>
      </w:r>
    </w:p>
    <w:p w14:paraId="52AE6038" w14:textId="70209CA2" w:rsidR="00DB479A" w:rsidRDefault="00DB479A"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Факторинг. Сущность, виды, оценка целесообразности </w:t>
      </w:r>
      <w:r w:rsidR="00682387">
        <w:rPr>
          <w:rFonts w:ascii="Times New Roman" w:hAnsi="Times New Roman" w:cs="Times New Roman"/>
          <w:sz w:val="28"/>
          <w:szCs w:val="28"/>
        </w:rPr>
        <w:t>применения</w:t>
      </w:r>
      <w:r>
        <w:rPr>
          <w:rFonts w:ascii="Times New Roman" w:hAnsi="Times New Roman" w:cs="Times New Roman"/>
          <w:sz w:val="28"/>
          <w:szCs w:val="28"/>
        </w:rPr>
        <w:t>.</w:t>
      </w:r>
    </w:p>
    <w:p w14:paraId="56D62AA9" w14:textId="51074C10" w:rsidR="00DB479A" w:rsidRPr="00701021" w:rsidRDefault="00DB479A"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lastRenderedPageBreak/>
        <w:t>Влияние кредитной политики компании на ее финансовое положение</w:t>
      </w:r>
      <w:r w:rsidR="00682387">
        <w:rPr>
          <w:rFonts w:ascii="Times New Roman" w:hAnsi="Times New Roman" w:cs="Times New Roman"/>
          <w:sz w:val="28"/>
          <w:szCs w:val="28"/>
        </w:rPr>
        <w:t>.</w:t>
      </w:r>
    </w:p>
    <w:p w14:paraId="4A9C4CDE" w14:textId="44E180C2" w:rsidR="00012B61" w:rsidRPr="00701021" w:rsidRDefault="00012B6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Метод У.</w:t>
      </w:r>
      <w:r w:rsidR="00DB479A">
        <w:rPr>
          <w:rFonts w:ascii="Times New Roman" w:hAnsi="Times New Roman" w:cs="Times New Roman"/>
          <w:sz w:val="28"/>
          <w:szCs w:val="28"/>
        </w:rPr>
        <w:t xml:space="preserve"> </w:t>
      </w:r>
      <w:r w:rsidRPr="00701021">
        <w:rPr>
          <w:rFonts w:ascii="Times New Roman" w:hAnsi="Times New Roman" w:cs="Times New Roman"/>
          <w:sz w:val="28"/>
          <w:szCs w:val="28"/>
        </w:rPr>
        <w:t xml:space="preserve">Бивера для оценки вероятности банкротства </w:t>
      </w:r>
      <w:r w:rsidR="00DB479A">
        <w:rPr>
          <w:rFonts w:ascii="Times New Roman" w:hAnsi="Times New Roman" w:cs="Times New Roman"/>
          <w:sz w:val="28"/>
          <w:szCs w:val="28"/>
        </w:rPr>
        <w:t>компании</w:t>
      </w:r>
      <w:r w:rsidRPr="00701021">
        <w:rPr>
          <w:rFonts w:ascii="Times New Roman" w:hAnsi="Times New Roman" w:cs="Times New Roman"/>
          <w:sz w:val="28"/>
          <w:szCs w:val="28"/>
        </w:rPr>
        <w:t>.</w:t>
      </w:r>
    </w:p>
    <w:p w14:paraId="693DC2E1" w14:textId="6D492A4B" w:rsidR="00012B61" w:rsidRPr="00DB479A" w:rsidRDefault="00DB479A"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DB479A">
        <w:rPr>
          <w:rFonts w:ascii="Times New Roman" w:hAnsi="Times New Roman" w:cs="Times New Roman"/>
          <w:sz w:val="28"/>
          <w:szCs w:val="28"/>
        </w:rPr>
        <w:t>М</w:t>
      </w:r>
      <w:r w:rsidR="00012B61" w:rsidRPr="00DB479A">
        <w:rPr>
          <w:rFonts w:ascii="Times New Roman" w:hAnsi="Times New Roman" w:cs="Times New Roman"/>
          <w:sz w:val="28"/>
          <w:szCs w:val="28"/>
        </w:rPr>
        <w:t>одел</w:t>
      </w:r>
      <w:r>
        <w:rPr>
          <w:rFonts w:ascii="Times New Roman" w:hAnsi="Times New Roman" w:cs="Times New Roman"/>
          <w:sz w:val="28"/>
          <w:szCs w:val="28"/>
        </w:rPr>
        <w:t>ь</w:t>
      </w:r>
      <w:r w:rsidR="00012B61" w:rsidRPr="00DB479A">
        <w:rPr>
          <w:rFonts w:ascii="Times New Roman" w:hAnsi="Times New Roman" w:cs="Times New Roman"/>
          <w:sz w:val="28"/>
          <w:szCs w:val="28"/>
        </w:rPr>
        <w:t xml:space="preserve"> Альтмана</w:t>
      </w:r>
      <w:r w:rsidRPr="00DB479A">
        <w:rPr>
          <w:rFonts w:ascii="Times New Roman" w:hAnsi="Times New Roman" w:cs="Times New Roman"/>
          <w:sz w:val="28"/>
          <w:szCs w:val="28"/>
        </w:rPr>
        <w:t xml:space="preserve"> </w:t>
      </w:r>
      <w:r>
        <w:rPr>
          <w:rFonts w:ascii="Times New Roman" w:hAnsi="Times New Roman" w:cs="Times New Roman"/>
          <w:sz w:val="28"/>
          <w:szCs w:val="28"/>
        </w:rPr>
        <w:t>оценки вероятности банкротства</w:t>
      </w:r>
      <w:r w:rsidR="00012B61" w:rsidRPr="00DB479A">
        <w:rPr>
          <w:rFonts w:ascii="Times New Roman" w:hAnsi="Times New Roman" w:cs="Times New Roman"/>
          <w:sz w:val="28"/>
          <w:szCs w:val="28"/>
        </w:rPr>
        <w:t>.</w:t>
      </w:r>
      <w:r w:rsidRPr="00DB479A">
        <w:rPr>
          <w:rFonts w:ascii="Times New Roman" w:hAnsi="Times New Roman" w:cs="Times New Roman"/>
          <w:sz w:val="28"/>
          <w:szCs w:val="28"/>
        </w:rPr>
        <w:t xml:space="preserve"> </w:t>
      </w:r>
      <w:r>
        <w:rPr>
          <w:rFonts w:ascii="Times New Roman" w:hAnsi="Times New Roman" w:cs="Times New Roman"/>
          <w:sz w:val="28"/>
          <w:szCs w:val="28"/>
        </w:rPr>
        <w:t>Сущность, о</w:t>
      </w:r>
      <w:r w:rsidRPr="00DB479A">
        <w:rPr>
          <w:rFonts w:ascii="Times New Roman" w:hAnsi="Times New Roman" w:cs="Times New Roman"/>
          <w:sz w:val="28"/>
          <w:szCs w:val="28"/>
        </w:rPr>
        <w:t>собенности применения</w:t>
      </w:r>
      <w:r>
        <w:rPr>
          <w:rFonts w:ascii="Times New Roman" w:hAnsi="Times New Roman" w:cs="Times New Roman"/>
          <w:sz w:val="28"/>
          <w:szCs w:val="28"/>
        </w:rPr>
        <w:t>.</w:t>
      </w:r>
    </w:p>
    <w:p w14:paraId="5D0B95C5" w14:textId="20205D8F" w:rsidR="00012B61" w:rsidRPr="00701021" w:rsidRDefault="00012B61"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 xml:space="preserve">Качественные методы оценки вероятности банкротства </w:t>
      </w:r>
      <w:r w:rsidR="00CF1FE6">
        <w:rPr>
          <w:rFonts w:ascii="Times New Roman" w:hAnsi="Times New Roman" w:cs="Times New Roman"/>
          <w:sz w:val="28"/>
          <w:szCs w:val="28"/>
        </w:rPr>
        <w:t>компании</w:t>
      </w:r>
      <w:r w:rsidRPr="00701021">
        <w:rPr>
          <w:rFonts w:ascii="Times New Roman" w:hAnsi="Times New Roman" w:cs="Times New Roman"/>
          <w:sz w:val="28"/>
          <w:szCs w:val="28"/>
        </w:rPr>
        <w:t>.</w:t>
      </w:r>
    </w:p>
    <w:p w14:paraId="5A7A2906" w14:textId="6D79FAFC" w:rsidR="00012B61" w:rsidRPr="00701021" w:rsidRDefault="00CF1FE6"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Сравнительная характеристика</w:t>
      </w:r>
      <w:r w:rsidR="00012B61" w:rsidRPr="00701021">
        <w:rPr>
          <w:rFonts w:ascii="Times New Roman" w:hAnsi="Times New Roman" w:cs="Times New Roman"/>
          <w:sz w:val="28"/>
          <w:szCs w:val="28"/>
        </w:rPr>
        <w:t xml:space="preserve"> количественных и качественных методов анализа вероятности банкротства.</w:t>
      </w:r>
    </w:p>
    <w:p w14:paraId="7969F511" w14:textId="4CE857DD" w:rsidR="00347090" w:rsidRPr="00701021" w:rsidRDefault="00347090"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Факторы возникновения кризисных ситуаций и риска (несостоятельности) банкротств</w:t>
      </w:r>
      <w:r w:rsidR="00CF1FE6">
        <w:rPr>
          <w:rFonts w:ascii="Times New Roman" w:hAnsi="Times New Roman" w:cs="Times New Roman"/>
          <w:sz w:val="28"/>
          <w:szCs w:val="28"/>
        </w:rPr>
        <w:t>а компании</w:t>
      </w:r>
      <w:r w:rsidRPr="00701021">
        <w:rPr>
          <w:rFonts w:ascii="Times New Roman" w:hAnsi="Times New Roman" w:cs="Times New Roman"/>
          <w:sz w:val="28"/>
          <w:szCs w:val="28"/>
        </w:rPr>
        <w:t xml:space="preserve">. </w:t>
      </w:r>
    </w:p>
    <w:p w14:paraId="70EB8176" w14:textId="0BB389EF" w:rsidR="00347090" w:rsidRPr="00701021" w:rsidRDefault="00347090"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 xml:space="preserve">Стадии развития кризисного состояния </w:t>
      </w:r>
      <w:r w:rsidR="00CF1FE6">
        <w:rPr>
          <w:rFonts w:ascii="Times New Roman" w:hAnsi="Times New Roman" w:cs="Times New Roman"/>
          <w:sz w:val="28"/>
          <w:szCs w:val="28"/>
        </w:rPr>
        <w:t>компании</w:t>
      </w:r>
      <w:r w:rsidRPr="00701021">
        <w:rPr>
          <w:rFonts w:ascii="Times New Roman" w:hAnsi="Times New Roman" w:cs="Times New Roman"/>
          <w:sz w:val="28"/>
          <w:szCs w:val="28"/>
        </w:rPr>
        <w:t xml:space="preserve"> и угрозы банкротства.</w:t>
      </w:r>
    </w:p>
    <w:p w14:paraId="4C83F871" w14:textId="6CA3C0FA" w:rsidR="00347090" w:rsidRPr="00701021" w:rsidRDefault="00CF1FE6"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Ф</w:t>
      </w:r>
      <w:r w:rsidR="00347090" w:rsidRPr="00701021">
        <w:rPr>
          <w:rFonts w:ascii="Times New Roman" w:hAnsi="Times New Roman" w:cs="Times New Roman"/>
          <w:sz w:val="28"/>
          <w:szCs w:val="28"/>
        </w:rPr>
        <w:t>иктивно</w:t>
      </w:r>
      <w:r>
        <w:rPr>
          <w:rFonts w:ascii="Times New Roman" w:hAnsi="Times New Roman" w:cs="Times New Roman"/>
          <w:sz w:val="28"/>
          <w:szCs w:val="28"/>
        </w:rPr>
        <w:t>е</w:t>
      </w:r>
      <w:r w:rsidR="00347090" w:rsidRPr="00701021">
        <w:rPr>
          <w:rFonts w:ascii="Times New Roman" w:hAnsi="Times New Roman" w:cs="Times New Roman"/>
          <w:sz w:val="28"/>
          <w:szCs w:val="28"/>
        </w:rPr>
        <w:t xml:space="preserve"> и преднамеренно</w:t>
      </w:r>
      <w:r>
        <w:rPr>
          <w:rFonts w:ascii="Times New Roman" w:hAnsi="Times New Roman" w:cs="Times New Roman"/>
          <w:sz w:val="28"/>
          <w:szCs w:val="28"/>
        </w:rPr>
        <w:t>е</w:t>
      </w:r>
      <w:r w:rsidR="00347090" w:rsidRPr="00701021">
        <w:rPr>
          <w:rFonts w:ascii="Times New Roman" w:hAnsi="Times New Roman" w:cs="Times New Roman"/>
          <w:sz w:val="28"/>
          <w:szCs w:val="28"/>
        </w:rPr>
        <w:t xml:space="preserve"> банкротства.</w:t>
      </w:r>
      <w:r>
        <w:rPr>
          <w:rFonts w:ascii="Times New Roman" w:hAnsi="Times New Roman" w:cs="Times New Roman"/>
          <w:sz w:val="28"/>
          <w:szCs w:val="28"/>
        </w:rPr>
        <w:t xml:space="preserve"> Сущность и д</w:t>
      </w:r>
      <w:r w:rsidRPr="00701021">
        <w:rPr>
          <w:rFonts w:ascii="Times New Roman" w:hAnsi="Times New Roman" w:cs="Times New Roman"/>
          <w:sz w:val="28"/>
          <w:szCs w:val="28"/>
        </w:rPr>
        <w:t>иагностика</w:t>
      </w:r>
      <w:r>
        <w:rPr>
          <w:rFonts w:ascii="Times New Roman" w:hAnsi="Times New Roman" w:cs="Times New Roman"/>
          <w:sz w:val="28"/>
          <w:szCs w:val="28"/>
        </w:rPr>
        <w:t>.</w:t>
      </w:r>
    </w:p>
    <w:p w14:paraId="6B52E977" w14:textId="50EFFA21" w:rsidR="00347090" w:rsidRDefault="007C6DF4"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Характеристика п</w:t>
      </w:r>
      <w:r w:rsidR="00CF1FE6">
        <w:rPr>
          <w:rFonts w:ascii="Times New Roman" w:hAnsi="Times New Roman" w:cs="Times New Roman"/>
          <w:sz w:val="28"/>
          <w:szCs w:val="28"/>
        </w:rPr>
        <w:t>роцедур банкротства компании</w:t>
      </w:r>
      <w:r w:rsidR="00347090" w:rsidRPr="00701021">
        <w:rPr>
          <w:rFonts w:ascii="Times New Roman" w:hAnsi="Times New Roman" w:cs="Times New Roman"/>
          <w:sz w:val="28"/>
          <w:szCs w:val="28"/>
        </w:rPr>
        <w:t xml:space="preserve">. </w:t>
      </w:r>
      <w:r w:rsidR="00CF1FE6">
        <w:rPr>
          <w:rFonts w:ascii="Times New Roman" w:hAnsi="Times New Roman" w:cs="Times New Roman"/>
          <w:sz w:val="28"/>
          <w:szCs w:val="28"/>
        </w:rPr>
        <w:t>Сущность и задачи.</w:t>
      </w:r>
    </w:p>
    <w:p w14:paraId="22B10593" w14:textId="4CA99BAA" w:rsidR="007C6DF4" w:rsidRPr="00701021" w:rsidRDefault="007C6DF4"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Процедуры банкротства. Внешнее управление.</w:t>
      </w:r>
    </w:p>
    <w:p w14:paraId="57D1944B" w14:textId="38B8F9B3" w:rsidR="007C6DF4" w:rsidRPr="00701021" w:rsidRDefault="007C6DF4"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Процедуры банкротства. Конкурсное производство.</w:t>
      </w:r>
    </w:p>
    <w:p w14:paraId="63F2EE98" w14:textId="0006E2A6" w:rsidR="00347090" w:rsidRPr="00701021" w:rsidRDefault="007C6DF4"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 xml:space="preserve">Процедуры банкротства. </w:t>
      </w:r>
      <w:r w:rsidR="00347090" w:rsidRPr="00701021">
        <w:rPr>
          <w:rFonts w:ascii="Times New Roman" w:hAnsi="Times New Roman" w:cs="Times New Roman"/>
          <w:sz w:val="28"/>
          <w:szCs w:val="28"/>
        </w:rPr>
        <w:t>Финансов</w:t>
      </w:r>
      <w:r>
        <w:rPr>
          <w:rFonts w:ascii="Times New Roman" w:hAnsi="Times New Roman" w:cs="Times New Roman"/>
          <w:sz w:val="28"/>
          <w:szCs w:val="28"/>
        </w:rPr>
        <w:t>ое</w:t>
      </w:r>
      <w:r w:rsidR="00347090" w:rsidRPr="00701021">
        <w:rPr>
          <w:rFonts w:ascii="Times New Roman" w:hAnsi="Times New Roman" w:cs="Times New Roman"/>
          <w:sz w:val="28"/>
          <w:szCs w:val="28"/>
        </w:rPr>
        <w:t xml:space="preserve"> </w:t>
      </w:r>
      <w:r>
        <w:rPr>
          <w:rFonts w:ascii="Times New Roman" w:hAnsi="Times New Roman" w:cs="Times New Roman"/>
          <w:sz w:val="28"/>
          <w:szCs w:val="28"/>
        </w:rPr>
        <w:t>оздоровление</w:t>
      </w:r>
      <w:r w:rsidR="00347090" w:rsidRPr="00701021">
        <w:rPr>
          <w:rFonts w:ascii="Times New Roman" w:hAnsi="Times New Roman" w:cs="Times New Roman"/>
          <w:sz w:val="28"/>
          <w:szCs w:val="28"/>
        </w:rPr>
        <w:t xml:space="preserve"> </w:t>
      </w:r>
      <w:r w:rsidR="00CF1FE6">
        <w:rPr>
          <w:rFonts w:ascii="Times New Roman" w:hAnsi="Times New Roman" w:cs="Times New Roman"/>
          <w:sz w:val="28"/>
          <w:szCs w:val="28"/>
        </w:rPr>
        <w:t>компании</w:t>
      </w:r>
      <w:r w:rsidR="00347090" w:rsidRPr="00701021">
        <w:rPr>
          <w:rFonts w:ascii="Times New Roman" w:hAnsi="Times New Roman" w:cs="Times New Roman"/>
          <w:sz w:val="28"/>
          <w:szCs w:val="28"/>
        </w:rPr>
        <w:t xml:space="preserve"> и </w:t>
      </w:r>
      <w:r>
        <w:rPr>
          <w:rFonts w:ascii="Times New Roman" w:hAnsi="Times New Roman" w:cs="Times New Roman"/>
          <w:sz w:val="28"/>
          <w:szCs w:val="28"/>
        </w:rPr>
        <w:t>его</w:t>
      </w:r>
      <w:r w:rsidR="00347090" w:rsidRPr="00701021">
        <w:rPr>
          <w:rFonts w:ascii="Times New Roman" w:hAnsi="Times New Roman" w:cs="Times New Roman"/>
          <w:sz w:val="28"/>
          <w:szCs w:val="28"/>
        </w:rPr>
        <w:t xml:space="preserve"> роль в восстановлении платёжеспособности.</w:t>
      </w:r>
    </w:p>
    <w:p w14:paraId="79B825BE" w14:textId="47AB2A86" w:rsidR="00347090" w:rsidRPr="00701021" w:rsidRDefault="00347090"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 xml:space="preserve">Механизмы восстановления финансовой устойчивости </w:t>
      </w:r>
      <w:r w:rsidR="00CF1FE6">
        <w:rPr>
          <w:rFonts w:ascii="Times New Roman" w:hAnsi="Times New Roman" w:cs="Times New Roman"/>
          <w:sz w:val="28"/>
          <w:szCs w:val="28"/>
        </w:rPr>
        <w:t>компании</w:t>
      </w:r>
    </w:p>
    <w:p w14:paraId="1C749D61" w14:textId="7187BAD9" w:rsidR="00347090" w:rsidRDefault="00347090"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701021">
        <w:rPr>
          <w:rFonts w:ascii="Times New Roman" w:hAnsi="Times New Roman" w:cs="Times New Roman"/>
          <w:sz w:val="28"/>
          <w:szCs w:val="28"/>
        </w:rPr>
        <w:t xml:space="preserve">Планирование и моделирование финансово-хозяйственной деятельности </w:t>
      </w:r>
      <w:r w:rsidR="00CF1FE6">
        <w:rPr>
          <w:rFonts w:ascii="Times New Roman" w:hAnsi="Times New Roman" w:cs="Times New Roman"/>
          <w:sz w:val="28"/>
          <w:szCs w:val="28"/>
        </w:rPr>
        <w:t>компании</w:t>
      </w:r>
      <w:r w:rsidRPr="00701021">
        <w:rPr>
          <w:rFonts w:ascii="Times New Roman" w:hAnsi="Times New Roman" w:cs="Times New Roman"/>
          <w:sz w:val="28"/>
          <w:szCs w:val="28"/>
        </w:rPr>
        <w:t>.</w:t>
      </w:r>
    </w:p>
    <w:p w14:paraId="57E08590" w14:textId="77777777" w:rsidR="007C6DF4" w:rsidRDefault="007C6DF4"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Финансовое прогнозирование. Сущность, задачи, инструменты.</w:t>
      </w:r>
    </w:p>
    <w:p w14:paraId="7F181CF3" w14:textId="7E7B3656" w:rsidR="00CF1FE6" w:rsidRDefault="00CF1FE6"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Оценка потребности в дополнительном внешнем финансировании.</w:t>
      </w:r>
    </w:p>
    <w:p w14:paraId="41805EE0" w14:textId="0CF682CD" w:rsidR="007C6DF4" w:rsidRDefault="00A9752F"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Методы</w:t>
      </w:r>
      <w:r w:rsidR="007C6DF4">
        <w:rPr>
          <w:rFonts w:ascii="Times New Roman" w:hAnsi="Times New Roman" w:cs="Times New Roman"/>
          <w:sz w:val="28"/>
          <w:szCs w:val="28"/>
        </w:rPr>
        <w:t xml:space="preserve"> составления прогнозной </w:t>
      </w:r>
      <w:r>
        <w:rPr>
          <w:rFonts w:ascii="Times New Roman" w:hAnsi="Times New Roman" w:cs="Times New Roman"/>
          <w:sz w:val="28"/>
          <w:szCs w:val="28"/>
        </w:rPr>
        <w:t>финансовой</w:t>
      </w:r>
      <w:r w:rsidR="007C6DF4">
        <w:rPr>
          <w:rFonts w:ascii="Times New Roman" w:hAnsi="Times New Roman" w:cs="Times New Roman"/>
          <w:sz w:val="28"/>
          <w:szCs w:val="28"/>
        </w:rPr>
        <w:t xml:space="preserve"> отчетности компании.</w:t>
      </w:r>
    </w:p>
    <w:p w14:paraId="1FF99223" w14:textId="3506C989" w:rsidR="007C6DF4" w:rsidRDefault="007C6DF4" w:rsidP="008D147F">
      <w:pPr>
        <w:numPr>
          <w:ilvl w:val="0"/>
          <w:numId w:val="9"/>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М</w:t>
      </w:r>
      <w:r w:rsidRPr="007C6DF4">
        <w:rPr>
          <w:rFonts w:ascii="Times New Roman" w:hAnsi="Times New Roman" w:cs="Times New Roman"/>
          <w:sz w:val="28"/>
          <w:szCs w:val="28"/>
        </w:rPr>
        <w:t>атрица финансовых стратегий Ж. Франшона - И. Романе</w:t>
      </w:r>
      <w:r>
        <w:rPr>
          <w:rFonts w:ascii="Times New Roman" w:hAnsi="Times New Roman" w:cs="Times New Roman"/>
          <w:sz w:val="28"/>
          <w:szCs w:val="28"/>
        </w:rPr>
        <w:t>. Принципы построения, возможности использования.</w:t>
      </w:r>
    </w:p>
    <w:p w14:paraId="2366A18F" w14:textId="78BEB0EF" w:rsidR="006D6015" w:rsidRDefault="006D6015" w:rsidP="008D147F">
      <w:pPr>
        <w:numPr>
          <w:ilvl w:val="0"/>
          <w:numId w:val="9"/>
        </w:numPr>
        <w:spacing w:after="0" w:line="240" w:lineRule="auto"/>
        <w:ind w:left="567" w:firstLine="0"/>
        <w:contextualSpacing/>
        <w:jc w:val="both"/>
        <w:rPr>
          <w:rFonts w:ascii="Times New Roman" w:hAnsi="Times New Roman" w:cs="Times New Roman"/>
          <w:sz w:val="28"/>
          <w:szCs w:val="28"/>
        </w:rPr>
      </w:pPr>
      <w:r w:rsidRPr="006D6015">
        <w:rPr>
          <w:rFonts w:ascii="Times New Roman" w:hAnsi="Times New Roman" w:cs="Times New Roman"/>
          <w:sz w:val="28"/>
          <w:szCs w:val="28"/>
        </w:rPr>
        <w:t xml:space="preserve">Матрица финансовых стратегий, основанная на соотношении ROIC – WACC. </w:t>
      </w:r>
      <w:r>
        <w:rPr>
          <w:rFonts w:ascii="Times New Roman" w:hAnsi="Times New Roman" w:cs="Times New Roman"/>
          <w:sz w:val="28"/>
          <w:szCs w:val="28"/>
        </w:rPr>
        <w:t>Принципы построения, возможности использования.</w:t>
      </w:r>
    </w:p>
    <w:p w14:paraId="2B24B720" w14:textId="77777777" w:rsidR="008B2C61" w:rsidRDefault="008B2C61" w:rsidP="00717A98">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31AFAF21" w14:textId="46AE634F" w:rsidR="001C0A16" w:rsidRPr="00717A98" w:rsidRDefault="001C0A16" w:rsidP="00717A98">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717A98">
        <w:rPr>
          <w:rFonts w:ascii="Times New Roman" w:eastAsia="Times New Roman" w:hAnsi="Times New Roman" w:cs="Times New Roman"/>
          <w:b/>
          <w:sz w:val="28"/>
          <w:szCs w:val="28"/>
          <w:lang w:eastAsia="ru-RU"/>
        </w:rPr>
        <w:t>Пример экзаменационного билета:</w:t>
      </w:r>
    </w:p>
    <w:p w14:paraId="3775A581" w14:textId="77777777" w:rsidR="001C0A16" w:rsidRDefault="001C0A16" w:rsidP="001C0A16">
      <w:pPr>
        <w:rPr>
          <w:lang w:eastAsia="ru-RU"/>
        </w:rPr>
      </w:pPr>
    </w:p>
    <w:p w14:paraId="3DF6E8B5" w14:textId="77777777" w:rsidR="001C0A16" w:rsidRPr="001C0A16" w:rsidRDefault="001C0A16" w:rsidP="001C0A16">
      <w:pPr>
        <w:spacing w:after="0" w:line="240" w:lineRule="auto"/>
        <w:jc w:val="center"/>
        <w:rPr>
          <w:rFonts w:ascii="Times New Roman" w:hAnsi="Times New Roman" w:cs="Times New Roman"/>
          <w:b/>
          <w:sz w:val="24"/>
          <w:szCs w:val="24"/>
        </w:rPr>
      </w:pPr>
      <w:r w:rsidRPr="001C0A16">
        <w:rPr>
          <w:rFonts w:ascii="Times New Roman" w:hAnsi="Times New Roman" w:cs="Times New Roman"/>
          <w:b/>
          <w:sz w:val="24"/>
          <w:szCs w:val="24"/>
        </w:rPr>
        <w:t>Федеральное государственное образовательное бюджетное учреждение</w:t>
      </w:r>
    </w:p>
    <w:p w14:paraId="444A2CFD" w14:textId="77777777" w:rsidR="001C0A16" w:rsidRPr="001C0A16" w:rsidRDefault="001C0A16" w:rsidP="001C0A16">
      <w:pPr>
        <w:spacing w:after="0" w:line="240" w:lineRule="auto"/>
        <w:jc w:val="center"/>
        <w:rPr>
          <w:rFonts w:ascii="Times New Roman" w:hAnsi="Times New Roman" w:cs="Times New Roman"/>
          <w:b/>
          <w:sz w:val="24"/>
          <w:szCs w:val="24"/>
        </w:rPr>
      </w:pPr>
      <w:r w:rsidRPr="001C0A16">
        <w:rPr>
          <w:rFonts w:ascii="Times New Roman" w:hAnsi="Times New Roman" w:cs="Times New Roman"/>
          <w:b/>
          <w:sz w:val="24"/>
          <w:szCs w:val="24"/>
        </w:rPr>
        <w:t>высшего образования</w:t>
      </w:r>
    </w:p>
    <w:p w14:paraId="6CACB974" w14:textId="77777777" w:rsidR="001C0A16" w:rsidRPr="001C0A16" w:rsidRDefault="001C0A16" w:rsidP="001C0A16">
      <w:pPr>
        <w:tabs>
          <w:tab w:val="left" w:pos="9639"/>
        </w:tabs>
        <w:spacing w:after="0" w:line="240" w:lineRule="auto"/>
        <w:ind w:right="1"/>
        <w:jc w:val="center"/>
        <w:rPr>
          <w:rFonts w:ascii="Times New Roman" w:hAnsi="Times New Roman" w:cs="Times New Roman"/>
          <w:b/>
          <w:caps/>
          <w:sz w:val="24"/>
          <w:szCs w:val="24"/>
        </w:rPr>
      </w:pPr>
      <w:r w:rsidRPr="001C0A16">
        <w:rPr>
          <w:rFonts w:ascii="Times New Roman" w:hAnsi="Times New Roman" w:cs="Times New Roman"/>
          <w:b/>
          <w:caps/>
          <w:sz w:val="24"/>
          <w:szCs w:val="24"/>
        </w:rPr>
        <w:t>«Финансовый УНИВЕРСИТЕТ при Правительстве</w:t>
      </w:r>
    </w:p>
    <w:p w14:paraId="39538549" w14:textId="77777777" w:rsidR="001C0A16" w:rsidRPr="001C0A16" w:rsidRDefault="001C0A16" w:rsidP="001C0A16">
      <w:pPr>
        <w:spacing w:after="0" w:line="240" w:lineRule="auto"/>
        <w:jc w:val="center"/>
        <w:rPr>
          <w:rFonts w:ascii="Times New Roman" w:hAnsi="Times New Roman" w:cs="Times New Roman"/>
          <w:b/>
          <w:sz w:val="24"/>
          <w:szCs w:val="24"/>
        </w:rPr>
      </w:pPr>
      <w:r w:rsidRPr="001C0A16">
        <w:rPr>
          <w:rFonts w:ascii="Times New Roman" w:hAnsi="Times New Roman" w:cs="Times New Roman"/>
          <w:b/>
          <w:caps/>
          <w:sz w:val="24"/>
          <w:szCs w:val="24"/>
        </w:rPr>
        <w:t>Российской Федерации»</w:t>
      </w:r>
      <w:r w:rsidRPr="001C0A16">
        <w:rPr>
          <w:rFonts w:ascii="Times New Roman" w:hAnsi="Times New Roman" w:cs="Times New Roman"/>
          <w:b/>
          <w:sz w:val="24"/>
          <w:szCs w:val="24"/>
        </w:rPr>
        <w:t xml:space="preserve"> </w:t>
      </w:r>
    </w:p>
    <w:p w14:paraId="542D1BF5" w14:textId="77777777" w:rsidR="001C0A16" w:rsidRPr="001C0A16" w:rsidRDefault="001C0A16" w:rsidP="001C0A16">
      <w:pPr>
        <w:spacing w:after="0" w:line="240" w:lineRule="auto"/>
        <w:jc w:val="center"/>
        <w:rPr>
          <w:rFonts w:ascii="Times New Roman" w:hAnsi="Times New Roman" w:cs="Times New Roman"/>
          <w:b/>
          <w:sz w:val="24"/>
          <w:szCs w:val="24"/>
        </w:rPr>
      </w:pPr>
      <w:r w:rsidRPr="001C0A16">
        <w:rPr>
          <w:rFonts w:ascii="Times New Roman" w:hAnsi="Times New Roman" w:cs="Times New Roman"/>
          <w:b/>
          <w:sz w:val="24"/>
          <w:szCs w:val="24"/>
        </w:rPr>
        <w:t>(Финансовый университет)</w:t>
      </w:r>
    </w:p>
    <w:p w14:paraId="6196690F" w14:textId="77777777" w:rsidR="001C0A16" w:rsidRPr="001C0A16" w:rsidRDefault="001C0A16" w:rsidP="001C0A16">
      <w:pPr>
        <w:spacing w:after="0" w:line="240" w:lineRule="auto"/>
        <w:rPr>
          <w:rFonts w:ascii="Times New Roman" w:hAnsi="Times New Roman" w:cs="Times New Roman"/>
          <w:sz w:val="24"/>
          <w:szCs w:val="24"/>
        </w:rPr>
      </w:pPr>
    </w:p>
    <w:p w14:paraId="6249433B" w14:textId="77777777" w:rsidR="001C0A16" w:rsidRPr="001C0A16" w:rsidRDefault="001C0A16" w:rsidP="001C0A16">
      <w:pPr>
        <w:spacing w:after="0" w:line="240" w:lineRule="auto"/>
        <w:rPr>
          <w:rFonts w:ascii="Times New Roman" w:hAnsi="Times New Roman" w:cs="Times New Roman"/>
          <w:sz w:val="24"/>
          <w:szCs w:val="24"/>
        </w:rPr>
      </w:pPr>
      <w:r w:rsidRPr="001C0A16">
        <w:rPr>
          <w:rFonts w:ascii="Times New Roman" w:hAnsi="Times New Roman" w:cs="Times New Roman"/>
          <w:sz w:val="24"/>
          <w:szCs w:val="24"/>
        </w:rPr>
        <w:t>Департамент финансового и инвестиционного менеджмента</w:t>
      </w:r>
    </w:p>
    <w:p w14:paraId="2FA52605" w14:textId="77777777" w:rsidR="001C0A16" w:rsidRPr="001C0A16" w:rsidRDefault="001C0A16" w:rsidP="001C0A16">
      <w:pPr>
        <w:spacing w:after="0" w:line="240" w:lineRule="auto"/>
        <w:rPr>
          <w:rFonts w:ascii="Times New Roman" w:hAnsi="Times New Roman" w:cs="Times New Roman"/>
          <w:sz w:val="24"/>
          <w:szCs w:val="24"/>
        </w:rPr>
      </w:pPr>
      <w:r w:rsidRPr="001C0A16">
        <w:rPr>
          <w:rFonts w:ascii="Times New Roman" w:hAnsi="Times New Roman" w:cs="Times New Roman"/>
          <w:sz w:val="24"/>
          <w:szCs w:val="24"/>
        </w:rPr>
        <w:t>Дисциплина «Диагностика финансового состояния компании»</w:t>
      </w:r>
    </w:p>
    <w:p w14:paraId="6DB063C2" w14:textId="58C9706F" w:rsidR="001C0A16" w:rsidRPr="00A9752F" w:rsidRDefault="001C0A16" w:rsidP="001C0A16">
      <w:pPr>
        <w:spacing w:after="0" w:line="240" w:lineRule="auto"/>
        <w:ind w:right="933"/>
        <w:rPr>
          <w:rFonts w:ascii="Times New Roman" w:hAnsi="Times New Roman" w:cs="Times New Roman"/>
          <w:b/>
          <w:sz w:val="24"/>
          <w:szCs w:val="24"/>
        </w:rPr>
      </w:pPr>
      <w:proofErr w:type="gramStart"/>
      <w:r w:rsidRPr="00A9752F">
        <w:rPr>
          <w:rFonts w:ascii="Times New Roman" w:hAnsi="Times New Roman" w:cs="Times New Roman"/>
          <w:sz w:val="24"/>
          <w:szCs w:val="24"/>
        </w:rPr>
        <w:t>Факультет:  Высшая</w:t>
      </w:r>
      <w:proofErr w:type="gramEnd"/>
      <w:r w:rsidRPr="00A9752F">
        <w:rPr>
          <w:rFonts w:ascii="Times New Roman" w:hAnsi="Times New Roman" w:cs="Times New Roman"/>
          <w:sz w:val="24"/>
          <w:szCs w:val="24"/>
        </w:rPr>
        <w:t xml:space="preserve"> школа управления     Форма обучения: очная, </w:t>
      </w:r>
      <w:r w:rsidR="00603CBC" w:rsidRPr="00A9752F">
        <w:rPr>
          <w:rFonts w:ascii="Times New Roman" w:hAnsi="Times New Roman" w:cs="Times New Roman"/>
          <w:sz w:val="24"/>
          <w:szCs w:val="24"/>
        </w:rPr>
        <w:t>Модуль</w:t>
      </w:r>
      <w:r w:rsidRPr="00A9752F">
        <w:rPr>
          <w:rFonts w:ascii="Times New Roman" w:hAnsi="Times New Roman" w:cs="Times New Roman"/>
          <w:bCs/>
          <w:sz w:val="24"/>
          <w:szCs w:val="24"/>
        </w:rPr>
        <w:t xml:space="preserve"> 1</w:t>
      </w:r>
    </w:p>
    <w:p w14:paraId="22EFF06E" w14:textId="261381ED" w:rsidR="001C0A16" w:rsidRPr="00A9752F" w:rsidRDefault="001C0A16" w:rsidP="001C0A16">
      <w:pPr>
        <w:spacing w:after="0" w:line="240" w:lineRule="auto"/>
        <w:rPr>
          <w:rFonts w:ascii="Times New Roman" w:hAnsi="Times New Roman" w:cs="Times New Roman"/>
          <w:bCs/>
          <w:sz w:val="24"/>
          <w:szCs w:val="24"/>
        </w:rPr>
      </w:pPr>
      <w:r w:rsidRPr="00A9752F">
        <w:rPr>
          <w:rFonts w:ascii="Times New Roman" w:hAnsi="Times New Roman" w:cs="Times New Roman"/>
          <w:bCs/>
          <w:sz w:val="24"/>
          <w:szCs w:val="24"/>
        </w:rPr>
        <w:t xml:space="preserve">Направление </w:t>
      </w:r>
      <w:r w:rsidR="00603CBC" w:rsidRPr="00A9752F">
        <w:rPr>
          <w:rFonts w:ascii="Times New Roman" w:hAnsi="Times New Roman" w:cs="Times New Roman"/>
          <w:bCs/>
          <w:sz w:val="24"/>
          <w:szCs w:val="24"/>
        </w:rPr>
        <w:t xml:space="preserve">подготовки </w:t>
      </w:r>
      <w:r w:rsidRPr="00A9752F">
        <w:rPr>
          <w:rFonts w:ascii="Times New Roman" w:hAnsi="Times New Roman" w:cs="Times New Roman"/>
          <w:bCs/>
          <w:sz w:val="24"/>
          <w:szCs w:val="24"/>
        </w:rPr>
        <w:t xml:space="preserve">«Менеджмент»  </w:t>
      </w:r>
      <w:r w:rsidRPr="00A9752F">
        <w:rPr>
          <w:rFonts w:ascii="Times New Roman" w:hAnsi="Times New Roman" w:cs="Times New Roman"/>
          <w:bCs/>
          <w:sz w:val="24"/>
          <w:szCs w:val="24"/>
        </w:rPr>
        <w:tab/>
      </w:r>
    </w:p>
    <w:p w14:paraId="69E7759D" w14:textId="77777777" w:rsidR="001C0A16" w:rsidRPr="001C0A16" w:rsidRDefault="001C0A16" w:rsidP="001C0A16">
      <w:pPr>
        <w:spacing w:after="0" w:line="240" w:lineRule="auto"/>
        <w:rPr>
          <w:rFonts w:ascii="Times New Roman" w:hAnsi="Times New Roman" w:cs="Times New Roman"/>
          <w:bCs/>
          <w:sz w:val="24"/>
          <w:szCs w:val="24"/>
        </w:rPr>
      </w:pPr>
      <w:r w:rsidRPr="00A9752F">
        <w:rPr>
          <w:rFonts w:ascii="Times New Roman" w:hAnsi="Times New Roman" w:cs="Times New Roman"/>
          <w:sz w:val="24"/>
          <w:szCs w:val="24"/>
        </w:rPr>
        <w:t>Программа магистратуры «Реструктуризация бизнеса и управление проблемными активами»</w:t>
      </w:r>
      <w:r w:rsidRPr="001C0A16">
        <w:rPr>
          <w:rFonts w:ascii="Times New Roman" w:hAnsi="Times New Roman" w:cs="Times New Roman"/>
          <w:bCs/>
          <w:sz w:val="24"/>
          <w:szCs w:val="24"/>
        </w:rPr>
        <w:t xml:space="preserve"> </w:t>
      </w:r>
    </w:p>
    <w:p w14:paraId="6F97F714" w14:textId="77777777" w:rsidR="001C0A16" w:rsidRPr="001C0A16" w:rsidRDefault="001C0A16" w:rsidP="001C0A16">
      <w:pPr>
        <w:spacing w:after="0" w:line="240" w:lineRule="auto"/>
        <w:rPr>
          <w:rFonts w:ascii="Times New Roman" w:hAnsi="Times New Roman" w:cs="Times New Roman"/>
          <w:bCs/>
          <w:sz w:val="24"/>
          <w:szCs w:val="24"/>
        </w:rPr>
      </w:pPr>
      <w:r w:rsidRPr="001C0A16">
        <w:rPr>
          <w:rFonts w:ascii="Times New Roman" w:hAnsi="Times New Roman" w:cs="Times New Roman"/>
          <w:bCs/>
          <w:sz w:val="24"/>
          <w:szCs w:val="24"/>
        </w:rPr>
        <w:tab/>
      </w:r>
    </w:p>
    <w:p w14:paraId="33EE9B73" w14:textId="53C34ECC" w:rsidR="001C0A16" w:rsidRDefault="001C0A16" w:rsidP="001C0A16">
      <w:pPr>
        <w:spacing w:after="0" w:line="240" w:lineRule="auto"/>
        <w:rPr>
          <w:rFonts w:ascii="Times New Roman" w:hAnsi="Times New Roman" w:cs="Times New Roman"/>
          <w:sz w:val="24"/>
          <w:szCs w:val="24"/>
        </w:rPr>
      </w:pPr>
    </w:p>
    <w:p w14:paraId="454955E4" w14:textId="77777777" w:rsidR="001C0A16" w:rsidRPr="001C0A16" w:rsidRDefault="001C0A16" w:rsidP="001C0A16">
      <w:pPr>
        <w:spacing w:after="0" w:line="240" w:lineRule="auto"/>
        <w:ind w:left="590" w:right="506"/>
        <w:jc w:val="center"/>
        <w:rPr>
          <w:rFonts w:ascii="Times New Roman" w:hAnsi="Times New Roman" w:cs="Times New Roman"/>
          <w:b/>
          <w:sz w:val="24"/>
          <w:szCs w:val="24"/>
        </w:rPr>
      </w:pPr>
      <w:r w:rsidRPr="001C0A16">
        <w:rPr>
          <w:rFonts w:ascii="Times New Roman" w:hAnsi="Times New Roman" w:cs="Times New Roman"/>
          <w:b/>
          <w:sz w:val="24"/>
          <w:szCs w:val="24"/>
        </w:rPr>
        <w:t>Экзаменационный билет № 1</w:t>
      </w:r>
    </w:p>
    <w:p w14:paraId="2970D82F" w14:textId="77777777" w:rsidR="001C0A16" w:rsidRPr="001C0A16" w:rsidRDefault="001C0A16" w:rsidP="001C0A16">
      <w:pPr>
        <w:spacing w:after="0" w:line="240" w:lineRule="auto"/>
        <w:ind w:left="590" w:right="506"/>
        <w:jc w:val="center"/>
        <w:rPr>
          <w:rFonts w:ascii="Times New Roman" w:hAnsi="Times New Roman" w:cs="Times New Roman"/>
          <w:b/>
          <w:sz w:val="24"/>
          <w:szCs w:val="24"/>
        </w:rPr>
      </w:pPr>
    </w:p>
    <w:p w14:paraId="611AAAD1" w14:textId="77777777" w:rsidR="001C0A16" w:rsidRPr="001C0A16" w:rsidRDefault="001C0A16" w:rsidP="001C0A16">
      <w:pPr>
        <w:spacing w:after="0" w:line="240" w:lineRule="auto"/>
        <w:rPr>
          <w:rFonts w:ascii="Times New Roman" w:hAnsi="Times New Roman" w:cs="Times New Roman"/>
          <w:b/>
          <w:bCs/>
          <w:sz w:val="24"/>
          <w:szCs w:val="24"/>
        </w:rPr>
      </w:pPr>
      <w:r w:rsidRPr="001C0A16">
        <w:rPr>
          <w:rFonts w:ascii="Times New Roman" w:hAnsi="Times New Roman" w:cs="Times New Roman"/>
          <w:b/>
          <w:sz w:val="24"/>
          <w:szCs w:val="24"/>
        </w:rPr>
        <w:t>1 Теоретический вопрос</w:t>
      </w:r>
      <w:r w:rsidRPr="001C0A16">
        <w:rPr>
          <w:rFonts w:ascii="Times New Roman" w:hAnsi="Times New Roman" w:cs="Times New Roman"/>
          <w:b/>
          <w:bCs/>
          <w:sz w:val="24"/>
          <w:szCs w:val="24"/>
        </w:rPr>
        <w:t xml:space="preserve"> (15 баллов). </w:t>
      </w:r>
    </w:p>
    <w:p w14:paraId="5717EB71" w14:textId="77777777" w:rsidR="001C0A16" w:rsidRPr="001C0A16" w:rsidRDefault="001C0A16" w:rsidP="001C0A16">
      <w:pPr>
        <w:spacing w:after="0" w:line="240" w:lineRule="auto"/>
        <w:rPr>
          <w:rFonts w:ascii="Times New Roman" w:hAnsi="Times New Roman" w:cs="Times New Roman"/>
          <w:sz w:val="24"/>
          <w:szCs w:val="24"/>
        </w:rPr>
      </w:pPr>
      <w:r w:rsidRPr="001C0A16">
        <w:rPr>
          <w:rFonts w:ascii="Times New Roman" w:hAnsi="Times New Roman" w:cs="Times New Roman"/>
          <w:sz w:val="24"/>
          <w:szCs w:val="24"/>
        </w:rPr>
        <w:t>Финансовая диагностика и финансовый анализ, сущность цель и задачи.</w:t>
      </w:r>
    </w:p>
    <w:p w14:paraId="4BB02DE2" w14:textId="77777777" w:rsidR="001C0A16" w:rsidRPr="001C0A16" w:rsidRDefault="001C0A16" w:rsidP="001C0A16">
      <w:pPr>
        <w:spacing w:after="0" w:line="240" w:lineRule="auto"/>
        <w:rPr>
          <w:rFonts w:ascii="Times New Roman" w:hAnsi="Times New Roman" w:cs="Times New Roman"/>
          <w:b/>
          <w:bCs/>
          <w:sz w:val="24"/>
          <w:szCs w:val="24"/>
        </w:rPr>
      </w:pPr>
    </w:p>
    <w:p w14:paraId="40DD1D27" w14:textId="77777777" w:rsidR="001C0A16" w:rsidRPr="001C0A16" w:rsidRDefault="001C0A16" w:rsidP="001C0A16">
      <w:pPr>
        <w:spacing w:after="0" w:line="240" w:lineRule="auto"/>
        <w:rPr>
          <w:rFonts w:ascii="Times New Roman" w:hAnsi="Times New Roman" w:cs="Times New Roman"/>
          <w:b/>
          <w:bCs/>
          <w:sz w:val="24"/>
          <w:szCs w:val="24"/>
        </w:rPr>
      </w:pPr>
      <w:r w:rsidRPr="001C0A16">
        <w:rPr>
          <w:rFonts w:ascii="Times New Roman" w:hAnsi="Times New Roman" w:cs="Times New Roman"/>
          <w:b/>
          <w:bCs/>
          <w:sz w:val="24"/>
          <w:szCs w:val="24"/>
        </w:rPr>
        <w:t>2 Теоретический вопрос (15 баллов).</w:t>
      </w:r>
    </w:p>
    <w:p w14:paraId="7DB44A24" w14:textId="77777777" w:rsidR="001C0A16" w:rsidRPr="001C0A16" w:rsidRDefault="001C0A16" w:rsidP="001C0A16">
      <w:pPr>
        <w:spacing w:after="0" w:line="240" w:lineRule="auto"/>
        <w:rPr>
          <w:rFonts w:ascii="Times New Roman" w:hAnsi="Times New Roman" w:cs="Times New Roman"/>
          <w:sz w:val="24"/>
          <w:szCs w:val="24"/>
        </w:rPr>
      </w:pPr>
      <w:r w:rsidRPr="001C0A16">
        <w:rPr>
          <w:rFonts w:ascii="Times New Roman" w:hAnsi="Times New Roman" w:cs="Times New Roman"/>
          <w:sz w:val="24"/>
          <w:szCs w:val="24"/>
        </w:rPr>
        <w:t>Операционный анализ. Сущность и методы оценки критических показателей деятельности предприятия.</w:t>
      </w:r>
    </w:p>
    <w:p w14:paraId="088D3347" w14:textId="77777777" w:rsidR="001C0A16" w:rsidRPr="001C0A16" w:rsidRDefault="001C0A16" w:rsidP="001C0A16">
      <w:pPr>
        <w:spacing w:after="0" w:line="240" w:lineRule="auto"/>
        <w:rPr>
          <w:rFonts w:ascii="Times New Roman" w:hAnsi="Times New Roman" w:cs="Times New Roman"/>
          <w:sz w:val="24"/>
          <w:szCs w:val="24"/>
        </w:rPr>
      </w:pPr>
    </w:p>
    <w:p w14:paraId="2BF4E95C" w14:textId="77777777" w:rsidR="001C0A16" w:rsidRPr="001C0A16" w:rsidRDefault="001C0A16" w:rsidP="001C0A16">
      <w:pPr>
        <w:spacing w:after="0" w:line="240" w:lineRule="auto"/>
        <w:rPr>
          <w:rFonts w:ascii="Times New Roman" w:hAnsi="Times New Roman" w:cs="Times New Roman"/>
          <w:b/>
          <w:bCs/>
          <w:sz w:val="24"/>
          <w:szCs w:val="24"/>
        </w:rPr>
      </w:pPr>
      <w:r w:rsidRPr="001C0A16">
        <w:rPr>
          <w:rFonts w:ascii="Times New Roman" w:hAnsi="Times New Roman" w:cs="Times New Roman"/>
          <w:b/>
          <w:bCs/>
          <w:sz w:val="24"/>
          <w:szCs w:val="24"/>
        </w:rPr>
        <w:t>3 Практико-ориентированное задание (20 баллов).</w:t>
      </w:r>
    </w:p>
    <w:p w14:paraId="6DA93B98" w14:textId="77777777" w:rsidR="001C0A16" w:rsidRPr="001C0A16" w:rsidRDefault="001C0A16" w:rsidP="001C0A16">
      <w:pPr>
        <w:spacing w:after="0" w:line="240" w:lineRule="auto"/>
        <w:jc w:val="both"/>
        <w:rPr>
          <w:rFonts w:ascii="Times New Roman" w:hAnsi="Times New Roman" w:cs="Times New Roman"/>
          <w:sz w:val="24"/>
          <w:szCs w:val="24"/>
        </w:rPr>
      </w:pPr>
      <w:r w:rsidRPr="001C0A16">
        <w:rPr>
          <w:rFonts w:ascii="Times New Roman" w:hAnsi="Times New Roman" w:cs="Times New Roman"/>
          <w:sz w:val="24"/>
          <w:szCs w:val="24"/>
        </w:rPr>
        <w:t xml:space="preserve">На основе исходных данных о статьях баланса компании, представленных в таблице, оценить уровни и динамику коэффициентов абсолютной и текущей ликвидности за данный период, проанализировать состояние текущей и срочной платежеспособности. </w:t>
      </w:r>
    </w:p>
    <w:p w14:paraId="106039DF" w14:textId="75A50D45" w:rsidR="001C0A16" w:rsidRDefault="001C0A16" w:rsidP="001C0A16">
      <w:pPr>
        <w:spacing w:after="0" w:line="240" w:lineRule="auto"/>
        <w:rPr>
          <w:rFonts w:ascii="Times New Roman" w:hAnsi="Times New Roman" w:cs="Times New Roman"/>
          <w:sz w:val="24"/>
          <w:szCs w:val="24"/>
        </w:rPr>
      </w:pPr>
      <w:r w:rsidRPr="001C0A16">
        <w:rPr>
          <w:rFonts w:ascii="Times New Roman" w:hAnsi="Times New Roman" w:cs="Times New Roman"/>
          <w:sz w:val="24"/>
          <w:szCs w:val="24"/>
        </w:rPr>
        <w:t xml:space="preserve">Рассчитать величину чистого оборотного капитала (NWC) и чистого операционного оборотного капитала (NOWC).  Сделать выводы.   </w:t>
      </w:r>
    </w:p>
    <w:p w14:paraId="57FB0388" w14:textId="77777777" w:rsidR="001C0A16" w:rsidRPr="001C0A16" w:rsidRDefault="001C0A16" w:rsidP="001C0A16">
      <w:pPr>
        <w:spacing w:after="0" w:line="240" w:lineRule="auto"/>
        <w:rPr>
          <w:rFonts w:ascii="Times New Roman" w:hAnsi="Times New Roman" w:cs="Times New Roman"/>
          <w:sz w:val="24"/>
          <w:szCs w:val="24"/>
        </w:rPr>
      </w:pPr>
    </w:p>
    <w:p w14:paraId="5698D908" w14:textId="77777777" w:rsidR="001C0A16" w:rsidRPr="001C0A16" w:rsidRDefault="001C0A16" w:rsidP="001C0A16">
      <w:pPr>
        <w:spacing w:after="0" w:line="240" w:lineRule="auto"/>
        <w:jc w:val="right"/>
        <w:rPr>
          <w:rFonts w:ascii="Times New Roman" w:hAnsi="Times New Roman" w:cs="Times New Roman"/>
          <w:sz w:val="24"/>
          <w:szCs w:val="24"/>
        </w:rPr>
      </w:pPr>
      <w:r w:rsidRPr="001C0A16">
        <w:rPr>
          <w:rFonts w:ascii="Times New Roman" w:hAnsi="Times New Roman" w:cs="Times New Roman"/>
          <w:sz w:val="24"/>
          <w:szCs w:val="24"/>
        </w:rPr>
        <w:t>Таблица</w:t>
      </w:r>
    </w:p>
    <w:tbl>
      <w:tblPr>
        <w:tblW w:w="9738" w:type="dxa"/>
        <w:tblLayout w:type="fixed"/>
        <w:tblLook w:val="0000" w:firstRow="0" w:lastRow="0" w:firstColumn="0" w:lastColumn="0" w:noHBand="0" w:noVBand="0"/>
      </w:tblPr>
      <w:tblGrid>
        <w:gridCol w:w="6513"/>
        <w:gridCol w:w="1701"/>
        <w:gridCol w:w="1524"/>
      </w:tblGrid>
      <w:tr w:rsidR="001C0A16" w:rsidRPr="001C0A16" w14:paraId="0C79340D" w14:textId="77777777" w:rsidTr="006874B6">
        <w:tc>
          <w:tcPr>
            <w:tcW w:w="6513" w:type="dxa"/>
            <w:tcBorders>
              <w:top w:val="single" w:sz="6" w:space="0" w:color="auto"/>
              <w:left w:val="single" w:sz="6" w:space="0" w:color="auto"/>
              <w:bottom w:val="single" w:sz="6" w:space="0" w:color="auto"/>
              <w:right w:val="single" w:sz="6" w:space="0" w:color="auto"/>
            </w:tcBorders>
          </w:tcPr>
          <w:p w14:paraId="40CAEA83" w14:textId="77777777" w:rsidR="001C0A16" w:rsidRPr="001C0A16" w:rsidRDefault="001C0A16" w:rsidP="001C0A16">
            <w:pPr>
              <w:tabs>
                <w:tab w:val="left" w:pos="9000"/>
                <w:tab w:val="left" w:pos="9180"/>
              </w:tabs>
              <w:spacing w:after="0" w:line="240" w:lineRule="auto"/>
              <w:rPr>
                <w:rFonts w:ascii="Times New Roman" w:hAnsi="Times New Roman" w:cs="Times New Roman"/>
                <w:snapToGrid w:val="0"/>
                <w:sz w:val="24"/>
                <w:szCs w:val="24"/>
              </w:rPr>
            </w:pPr>
            <w:r w:rsidRPr="001C0A16">
              <w:rPr>
                <w:rFonts w:ascii="Times New Roman" w:hAnsi="Times New Roman" w:cs="Times New Roman"/>
                <w:snapToGrid w:val="0"/>
                <w:sz w:val="24"/>
                <w:szCs w:val="24"/>
              </w:rPr>
              <w:t>Наименование показателя</w:t>
            </w:r>
          </w:p>
        </w:tc>
        <w:tc>
          <w:tcPr>
            <w:tcW w:w="3225" w:type="dxa"/>
            <w:gridSpan w:val="2"/>
            <w:tcBorders>
              <w:top w:val="single" w:sz="6" w:space="0" w:color="auto"/>
              <w:left w:val="single" w:sz="6" w:space="0" w:color="auto"/>
              <w:bottom w:val="single" w:sz="6" w:space="0" w:color="auto"/>
              <w:right w:val="single" w:sz="6" w:space="0" w:color="auto"/>
            </w:tcBorders>
          </w:tcPr>
          <w:p w14:paraId="43937EED" w14:textId="77777777" w:rsidR="001C0A16" w:rsidRPr="001C0A16" w:rsidRDefault="001C0A16" w:rsidP="001C0A16">
            <w:pPr>
              <w:pStyle w:val="51"/>
              <w:widowControl/>
              <w:tabs>
                <w:tab w:val="left" w:pos="9000"/>
                <w:tab w:val="left" w:pos="9180"/>
              </w:tabs>
              <w:outlineLvl w:val="4"/>
              <w:rPr>
                <w:rFonts w:ascii="Times New Roman" w:hAnsi="Times New Roman" w:cs="Times New Roman"/>
                <w:b w:val="0"/>
              </w:rPr>
            </w:pPr>
            <w:r w:rsidRPr="001C0A16">
              <w:rPr>
                <w:rFonts w:ascii="Times New Roman" w:hAnsi="Times New Roman" w:cs="Times New Roman"/>
                <w:b w:val="0"/>
              </w:rPr>
              <w:t xml:space="preserve">Значение показателя </w:t>
            </w:r>
          </w:p>
        </w:tc>
      </w:tr>
      <w:tr w:rsidR="001C0A16" w:rsidRPr="001C0A16" w14:paraId="13C515F9" w14:textId="77777777" w:rsidTr="006874B6">
        <w:tc>
          <w:tcPr>
            <w:tcW w:w="6513" w:type="dxa"/>
            <w:tcBorders>
              <w:top w:val="single" w:sz="6" w:space="0" w:color="auto"/>
              <w:left w:val="single" w:sz="6" w:space="0" w:color="auto"/>
              <w:bottom w:val="single" w:sz="6" w:space="0" w:color="auto"/>
              <w:right w:val="single" w:sz="6" w:space="0" w:color="auto"/>
            </w:tcBorders>
          </w:tcPr>
          <w:p w14:paraId="20CE840E" w14:textId="77777777" w:rsidR="001C0A16" w:rsidRPr="001C0A16" w:rsidRDefault="001C0A16" w:rsidP="001C0A16">
            <w:pPr>
              <w:tabs>
                <w:tab w:val="left" w:pos="9000"/>
                <w:tab w:val="left" w:pos="9180"/>
              </w:tabs>
              <w:spacing w:after="0" w:line="240" w:lineRule="auto"/>
              <w:rPr>
                <w:rFonts w:ascii="Times New Roman" w:hAnsi="Times New Roman" w:cs="Times New Roman"/>
                <w:snapToGrid w:val="0"/>
                <w:sz w:val="24"/>
                <w:szCs w:val="24"/>
              </w:rPr>
            </w:pPr>
          </w:p>
        </w:tc>
        <w:tc>
          <w:tcPr>
            <w:tcW w:w="1701" w:type="dxa"/>
            <w:tcBorders>
              <w:top w:val="single" w:sz="6" w:space="0" w:color="auto"/>
              <w:left w:val="single" w:sz="6" w:space="0" w:color="auto"/>
              <w:bottom w:val="single" w:sz="6" w:space="0" w:color="auto"/>
              <w:right w:val="single" w:sz="6" w:space="0" w:color="auto"/>
            </w:tcBorders>
          </w:tcPr>
          <w:p w14:paraId="2DACE2CE" w14:textId="77777777" w:rsidR="001C0A16" w:rsidRPr="001C0A16" w:rsidRDefault="001C0A16" w:rsidP="001C0A16">
            <w:pPr>
              <w:tabs>
                <w:tab w:val="left" w:pos="9000"/>
                <w:tab w:val="left" w:pos="9180"/>
              </w:tabs>
              <w:spacing w:after="0" w:line="240" w:lineRule="auto"/>
              <w:jc w:val="center"/>
              <w:rPr>
                <w:rFonts w:ascii="Times New Roman" w:hAnsi="Times New Roman" w:cs="Times New Roman"/>
                <w:snapToGrid w:val="0"/>
                <w:sz w:val="24"/>
                <w:szCs w:val="24"/>
              </w:rPr>
            </w:pPr>
            <w:r w:rsidRPr="001C0A16">
              <w:rPr>
                <w:rFonts w:ascii="Times New Roman" w:hAnsi="Times New Roman" w:cs="Times New Roman"/>
                <w:sz w:val="24"/>
                <w:szCs w:val="24"/>
              </w:rPr>
              <w:t>на</w:t>
            </w:r>
            <w:r w:rsidRPr="001C0A16">
              <w:rPr>
                <w:rFonts w:ascii="Times New Roman" w:hAnsi="Times New Roman" w:cs="Times New Roman"/>
                <w:snapToGrid w:val="0"/>
                <w:sz w:val="24"/>
                <w:szCs w:val="24"/>
              </w:rPr>
              <w:t xml:space="preserve"> начало года</w:t>
            </w:r>
          </w:p>
        </w:tc>
        <w:tc>
          <w:tcPr>
            <w:tcW w:w="1524" w:type="dxa"/>
            <w:tcBorders>
              <w:top w:val="single" w:sz="6" w:space="0" w:color="auto"/>
              <w:left w:val="single" w:sz="6" w:space="0" w:color="auto"/>
              <w:bottom w:val="single" w:sz="6" w:space="0" w:color="auto"/>
              <w:right w:val="single" w:sz="6" w:space="0" w:color="auto"/>
            </w:tcBorders>
          </w:tcPr>
          <w:p w14:paraId="5C85CAE2" w14:textId="77777777" w:rsidR="001C0A16" w:rsidRPr="001C0A16" w:rsidRDefault="001C0A16" w:rsidP="001C0A16">
            <w:pPr>
              <w:tabs>
                <w:tab w:val="left" w:pos="9000"/>
                <w:tab w:val="left" w:pos="9180"/>
              </w:tabs>
              <w:spacing w:after="0" w:line="240" w:lineRule="auto"/>
              <w:jc w:val="center"/>
              <w:rPr>
                <w:rFonts w:ascii="Times New Roman" w:hAnsi="Times New Roman" w:cs="Times New Roman"/>
                <w:snapToGrid w:val="0"/>
                <w:sz w:val="24"/>
                <w:szCs w:val="24"/>
              </w:rPr>
            </w:pPr>
            <w:r w:rsidRPr="001C0A16">
              <w:rPr>
                <w:rFonts w:ascii="Times New Roman" w:hAnsi="Times New Roman" w:cs="Times New Roman"/>
                <w:snapToGrid w:val="0"/>
                <w:sz w:val="24"/>
                <w:szCs w:val="24"/>
              </w:rPr>
              <w:t>на конец года</w:t>
            </w:r>
          </w:p>
        </w:tc>
      </w:tr>
      <w:tr w:rsidR="001C0A16" w:rsidRPr="001C0A16" w14:paraId="0101DCE6" w14:textId="77777777" w:rsidTr="006874B6">
        <w:tc>
          <w:tcPr>
            <w:tcW w:w="6513" w:type="dxa"/>
            <w:tcBorders>
              <w:top w:val="single" w:sz="6" w:space="0" w:color="auto"/>
              <w:left w:val="single" w:sz="6" w:space="0" w:color="auto"/>
              <w:bottom w:val="single" w:sz="6" w:space="0" w:color="auto"/>
              <w:right w:val="single" w:sz="6" w:space="0" w:color="auto"/>
            </w:tcBorders>
          </w:tcPr>
          <w:p w14:paraId="0AE8AB15" w14:textId="77777777" w:rsidR="001C0A16" w:rsidRPr="001C0A16" w:rsidRDefault="001C0A16" w:rsidP="001C0A16">
            <w:pPr>
              <w:tabs>
                <w:tab w:val="left" w:pos="9000"/>
                <w:tab w:val="left" w:pos="9180"/>
              </w:tabs>
              <w:spacing w:after="0" w:line="240" w:lineRule="auto"/>
              <w:rPr>
                <w:rFonts w:ascii="Times New Roman" w:hAnsi="Times New Roman" w:cs="Times New Roman"/>
                <w:snapToGrid w:val="0"/>
                <w:sz w:val="24"/>
                <w:szCs w:val="24"/>
              </w:rPr>
            </w:pPr>
            <w:r w:rsidRPr="001C0A16">
              <w:rPr>
                <w:rFonts w:ascii="Times New Roman" w:hAnsi="Times New Roman" w:cs="Times New Roman"/>
                <w:snapToGrid w:val="0"/>
                <w:sz w:val="24"/>
                <w:szCs w:val="24"/>
              </w:rPr>
              <w:t>Запасы</w:t>
            </w:r>
          </w:p>
        </w:tc>
        <w:tc>
          <w:tcPr>
            <w:tcW w:w="1701" w:type="dxa"/>
            <w:tcBorders>
              <w:top w:val="single" w:sz="6" w:space="0" w:color="auto"/>
              <w:left w:val="single" w:sz="6" w:space="0" w:color="auto"/>
              <w:bottom w:val="single" w:sz="6" w:space="0" w:color="auto"/>
              <w:right w:val="single" w:sz="6" w:space="0" w:color="auto"/>
            </w:tcBorders>
          </w:tcPr>
          <w:p w14:paraId="1AF7EBE5" w14:textId="77777777" w:rsidR="001C0A16" w:rsidRPr="001C0A16" w:rsidRDefault="001C0A16" w:rsidP="001C0A16">
            <w:pPr>
              <w:tabs>
                <w:tab w:val="left" w:pos="9000"/>
                <w:tab w:val="left" w:pos="9180"/>
              </w:tabs>
              <w:spacing w:after="0" w:line="240" w:lineRule="auto"/>
              <w:jc w:val="center"/>
              <w:rPr>
                <w:rFonts w:ascii="Times New Roman" w:hAnsi="Times New Roman" w:cs="Times New Roman"/>
                <w:snapToGrid w:val="0"/>
                <w:sz w:val="24"/>
                <w:szCs w:val="24"/>
              </w:rPr>
            </w:pPr>
            <w:r w:rsidRPr="001C0A16">
              <w:rPr>
                <w:rFonts w:ascii="Times New Roman" w:hAnsi="Times New Roman" w:cs="Times New Roman"/>
                <w:snapToGrid w:val="0"/>
                <w:sz w:val="24"/>
                <w:szCs w:val="24"/>
              </w:rPr>
              <w:t>170</w:t>
            </w:r>
          </w:p>
        </w:tc>
        <w:tc>
          <w:tcPr>
            <w:tcW w:w="1524" w:type="dxa"/>
            <w:tcBorders>
              <w:top w:val="single" w:sz="6" w:space="0" w:color="auto"/>
              <w:left w:val="single" w:sz="6" w:space="0" w:color="auto"/>
              <w:bottom w:val="single" w:sz="6" w:space="0" w:color="auto"/>
              <w:right w:val="single" w:sz="6" w:space="0" w:color="auto"/>
            </w:tcBorders>
          </w:tcPr>
          <w:p w14:paraId="34216A90" w14:textId="77777777" w:rsidR="001C0A16" w:rsidRPr="001C0A16" w:rsidRDefault="001C0A16" w:rsidP="001C0A16">
            <w:pPr>
              <w:tabs>
                <w:tab w:val="left" w:pos="9000"/>
                <w:tab w:val="left" w:pos="9180"/>
              </w:tabs>
              <w:spacing w:after="0" w:line="240" w:lineRule="auto"/>
              <w:jc w:val="center"/>
              <w:rPr>
                <w:rFonts w:ascii="Times New Roman" w:hAnsi="Times New Roman" w:cs="Times New Roman"/>
                <w:snapToGrid w:val="0"/>
                <w:sz w:val="24"/>
                <w:szCs w:val="24"/>
              </w:rPr>
            </w:pPr>
            <w:r w:rsidRPr="001C0A16">
              <w:rPr>
                <w:rFonts w:ascii="Times New Roman" w:hAnsi="Times New Roman" w:cs="Times New Roman"/>
                <w:snapToGrid w:val="0"/>
                <w:sz w:val="24"/>
                <w:szCs w:val="24"/>
              </w:rPr>
              <w:t>280</w:t>
            </w:r>
          </w:p>
        </w:tc>
      </w:tr>
      <w:tr w:rsidR="001C0A16" w:rsidRPr="001C0A16" w14:paraId="5528A5EB" w14:textId="77777777" w:rsidTr="006874B6">
        <w:tc>
          <w:tcPr>
            <w:tcW w:w="6513" w:type="dxa"/>
            <w:tcBorders>
              <w:top w:val="single" w:sz="6" w:space="0" w:color="auto"/>
              <w:left w:val="single" w:sz="6" w:space="0" w:color="auto"/>
              <w:bottom w:val="single" w:sz="6" w:space="0" w:color="auto"/>
              <w:right w:val="single" w:sz="6" w:space="0" w:color="auto"/>
            </w:tcBorders>
          </w:tcPr>
          <w:p w14:paraId="3F841B14" w14:textId="77777777" w:rsidR="001C0A16" w:rsidRPr="001C0A16" w:rsidRDefault="001C0A16" w:rsidP="001C0A16">
            <w:pPr>
              <w:tabs>
                <w:tab w:val="left" w:pos="9000"/>
                <w:tab w:val="left" w:pos="9180"/>
              </w:tabs>
              <w:spacing w:after="0" w:line="240" w:lineRule="auto"/>
              <w:rPr>
                <w:rFonts w:ascii="Times New Roman" w:hAnsi="Times New Roman" w:cs="Times New Roman"/>
                <w:snapToGrid w:val="0"/>
                <w:sz w:val="24"/>
                <w:szCs w:val="24"/>
              </w:rPr>
            </w:pPr>
            <w:r w:rsidRPr="001C0A16">
              <w:rPr>
                <w:rFonts w:ascii="Times New Roman" w:hAnsi="Times New Roman" w:cs="Times New Roman"/>
                <w:snapToGrid w:val="0"/>
                <w:sz w:val="24"/>
                <w:szCs w:val="24"/>
              </w:rPr>
              <w:t>Дебиторская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4A0F9898" w14:textId="77777777" w:rsidR="001C0A16" w:rsidRPr="001C0A16" w:rsidRDefault="001C0A16" w:rsidP="001C0A16">
            <w:pPr>
              <w:tabs>
                <w:tab w:val="left" w:pos="9000"/>
                <w:tab w:val="left" w:pos="9180"/>
              </w:tabs>
              <w:spacing w:after="0" w:line="240" w:lineRule="auto"/>
              <w:jc w:val="center"/>
              <w:rPr>
                <w:rFonts w:ascii="Times New Roman" w:hAnsi="Times New Roman" w:cs="Times New Roman"/>
                <w:snapToGrid w:val="0"/>
                <w:sz w:val="24"/>
                <w:szCs w:val="24"/>
              </w:rPr>
            </w:pPr>
            <w:r w:rsidRPr="001C0A16">
              <w:rPr>
                <w:rFonts w:ascii="Times New Roman" w:hAnsi="Times New Roman" w:cs="Times New Roman"/>
                <w:snapToGrid w:val="0"/>
                <w:sz w:val="24"/>
                <w:szCs w:val="24"/>
              </w:rPr>
              <w:t>18</w:t>
            </w:r>
          </w:p>
        </w:tc>
        <w:tc>
          <w:tcPr>
            <w:tcW w:w="1524" w:type="dxa"/>
            <w:tcBorders>
              <w:top w:val="single" w:sz="6" w:space="0" w:color="auto"/>
              <w:left w:val="single" w:sz="6" w:space="0" w:color="auto"/>
              <w:bottom w:val="single" w:sz="6" w:space="0" w:color="auto"/>
              <w:right w:val="single" w:sz="6" w:space="0" w:color="auto"/>
            </w:tcBorders>
          </w:tcPr>
          <w:p w14:paraId="535DEBB7" w14:textId="77777777" w:rsidR="001C0A16" w:rsidRPr="001C0A16" w:rsidRDefault="001C0A16" w:rsidP="001C0A16">
            <w:pPr>
              <w:tabs>
                <w:tab w:val="left" w:pos="9000"/>
                <w:tab w:val="left" w:pos="9180"/>
              </w:tabs>
              <w:spacing w:after="0" w:line="240" w:lineRule="auto"/>
              <w:jc w:val="center"/>
              <w:rPr>
                <w:rFonts w:ascii="Times New Roman" w:hAnsi="Times New Roman" w:cs="Times New Roman"/>
                <w:snapToGrid w:val="0"/>
                <w:sz w:val="24"/>
                <w:szCs w:val="24"/>
              </w:rPr>
            </w:pPr>
            <w:r w:rsidRPr="001C0A16">
              <w:rPr>
                <w:rFonts w:ascii="Times New Roman" w:hAnsi="Times New Roman" w:cs="Times New Roman"/>
                <w:snapToGrid w:val="0"/>
                <w:sz w:val="24"/>
                <w:szCs w:val="24"/>
              </w:rPr>
              <w:t>28</w:t>
            </w:r>
          </w:p>
        </w:tc>
      </w:tr>
      <w:tr w:rsidR="001C0A16" w:rsidRPr="001C0A16" w14:paraId="394DFF99" w14:textId="77777777" w:rsidTr="006874B6">
        <w:tc>
          <w:tcPr>
            <w:tcW w:w="6513" w:type="dxa"/>
            <w:tcBorders>
              <w:top w:val="single" w:sz="6" w:space="0" w:color="auto"/>
              <w:left w:val="single" w:sz="6" w:space="0" w:color="auto"/>
              <w:bottom w:val="single" w:sz="6" w:space="0" w:color="auto"/>
              <w:right w:val="single" w:sz="6" w:space="0" w:color="auto"/>
            </w:tcBorders>
          </w:tcPr>
          <w:p w14:paraId="13720B6E" w14:textId="77777777" w:rsidR="001C0A16" w:rsidRPr="001C0A16" w:rsidRDefault="001C0A16" w:rsidP="001C0A16">
            <w:pPr>
              <w:tabs>
                <w:tab w:val="left" w:pos="9000"/>
                <w:tab w:val="left" w:pos="9180"/>
              </w:tabs>
              <w:spacing w:after="0" w:line="240" w:lineRule="auto"/>
              <w:rPr>
                <w:rFonts w:ascii="Times New Roman" w:hAnsi="Times New Roman" w:cs="Times New Roman"/>
                <w:snapToGrid w:val="0"/>
                <w:sz w:val="24"/>
                <w:szCs w:val="24"/>
              </w:rPr>
            </w:pPr>
            <w:r w:rsidRPr="001C0A16">
              <w:rPr>
                <w:rFonts w:ascii="Times New Roman" w:hAnsi="Times New Roman" w:cs="Times New Roman"/>
                <w:snapToGrid w:val="0"/>
                <w:sz w:val="24"/>
                <w:szCs w:val="24"/>
              </w:rPr>
              <w:t xml:space="preserve">Краткосрочные финансовые вложения  </w:t>
            </w:r>
          </w:p>
        </w:tc>
        <w:tc>
          <w:tcPr>
            <w:tcW w:w="1701" w:type="dxa"/>
            <w:tcBorders>
              <w:top w:val="single" w:sz="6" w:space="0" w:color="auto"/>
              <w:left w:val="single" w:sz="6" w:space="0" w:color="auto"/>
              <w:bottom w:val="single" w:sz="6" w:space="0" w:color="auto"/>
              <w:right w:val="single" w:sz="6" w:space="0" w:color="auto"/>
            </w:tcBorders>
          </w:tcPr>
          <w:p w14:paraId="192D3362" w14:textId="77777777" w:rsidR="001C0A16" w:rsidRPr="001C0A16" w:rsidRDefault="001C0A16" w:rsidP="001C0A16">
            <w:pPr>
              <w:tabs>
                <w:tab w:val="left" w:pos="9000"/>
                <w:tab w:val="left" w:pos="9180"/>
              </w:tabs>
              <w:spacing w:after="0" w:line="240" w:lineRule="auto"/>
              <w:jc w:val="center"/>
              <w:rPr>
                <w:rFonts w:ascii="Times New Roman" w:hAnsi="Times New Roman" w:cs="Times New Roman"/>
                <w:snapToGrid w:val="0"/>
                <w:sz w:val="24"/>
                <w:szCs w:val="24"/>
              </w:rPr>
            </w:pPr>
            <w:r w:rsidRPr="001C0A16">
              <w:rPr>
                <w:rFonts w:ascii="Times New Roman" w:hAnsi="Times New Roman" w:cs="Times New Roman"/>
                <w:snapToGrid w:val="0"/>
                <w:sz w:val="24"/>
                <w:szCs w:val="24"/>
              </w:rPr>
              <w:t>28</w:t>
            </w:r>
          </w:p>
        </w:tc>
        <w:tc>
          <w:tcPr>
            <w:tcW w:w="1524" w:type="dxa"/>
            <w:tcBorders>
              <w:top w:val="single" w:sz="6" w:space="0" w:color="auto"/>
              <w:left w:val="single" w:sz="6" w:space="0" w:color="auto"/>
              <w:bottom w:val="single" w:sz="6" w:space="0" w:color="auto"/>
              <w:right w:val="single" w:sz="6" w:space="0" w:color="auto"/>
            </w:tcBorders>
          </w:tcPr>
          <w:p w14:paraId="761907D2" w14:textId="77777777" w:rsidR="001C0A16" w:rsidRPr="001C0A16" w:rsidRDefault="001C0A16" w:rsidP="001C0A16">
            <w:pPr>
              <w:tabs>
                <w:tab w:val="left" w:pos="9000"/>
                <w:tab w:val="left" w:pos="9180"/>
              </w:tabs>
              <w:spacing w:after="0" w:line="240" w:lineRule="auto"/>
              <w:jc w:val="center"/>
              <w:rPr>
                <w:rFonts w:ascii="Times New Roman" w:hAnsi="Times New Roman" w:cs="Times New Roman"/>
                <w:snapToGrid w:val="0"/>
                <w:sz w:val="24"/>
                <w:szCs w:val="24"/>
              </w:rPr>
            </w:pPr>
            <w:r w:rsidRPr="001C0A16">
              <w:rPr>
                <w:rFonts w:ascii="Times New Roman" w:hAnsi="Times New Roman" w:cs="Times New Roman"/>
                <w:snapToGrid w:val="0"/>
                <w:sz w:val="24"/>
                <w:szCs w:val="24"/>
              </w:rPr>
              <w:t>42</w:t>
            </w:r>
          </w:p>
        </w:tc>
      </w:tr>
      <w:tr w:rsidR="001C0A16" w:rsidRPr="001C0A16" w14:paraId="75CD79F2" w14:textId="77777777" w:rsidTr="006874B6">
        <w:tc>
          <w:tcPr>
            <w:tcW w:w="6513" w:type="dxa"/>
            <w:tcBorders>
              <w:top w:val="single" w:sz="6" w:space="0" w:color="auto"/>
              <w:left w:val="single" w:sz="6" w:space="0" w:color="auto"/>
              <w:bottom w:val="single" w:sz="6" w:space="0" w:color="auto"/>
              <w:right w:val="single" w:sz="6" w:space="0" w:color="auto"/>
            </w:tcBorders>
          </w:tcPr>
          <w:p w14:paraId="00535140" w14:textId="77777777" w:rsidR="001C0A16" w:rsidRPr="001C0A16" w:rsidRDefault="001C0A16" w:rsidP="001C0A16">
            <w:pPr>
              <w:spacing w:after="0" w:line="240" w:lineRule="auto"/>
              <w:rPr>
                <w:rFonts w:ascii="Times New Roman" w:hAnsi="Times New Roman" w:cs="Times New Roman"/>
                <w:sz w:val="24"/>
                <w:szCs w:val="24"/>
              </w:rPr>
            </w:pPr>
            <w:r w:rsidRPr="001C0A16">
              <w:rPr>
                <w:rFonts w:ascii="Times New Roman" w:hAnsi="Times New Roman" w:cs="Times New Roman"/>
                <w:sz w:val="24"/>
                <w:szCs w:val="24"/>
              </w:rPr>
              <w:t>Денежные средства</w:t>
            </w:r>
          </w:p>
        </w:tc>
        <w:tc>
          <w:tcPr>
            <w:tcW w:w="1701" w:type="dxa"/>
            <w:tcBorders>
              <w:top w:val="single" w:sz="6" w:space="0" w:color="auto"/>
              <w:left w:val="single" w:sz="6" w:space="0" w:color="auto"/>
              <w:bottom w:val="single" w:sz="6" w:space="0" w:color="auto"/>
              <w:right w:val="single" w:sz="6" w:space="0" w:color="auto"/>
            </w:tcBorders>
          </w:tcPr>
          <w:p w14:paraId="1760AE5D" w14:textId="77777777" w:rsidR="001C0A16" w:rsidRPr="001C0A16" w:rsidRDefault="001C0A16" w:rsidP="001C0A16">
            <w:pPr>
              <w:tabs>
                <w:tab w:val="left" w:pos="9000"/>
                <w:tab w:val="left" w:pos="9180"/>
              </w:tabs>
              <w:spacing w:after="0" w:line="240" w:lineRule="auto"/>
              <w:jc w:val="center"/>
              <w:rPr>
                <w:rFonts w:ascii="Times New Roman" w:hAnsi="Times New Roman" w:cs="Times New Roman"/>
                <w:snapToGrid w:val="0"/>
                <w:sz w:val="24"/>
                <w:szCs w:val="24"/>
              </w:rPr>
            </w:pPr>
            <w:r w:rsidRPr="001C0A16">
              <w:rPr>
                <w:rFonts w:ascii="Times New Roman" w:hAnsi="Times New Roman" w:cs="Times New Roman"/>
                <w:snapToGrid w:val="0"/>
                <w:sz w:val="24"/>
                <w:szCs w:val="24"/>
              </w:rPr>
              <w:t>190</w:t>
            </w:r>
          </w:p>
        </w:tc>
        <w:tc>
          <w:tcPr>
            <w:tcW w:w="1524" w:type="dxa"/>
            <w:tcBorders>
              <w:top w:val="single" w:sz="6" w:space="0" w:color="auto"/>
              <w:left w:val="single" w:sz="6" w:space="0" w:color="auto"/>
              <w:bottom w:val="single" w:sz="6" w:space="0" w:color="auto"/>
              <w:right w:val="single" w:sz="6" w:space="0" w:color="auto"/>
            </w:tcBorders>
          </w:tcPr>
          <w:p w14:paraId="730DDC68" w14:textId="77777777" w:rsidR="001C0A16" w:rsidRPr="001C0A16" w:rsidRDefault="001C0A16" w:rsidP="001C0A16">
            <w:pPr>
              <w:tabs>
                <w:tab w:val="left" w:pos="9000"/>
                <w:tab w:val="left" w:pos="9180"/>
              </w:tabs>
              <w:spacing w:after="0" w:line="240" w:lineRule="auto"/>
              <w:jc w:val="center"/>
              <w:rPr>
                <w:rFonts w:ascii="Times New Roman" w:hAnsi="Times New Roman" w:cs="Times New Roman"/>
                <w:snapToGrid w:val="0"/>
                <w:sz w:val="24"/>
                <w:szCs w:val="24"/>
              </w:rPr>
            </w:pPr>
            <w:r w:rsidRPr="001C0A16">
              <w:rPr>
                <w:rFonts w:ascii="Times New Roman" w:hAnsi="Times New Roman" w:cs="Times New Roman"/>
                <w:snapToGrid w:val="0"/>
                <w:sz w:val="24"/>
                <w:szCs w:val="24"/>
              </w:rPr>
              <w:t>310</w:t>
            </w:r>
          </w:p>
        </w:tc>
      </w:tr>
      <w:tr w:rsidR="001C0A16" w:rsidRPr="001C0A16" w14:paraId="656B6540" w14:textId="77777777" w:rsidTr="006874B6">
        <w:tc>
          <w:tcPr>
            <w:tcW w:w="6513" w:type="dxa"/>
            <w:tcBorders>
              <w:top w:val="single" w:sz="6" w:space="0" w:color="auto"/>
              <w:left w:val="single" w:sz="6" w:space="0" w:color="auto"/>
              <w:bottom w:val="single" w:sz="6" w:space="0" w:color="auto"/>
              <w:right w:val="single" w:sz="6" w:space="0" w:color="auto"/>
            </w:tcBorders>
          </w:tcPr>
          <w:p w14:paraId="66CC282E" w14:textId="77777777" w:rsidR="001C0A16" w:rsidRPr="001C0A16" w:rsidRDefault="001C0A16" w:rsidP="001C0A16">
            <w:pPr>
              <w:tabs>
                <w:tab w:val="left" w:pos="9000"/>
                <w:tab w:val="left" w:pos="9180"/>
              </w:tabs>
              <w:spacing w:after="0" w:line="240" w:lineRule="auto"/>
              <w:rPr>
                <w:rFonts w:ascii="Times New Roman" w:hAnsi="Times New Roman" w:cs="Times New Roman"/>
                <w:snapToGrid w:val="0"/>
                <w:sz w:val="24"/>
                <w:szCs w:val="24"/>
              </w:rPr>
            </w:pPr>
            <w:r w:rsidRPr="001C0A16">
              <w:rPr>
                <w:rFonts w:ascii="Times New Roman" w:hAnsi="Times New Roman" w:cs="Times New Roman"/>
                <w:snapToGrid w:val="0"/>
                <w:sz w:val="24"/>
                <w:szCs w:val="24"/>
              </w:rPr>
              <w:t>Краткосрочные займы и кредиты</w:t>
            </w:r>
          </w:p>
        </w:tc>
        <w:tc>
          <w:tcPr>
            <w:tcW w:w="1701" w:type="dxa"/>
            <w:tcBorders>
              <w:top w:val="single" w:sz="6" w:space="0" w:color="auto"/>
              <w:left w:val="single" w:sz="6" w:space="0" w:color="auto"/>
              <w:bottom w:val="single" w:sz="6" w:space="0" w:color="auto"/>
              <w:right w:val="single" w:sz="6" w:space="0" w:color="auto"/>
            </w:tcBorders>
          </w:tcPr>
          <w:p w14:paraId="412E62E0" w14:textId="77777777" w:rsidR="001C0A16" w:rsidRPr="001C0A16" w:rsidRDefault="001C0A16" w:rsidP="001C0A16">
            <w:pPr>
              <w:tabs>
                <w:tab w:val="left" w:pos="9000"/>
                <w:tab w:val="left" w:pos="9180"/>
              </w:tabs>
              <w:spacing w:after="0" w:line="240" w:lineRule="auto"/>
              <w:jc w:val="center"/>
              <w:rPr>
                <w:rFonts w:ascii="Times New Roman" w:hAnsi="Times New Roman" w:cs="Times New Roman"/>
                <w:snapToGrid w:val="0"/>
                <w:sz w:val="24"/>
                <w:szCs w:val="24"/>
              </w:rPr>
            </w:pPr>
            <w:r w:rsidRPr="001C0A16">
              <w:rPr>
                <w:rFonts w:ascii="Times New Roman" w:hAnsi="Times New Roman" w:cs="Times New Roman"/>
                <w:snapToGrid w:val="0"/>
                <w:sz w:val="24"/>
                <w:szCs w:val="24"/>
              </w:rPr>
              <w:t>280</w:t>
            </w:r>
          </w:p>
        </w:tc>
        <w:tc>
          <w:tcPr>
            <w:tcW w:w="1524" w:type="dxa"/>
            <w:tcBorders>
              <w:top w:val="single" w:sz="6" w:space="0" w:color="auto"/>
              <w:left w:val="single" w:sz="6" w:space="0" w:color="auto"/>
              <w:bottom w:val="single" w:sz="6" w:space="0" w:color="auto"/>
              <w:right w:val="single" w:sz="6" w:space="0" w:color="auto"/>
            </w:tcBorders>
          </w:tcPr>
          <w:p w14:paraId="2B93F003" w14:textId="77777777" w:rsidR="001C0A16" w:rsidRPr="001C0A16" w:rsidRDefault="001C0A16" w:rsidP="001C0A16">
            <w:pPr>
              <w:tabs>
                <w:tab w:val="left" w:pos="9000"/>
                <w:tab w:val="left" w:pos="9180"/>
              </w:tabs>
              <w:spacing w:after="0" w:line="240" w:lineRule="auto"/>
              <w:jc w:val="center"/>
              <w:rPr>
                <w:rFonts w:ascii="Times New Roman" w:hAnsi="Times New Roman" w:cs="Times New Roman"/>
                <w:snapToGrid w:val="0"/>
                <w:sz w:val="24"/>
                <w:szCs w:val="24"/>
              </w:rPr>
            </w:pPr>
            <w:r w:rsidRPr="001C0A16">
              <w:rPr>
                <w:rFonts w:ascii="Times New Roman" w:hAnsi="Times New Roman" w:cs="Times New Roman"/>
                <w:snapToGrid w:val="0"/>
                <w:sz w:val="24"/>
                <w:szCs w:val="24"/>
              </w:rPr>
              <w:t>390</w:t>
            </w:r>
          </w:p>
        </w:tc>
      </w:tr>
      <w:tr w:rsidR="001C0A16" w:rsidRPr="001C0A16" w14:paraId="628F3666" w14:textId="77777777" w:rsidTr="006874B6">
        <w:tc>
          <w:tcPr>
            <w:tcW w:w="6513" w:type="dxa"/>
            <w:tcBorders>
              <w:top w:val="single" w:sz="6" w:space="0" w:color="auto"/>
              <w:left w:val="single" w:sz="6" w:space="0" w:color="auto"/>
              <w:bottom w:val="single" w:sz="6" w:space="0" w:color="auto"/>
              <w:right w:val="single" w:sz="6" w:space="0" w:color="auto"/>
            </w:tcBorders>
          </w:tcPr>
          <w:p w14:paraId="641830FF" w14:textId="77777777" w:rsidR="001C0A16" w:rsidRPr="001C0A16" w:rsidRDefault="001C0A16" w:rsidP="001C0A16">
            <w:pPr>
              <w:tabs>
                <w:tab w:val="left" w:pos="9000"/>
                <w:tab w:val="left" w:pos="9180"/>
              </w:tabs>
              <w:spacing w:after="0" w:line="240" w:lineRule="auto"/>
              <w:rPr>
                <w:rFonts w:ascii="Times New Roman" w:hAnsi="Times New Roman" w:cs="Times New Roman"/>
                <w:snapToGrid w:val="0"/>
                <w:sz w:val="24"/>
                <w:szCs w:val="24"/>
              </w:rPr>
            </w:pPr>
            <w:r w:rsidRPr="001C0A16">
              <w:rPr>
                <w:rFonts w:ascii="Times New Roman" w:hAnsi="Times New Roman" w:cs="Times New Roman"/>
                <w:snapToGrid w:val="0"/>
                <w:sz w:val="24"/>
                <w:szCs w:val="24"/>
              </w:rPr>
              <w:t>Кредиторская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0F1CA44B" w14:textId="77777777" w:rsidR="001C0A16" w:rsidRPr="001C0A16" w:rsidRDefault="001C0A16" w:rsidP="001C0A16">
            <w:pPr>
              <w:tabs>
                <w:tab w:val="left" w:pos="9000"/>
                <w:tab w:val="left" w:pos="9180"/>
              </w:tabs>
              <w:spacing w:after="0" w:line="240" w:lineRule="auto"/>
              <w:jc w:val="center"/>
              <w:rPr>
                <w:rFonts w:ascii="Times New Roman" w:hAnsi="Times New Roman" w:cs="Times New Roman"/>
                <w:snapToGrid w:val="0"/>
                <w:sz w:val="24"/>
                <w:szCs w:val="24"/>
              </w:rPr>
            </w:pPr>
            <w:r w:rsidRPr="001C0A16">
              <w:rPr>
                <w:rFonts w:ascii="Times New Roman" w:hAnsi="Times New Roman" w:cs="Times New Roman"/>
                <w:snapToGrid w:val="0"/>
                <w:sz w:val="24"/>
                <w:szCs w:val="24"/>
              </w:rPr>
              <w:t>220</w:t>
            </w:r>
          </w:p>
        </w:tc>
        <w:tc>
          <w:tcPr>
            <w:tcW w:w="1524" w:type="dxa"/>
            <w:tcBorders>
              <w:top w:val="single" w:sz="6" w:space="0" w:color="auto"/>
              <w:left w:val="single" w:sz="6" w:space="0" w:color="auto"/>
              <w:bottom w:val="single" w:sz="6" w:space="0" w:color="auto"/>
              <w:right w:val="single" w:sz="6" w:space="0" w:color="auto"/>
            </w:tcBorders>
          </w:tcPr>
          <w:p w14:paraId="58D79C2C" w14:textId="77777777" w:rsidR="001C0A16" w:rsidRPr="001C0A16" w:rsidRDefault="001C0A16" w:rsidP="001C0A16">
            <w:pPr>
              <w:tabs>
                <w:tab w:val="left" w:pos="9000"/>
                <w:tab w:val="left" w:pos="9180"/>
              </w:tabs>
              <w:spacing w:after="0" w:line="240" w:lineRule="auto"/>
              <w:jc w:val="center"/>
              <w:rPr>
                <w:rFonts w:ascii="Times New Roman" w:hAnsi="Times New Roman" w:cs="Times New Roman"/>
                <w:snapToGrid w:val="0"/>
                <w:sz w:val="24"/>
                <w:szCs w:val="24"/>
              </w:rPr>
            </w:pPr>
            <w:r w:rsidRPr="001C0A16">
              <w:rPr>
                <w:rFonts w:ascii="Times New Roman" w:hAnsi="Times New Roman" w:cs="Times New Roman"/>
                <w:snapToGrid w:val="0"/>
                <w:sz w:val="24"/>
                <w:szCs w:val="24"/>
              </w:rPr>
              <w:t>260</w:t>
            </w:r>
          </w:p>
        </w:tc>
      </w:tr>
    </w:tbl>
    <w:p w14:paraId="2B26CEE8" w14:textId="77777777" w:rsidR="001C0A16" w:rsidRPr="001C0A16" w:rsidRDefault="001C0A16" w:rsidP="001C0A16">
      <w:pPr>
        <w:tabs>
          <w:tab w:val="left" w:pos="9000"/>
          <w:tab w:val="left" w:pos="9180"/>
        </w:tabs>
        <w:spacing w:after="0" w:line="240" w:lineRule="auto"/>
        <w:jc w:val="both"/>
        <w:rPr>
          <w:rFonts w:ascii="Times New Roman" w:hAnsi="Times New Roman" w:cs="Times New Roman"/>
          <w:b/>
          <w:snapToGrid w:val="0"/>
          <w:sz w:val="24"/>
          <w:szCs w:val="24"/>
        </w:rPr>
      </w:pPr>
    </w:p>
    <w:p w14:paraId="0ADC6AAF" w14:textId="77777777" w:rsidR="001C0A16" w:rsidRPr="001C0A16" w:rsidRDefault="001C0A16" w:rsidP="001C0A16">
      <w:pPr>
        <w:spacing w:after="0" w:line="240" w:lineRule="auto"/>
        <w:rPr>
          <w:rFonts w:ascii="Times New Roman" w:hAnsi="Times New Roman" w:cs="Times New Roman"/>
          <w:b/>
          <w:bCs/>
          <w:sz w:val="24"/>
          <w:szCs w:val="24"/>
        </w:rPr>
      </w:pPr>
    </w:p>
    <w:p w14:paraId="44F56B3B" w14:textId="77777777" w:rsidR="001C0A16" w:rsidRPr="001C0A16" w:rsidRDefault="001C0A16" w:rsidP="001C0A16">
      <w:pPr>
        <w:spacing w:after="0" w:line="240" w:lineRule="auto"/>
        <w:jc w:val="both"/>
        <w:rPr>
          <w:rFonts w:ascii="Times New Roman" w:hAnsi="Times New Roman" w:cs="Times New Roman"/>
          <w:b/>
          <w:bCs/>
          <w:sz w:val="24"/>
          <w:szCs w:val="24"/>
        </w:rPr>
      </w:pPr>
      <w:r w:rsidRPr="001C0A16">
        <w:rPr>
          <w:rFonts w:ascii="Times New Roman" w:hAnsi="Times New Roman" w:cs="Times New Roman"/>
          <w:b/>
          <w:bCs/>
          <w:sz w:val="24"/>
          <w:szCs w:val="24"/>
        </w:rPr>
        <w:t>4.Тестовое задание (максимальное количество баллов -10, один тестовый вопрос – 2 балла)</w:t>
      </w:r>
    </w:p>
    <w:p w14:paraId="161F7DFE" w14:textId="77777777" w:rsidR="001C0A16" w:rsidRPr="001C0A16" w:rsidRDefault="001C0A16" w:rsidP="001C0A16">
      <w:pPr>
        <w:spacing w:after="0" w:line="240" w:lineRule="auto"/>
        <w:rPr>
          <w:rFonts w:ascii="Times New Roman" w:hAnsi="Times New Roman" w:cs="Times New Roman"/>
          <w:b/>
          <w:bCs/>
          <w:sz w:val="24"/>
          <w:szCs w:val="24"/>
        </w:rPr>
      </w:pPr>
    </w:p>
    <w:p w14:paraId="51313EA8" w14:textId="77777777" w:rsidR="001C0A16" w:rsidRPr="001C0A16" w:rsidRDefault="001C0A16" w:rsidP="001C0A16">
      <w:pPr>
        <w:numPr>
          <w:ilvl w:val="0"/>
          <w:numId w:val="17"/>
        </w:numPr>
        <w:tabs>
          <w:tab w:val="left" w:pos="360"/>
        </w:tabs>
        <w:spacing w:after="0" w:line="240" w:lineRule="auto"/>
        <w:jc w:val="both"/>
        <w:rPr>
          <w:rFonts w:ascii="Times New Roman" w:eastAsia="SimSun" w:hAnsi="Times New Roman" w:cs="Times New Roman"/>
          <w:b/>
          <w:bCs/>
          <w:sz w:val="24"/>
          <w:szCs w:val="24"/>
        </w:rPr>
      </w:pPr>
      <w:r w:rsidRPr="001C0A16">
        <w:rPr>
          <w:rFonts w:ascii="Times New Roman" w:eastAsia="SimSun" w:hAnsi="Times New Roman" w:cs="Times New Roman"/>
          <w:b/>
          <w:bCs/>
          <w:sz w:val="24"/>
          <w:szCs w:val="24"/>
        </w:rPr>
        <w:t>Показатели ликвидности характеризуют:</w:t>
      </w:r>
    </w:p>
    <w:p w14:paraId="693D9483" w14:textId="77777777" w:rsidR="001C0A16" w:rsidRPr="001C0A16" w:rsidRDefault="001C0A16" w:rsidP="001C0A16">
      <w:pPr>
        <w:tabs>
          <w:tab w:val="num" w:pos="0"/>
          <w:tab w:val="left" w:pos="360"/>
        </w:tabs>
        <w:spacing w:after="0" w:line="240" w:lineRule="auto"/>
        <w:rPr>
          <w:rFonts w:ascii="Times New Roman" w:eastAsia="SimSun" w:hAnsi="Times New Roman" w:cs="Times New Roman"/>
          <w:sz w:val="24"/>
          <w:szCs w:val="24"/>
        </w:rPr>
      </w:pPr>
      <w:r w:rsidRPr="001C0A16">
        <w:rPr>
          <w:rFonts w:ascii="Times New Roman" w:eastAsia="SimSun" w:hAnsi="Times New Roman" w:cs="Times New Roman"/>
          <w:sz w:val="24"/>
          <w:szCs w:val="24"/>
        </w:rPr>
        <w:t xml:space="preserve">а) длительность финансового и операционного циклов;                                     </w:t>
      </w:r>
    </w:p>
    <w:p w14:paraId="7A774B7D" w14:textId="77777777" w:rsidR="001C0A16" w:rsidRPr="001C0A16" w:rsidRDefault="001C0A16" w:rsidP="001C0A16">
      <w:pPr>
        <w:tabs>
          <w:tab w:val="num" w:pos="0"/>
          <w:tab w:val="left" w:pos="360"/>
        </w:tabs>
        <w:spacing w:after="0" w:line="240" w:lineRule="auto"/>
        <w:rPr>
          <w:rFonts w:ascii="Times New Roman" w:eastAsia="SimSun" w:hAnsi="Times New Roman" w:cs="Times New Roman"/>
          <w:sz w:val="24"/>
          <w:szCs w:val="24"/>
        </w:rPr>
      </w:pPr>
      <w:r w:rsidRPr="001C0A16">
        <w:rPr>
          <w:rFonts w:ascii="Times New Roman" w:eastAsia="SimSun" w:hAnsi="Times New Roman" w:cs="Times New Roman"/>
          <w:sz w:val="24"/>
          <w:szCs w:val="24"/>
        </w:rPr>
        <w:t xml:space="preserve">б) скорость превращения активов компании в денежные средства;          </w:t>
      </w:r>
    </w:p>
    <w:p w14:paraId="4D97FBD0" w14:textId="77777777" w:rsidR="001C0A16" w:rsidRPr="001C0A16" w:rsidRDefault="001C0A16" w:rsidP="001C0A16">
      <w:pPr>
        <w:tabs>
          <w:tab w:val="num" w:pos="0"/>
          <w:tab w:val="left" w:pos="360"/>
        </w:tabs>
        <w:spacing w:after="0" w:line="240" w:lineRule="auto"/>
        <w:rPr>
          <w:rFonts w:ascii="Times New Roman" w:eastAsia="SimSun" w:hAnsi="Times New Roman" w:cs="Times New Roman"/>
          <w:sz w:val="24"/>
          <w:szCs w:val="24"/>
        </w:rPr>
      </w:pPr>
      <w:r w:rsidRPr="001C0A16">
        <w:rPr>
          <w:rFonts w:ascii="Times New Roman" w:eastAsia="SimSun" w:hAnsi="Times New Roman" w:cs="Times New Roman"/>
          <w:sz w:val="24"/>
          <w:szCs w:val="24"/>
        </w:rPr>
        <w:t xml:space="preserve">в) способность компании расплачиваться по своим текущим обязательствам за счет оборотных активов разной степени ликвидности; </w:t>
      </w:r>
    </w:p>
    <w:p w14:paraId="5AA428B6" w14:textId="77777777" w:rsidR="001C0A16" w:rsidRPr="001C0A16" w:rsidRDefault="001C0A16" w:rsidP="001C0A16">
      <w:pPr>
        <w:tabs>
          <w:tab w:val="num" w:pos="0"/>
          <w:tab w:val="left" w:pos="360"/>
        </w:tabs>
        <w:spacing w:after="0" w:line="240" w:lineRule="auto"/>
        <w:rPr>
          <w:rFonts w:ascii="Times New Roman" w:eastAsia="SimSun" w:hAnsi="Times New Roman" w:cs="Times New Roman"/>
          <w:sz w:val="24"/>
          <w:szCs w:val="24"/>
        </w:rPr>
      </w:pPr>
      <w:r w:rsidRPr="001C0A16">
        <w:rPr>
          <w:rFonts w:ascii="Times New Roman" w:eastAsia="SimSun" w:hAnsi="Times New Roman" w:cs="Times New Roman"/>
          <w:sz w:val="24"/>
          <w:szCs w:val="24"/>
        </w:rPr>
        <w:t>г) сроки погашения дебиторской задолженности компании.</w:t>
      </w:r>
    </w:p>
    <w:p w14:paraId="66BAB943" w14:textId="77777777" w:rsidR="001C0A16" w:rsidRPr="001C0A16" w:rsidRDefault="001C0A16" w:rsidP="001C0A16">
      <w:pPr>
        <w:tabs>
          <w:tab w:val="num" w:pos="0"/>
          <w:tab w:val="left" w:pos="360"/>
        </w:tabs>
        <w:spacing w:after="0" w:line="240" w:lineRule="auto"/>
        <w:rPr>
          <w:rFonts w:ascii="Times New Roman" w:eastAsia="SimSun" w:hAnsi="Times New Roman" w:cs="Times New Roman"/>
          <w:sz w:val="24"/>
          <w:szCs w:val="24"/>
        </w:rPr>
      </w:pPr>
    </w:p>
    <w:p w14:paraId="66B6D9FA" w14:textId="77777777" w:rsidR="001C0A16" w:rsidRPr="001C0A16" w:rsidRDefault="001C0A16" w:rsidP="001C0A16">
      <w:pPr>
        <w:pStyle w:val="af1"/>
        <w:numPr>
          <w:ilvl w:val="0"/>
          <w:numId w:val="17"/>
        </w:numPr>
        <w:tabs>
          <w:tab w:val="left" w:pos="360"/>
        </w:tabs>
        <w:jc w:val="both"/>
        <w:rPr>
          <w:rFonts w:eastAsia="Calibri"/>
          <w:b/>
          <w:bCs/>
        </w:rPr>
      </w:pPr>
      <w:r w:rsidRPr="001C0A16">
        <w:rPr>
          <w:rFonts w:eastAsia="Calibri"/>
          <w:b/>
          <w:bCs/>
        </w:rPr>
        <w:t>Слишком низкое значение коэффициента автономии свидетельствует:</w:t>
      </w:r>
    </w:p>
    <w:p w14:paraId="0FD54A3A" w14:textId="77777777" w:rsidR="001C0A16" w:rsidRPr="001C0A16" w:rsidRDefault="001C0A16" w:rsidP="001C0A16">
      <w:pPr>
        <w:tabs>
          <w:tab w:val="num" w:pos="0"/>
          <w:tab w:val="left" w:pos="360"/>
        </w:tabs>
        <w:spacing w:after="0" w:line="240" w:lineRule="auto"/>
        <w:rPr>
          <w:rFonts w:ascii="Times New Roman" w:eastAsia="Calibri" w:hAnsi="Times New Roman" w:cs="Times New Roman"/>
          <w:sz w:val="24"/>
          <w:szCs w:val="24"/>
        </w:rPr>
      </w:pPr>
      <w:r w:rsidRPr="001C0A16">
        <w:rPr>
          <w:rFonts w:ascii="Times New Roman" w:eastAsia="Calibri" w:hAnsi="Times New Roman" w:cs="Times New Roman"/>
          <w:sz w:val="24"/>
          <w:szCs w:val="24"/>
        </w:rPr>
        <w:t>а) об отсутствии финансового риска для компании;</w:t>
      </w:r>
      <w:r w:rsidRPr="001C0A16">
        <w:rPr>
          <w:rFonts w:ascii="Times New Roman" w:eastAsia="Calibri" w:hAnsi="Times New Roman" w:cs="Times New Roman"/>
          <w:sz w:val="24"/>
          <w:szCs w:val="24"/>
        </w:rPr>
        <w:tab/>
      </w:r>
      <w:r w:rsidRPr="001C0A16">
        <w:rPr>
          <w:rFonts w:ascii="Times New Roman" w:eastAsia="Calibri" w:hAnsi="Times New Roman" w:cs="Times New Roman"/>
          <w:sz w:val="24"/>
          <w:szCs w:val="24"/>
        </w:rPr>
        <w:tab/>
      </w:r>
      <w:r w:rsidRPr="001C0A16">
        <w:rPr>
          <w:rFonts w:ascii="Times New Roman" w:eastAsia="Calibri" w:hAnsi="Times New Roman" w:cs="Times New Roman"/>
          <w:sz w:val="24"/>
          <w:szCs w:val="24"/>
        </w:rPr>
        <w:tab/>
      </w:r>
      <w:r w:rsidRPr="001C0A16">
        <w:rPr>
          <w:rFonts w:ascii="Times New Roman" w:eastAsia="Calibri" w:hAnsi="Times New Roman" w:cs="Times New Roman"/>
          <w:sz w:val="24"/>
          <w:szCs w:val="24"/>
        </w:rPr>
        <w:tab/>
      </w:r>
    </w:p>
    <w:p w14:paraId="048D56F6" w14:textId="77777777" w:rsidR="001C0A16" w:rsidRPr="001C0A16" w:rsidRDefault="001C0A16" w:rsidP="001C0A16">
      <w:pPr>
        <w:tabs>
          <w:tab w:val="num" w:pos="0"/>
          <w:tab w:val="left" w:pos="360"/>
        </w:tabs>
        <w:spacing w:after="0" w:line="240" w:lineRule="auto"/>
        <w:rPr>
          <w:rFonts w:ascii="Times New Roman" w:eastAsia="Calibri" w:hAnsi="Times New Roman" w:cs="Times New Roman"/>
          <w:sz w:val="24"/>
          <w:szCs w:val="24"/>
        </w:rPr>
      </w:pPr>
      <w:r w:rsidRPr="001C0A16">
        <w:rPr>
          <w:rFonts w:ascii="Times New Roman" w:eastAsia="Calibri" w:hAnsi="Times New Roman" w:cs="Times New Roman"/>
          <w:sz w:val="24"/>
          <w:szCs w:val="24"/>
        </w:rPr>
        <w:t>б) о высоком финансовом риске для компании;</w:t>
      </w:r>
    </w:p>
    <w:p w14:paraId="3D4DBE36" w14:textId="77777777" w:rsidR="001C0A16" w:rsidRPr="001C0A16" w:rsidRDefault="001C0A16" w:rsidP="001C0A16">
      <w:pPr>
        <w:tabs>
          <w:tab w:val="num" w:pos="0"/>
          <w:tab w:val="left" w:pos="360"/>
        </w:tabs>
        <w:spacing w:after="0" w:line="240" w:lineRule="auto"/>
        <w:rPr>
          <w:rFonts w:ascii="Times New Roman" w:eastAsia="Calibri" w:hAnsi="Times New Roman" w:cs="Times New Roman"/>
          <w:sz w:val="24"/>
          <w:szCs w:val="24"/>
        </w:rPr>
      </w:pPr>
      <w:r w:rsidRPr="001C0A16">
        <w:rPr>
          <w:rFonts w:ascii="Times New Roman" w:eastAsia="Calibri" w:hAnsi="Times New Roman" w:cs="Times New Roman"/>
          <w:sz w:val="24"/>
          <w:szCs w:val="24"/>
        </w:rPr>
        <w:t>в) о неэффективном использовании собственных средств;</w:t>
      </w:r>
      <w:r w:rsidRPr="001C0A16">
        <w:rPr>
          <w:rFonts w:ascii="Times New Roman" w:eastAsia="Calibri" w:hAnsi="Times New Roman" w:cs="Times New Roman"/>
          <w:sz w:val="24"/>
          <w:szCs w:val="24"/>
        </w:rPr>
        <w:tab/>
      </w:r>
      <w:r w:rsidRPr="001C0A16">
        <w:rPr>
          <w:rFonts w:ascii="Times New Roman" w:eastAsia="Calibri" w:hAnsi="Times New Roman" w:cs="Times New Roman"/>
          <w:sz w:val="24"/>
          <w:szCs w:val="24"/>
        </w:rPr>
        <w:tab/>
      </w:r>
    </w:p>
    <w:p w14:paraId="6A86E2D9" w14:textId="77777777" w:rsidR="001C0A16" w:rsidRPr="001C0A16" w:rsidRDefault="001C0A16" w:rsidP="001C0A16">
      <w:pPr>
        <w:tabs>
          <w:tab w:val="num" w:pos="0"/>
          <w:tab w:val="left" w:pos="360"/>
        </w:tabs>
        <w:spacing w:after="0" w:line="240" w:lineRule="auto"/>
        <w:rPr>
          <w:rFonts w:ascii="Times New Roman" w:eastAsia="Calibri" w:hAnsi="Times New Roman" w:cs="Times New Roman"/>
          <w:sz w:val="24"/>
          <w:szCs w:val="24"/>
        </w:rPr>
      </w:pPr>
      <w:r w:rsidRPr="001C0A16">
        <w:rPr>
          <w:rFonts w:ascii="Times New Roman" w:eastAsia="Calibri" w:hAnsi="Times New Roman" w:cs="Times New Roman"/>
          <w:sz w:val="24"/>
          <w:szCs w:val="24"/>
        </w:rPr>
        <w:t>г) о неэффективном использовании заемного капитала.</w:t>
      </w:r>
    </w:p>
    <w:p w14:paraId="53B998BD" w14:textId="77777777" w:rsidR="001C0A16" w:rsidRPr="001C0A16" w:rsidRDefault="001C0A16" w:rsidP="001C0A16">
      <w:pPr>
        <w:tabs>
          <w:tab w:val="num" w:pos="0"/>
          <w:tab w:val="left" w:pos="360"/>
        </w:tabs>
        <w:spacing w:after="0" w:line="240" w:lineRule="auto"/>
        <w:rPr>
          <w:rFonts w:ascii="Times New Roman" w:eastAsia="Calibri" w:hAnsi="Times New Roman" w:cs="Times New Roman"/>
          <w:sz w:val="24"/>
          <w:szCs w:val="24"/>
        </w:rPr>
      </w:pPr>
    </w:p>
    <w:p w14:paraId="122578CF" w14:textId="77777777" w:rsidR="001C0A16" w:rsidRPr="001C0A16" w:rsidRDefault="001C0A16" w:rsidP="001C0A16">
      <w:pPr>
        <w:numPr>
          <w:ilvl w:val="0"/>
          <w:numId w:val="17"/>
        </w:numPr>
        <w:tabs>
          <w:tab w:val="left" w:pos="360"/>
          <w:tab w:val="left" w:pos="540"/>
        </w:tabs>
        <w:spacing w:after="0" w:line="240" w:lineRule="auto"/>
        <w:jc w:val="both"/>
        <w:rPr>
          <w:rFonts w:ascii="Times New Roman" w:eastAsia="Calibri" w:hAnsi="Times New Roman" w:cs="Times New Roman"/>
          <w:b/>
          <w:bCs/>
          <w:sz w:val="24"/>
          <w:szCs w:val="24"/>
        </w:rPr>
      </w:pPr>
      <w:r w:rsidRPr="001C0A16">
        <w:rPr>
          <w:rFonts w:ascii="Times New Roman" w:eastAsia="Calibri" w:hAnsi="Times New Roman" w:cs="Times New Roman"/>
          <w:b/>
          <w:bCs/>
          <w:sz w:val="24"/>
          <w:szCs w:val="24"/>
        </w:rPr>
        <w:t>Кредиторская задолженность возникает у компании:</w:t>
      </w:r>
    </w:p>
    <w:p w14:paraId="42985120" w14:textId="77777777" w:rsidR="001C0A16" w:rsidRPr="001C0A16" w:rsidRDefault="001C0A16" w:rsidP="001C0A16">
      <w:pPr>
        <w:tabs>
          <w:tab w:val="num" w:pos="0"/>
          <w:tab w:val="left" w:pos="360"/>
          <w:tab w:val="left" w:pos="540"/>
        </w:tabs>
        <w:spacing w:after="0" w:line="240" w:lineRule="auto"/>
        <w:rPr>
          <w:rFonts w:ascii="Times New Roman" w:eastAsia="Calibri" w:hAnsi="Times New Roman" w:cs="Times New Roman"/>
          <w:sz w:val="24"/>
          <w:szCs w:val="24"/>
        </w:rPr>
      </w:pPr>
      <w:r w:rsidRPr="001C0A16">
        <w:rPr>
          <w:rFonts w:ascii="Times New Roman" w:eastAsia="Calibri" w:hAnsi="Times New Roman" w:cs="Times New Roman"/>
          <w:sz w:val="24"/>
          <w:szCs w:val="24"/>
        </w:rPr>
        <w:t>а) если получен краткосрочный банковский кредит;</w:t>
      </w:r>
    </w:p>
    <w:p w14:paraId="686D0DBE" w14:textId="77777777" w:rsidR="001C0A16" w:rsidRPr="001C0A16" w:rsidRDefault="001C0A16" w:rsidP="001C0A16">
      <w:pPr>
        <w:tabs>
          <w:tab w:val="num" w:pos="0"/>
          <w:tab w:val="left" w:pos="360"/>
          <w:tab w:val="left" w:pos="540"/>
        </w:tabs>
        <w:spacing w:after="0" w:line="240" w:lineRule="auto"/>
        <w:rPr>
          <w:rFonts w:ascii="Times New Roman" w:eastAsia="Calibri" w:hAnsi="Times New Roman" w:cs="Times New Roman"/>
          <w:sz w:val="24"/>
          <w:szCs w:val="24"/>
        </w:rPr>
      </w:pPr>
      <w:r w:rsidRPr="001C0A16">
        <w:rPr>
          <w:rFonts w:ascii="Times New Roman" w:eastAsia="Calibri" w:hAnsi="Times New Roman" w:cs="Times New Roman"/>
          <w:sz w:val="24"/>
          <w:szCs w:val="24"/>
        </w:rPr>
        <w:t>б) если приобретенная продукция не оплачена в момент приобретения;</w:t>
      </w:r>
    </w:p>
    <w:p w14:paraId="3AB5190D" w14:textId="77777777" w:rsidR="001C0A16" w:rsidRPr="001C0A16" w:rsidRDefault="001C0A16" w:rsidP="001C0A16">
      <w:pPr>
        <w:tabs>
          <w:tab w:val="num" w:pos="0"/>
          <w:tab w:val="left" w:pos="360"/>
          <w:tab w:val="left" w:pos="540"/>
        </w:tabs>
        <w:spacing w:after="0" w:line="240" w:lineRule="auto"/>
        <w:rPr>
          <w:rFonts w:ascii="Times New Roman" w:eastAsia="Calibri" w:hAnsi="Times New Roman" w:cs="Times New Roman"/>
          <w:sz w:val="24"/>
          <w:szCs w:val="24"/>
        </w:rPr>
      </w:pPr>
      <w:r w:rsidRPr="001C0A16">
        <w:rPr>
          <w:rFonts w:ascii="Times New Roman" w:eastAsia="Calibri" w:hAnsi="Times New Roman" w:cs="Times New Roman"/>
          <w:sz w:val="24"/>
          <w:szCs w:val="24"/>
        </w:rPr>
        <w:t>в) если приобретенная продукция не оплачена в сроки, установленные договором;</w:t>
      </w:r>
    </w:p>
    <w:p w14:paraId="508ED832" w14:textId="77777777" w:rsidR="001C0A16" w:rsidRPr="001C0A16" w:rsidRDefault="001C0A16" w:rsidP="001C0A16">
      <w:pPr>
        <w:tabs>
          <w:tab w:val="num" w:pos="0"/>
          <w:tab w:val="left" w:pos="360"/>
          <w:tab w:val="left" w:pos="540"/>
        </w:tabs>
        <w:spacing w:after="0" w:line="240" w:lineRule="auto"/>
        <w:rPr>
          <w:rFonts w:ascii="Times New Roman" w:eastAsia="Calibri" w:hAnsi="Times New Roman" w:cs="Times New Roman"/>
          <w:sz w:val="24"/>
          <w:szCs w:val="24"/>
        </w:rPr>
      </w:pPr>
      <w:r w:rsidRPr="001C0A16">
        <w:rPr>
          <w:rFonts w:ascii="Times New Roman" w:eastAsia="Calibri" w:hAnsi="Times New Roman" w:cs="Times New Roman"/>
          <w:sz w:val="24"/>
          <w:szCs w:val="24"/>
        </w:rPr>
        <w:t>г) если деньги за отгруженную покупателю продукцию не получены сразу же.</w:t>
      </w:r>
    </w:p>
    <w:p w14:paraId="1308D327" w14:textId="77777777" w:rsidR="001C0A16" w:rsidRPr="001C0A16" w:rsidRDefault="001C0A16" w:rsidP="001C0A16">
      <w:pPr>
        <w:pStyle w:val="aff"/>
        <w:tabs>
          <w:tab w:val="num" w:pos="0"/>
          <w:tab w:val="left" w:pos="426"/>
          <w:tab w:val="left" w:pos="930"/>
        </w:tabs>
        <w:jc w:val="both"/>
        <w:rPr>
          <w:b/>
          <w:bCs/>
          <w:sz w:val="24"/>
          <w:szCs w:val="24"/>
        </w:rPr>
      </w:pPr>
    </w:p>
    <w:p w14:paraId="5499429A" w14:textId="77777777" w:rsidR="001C0A16" w:rsidRPr="001C0A16" w:rsidRDefault="001C0A16" w:rsidP="001C0A16">
      <w:pPr>
        <w:numPr>
          <w:ilvl w:val="0"/>
          <w:numId w:val="17"/>
        </w:numPr>
        <w:tabs>
          <w:tab w:val="left" w:pos="360"/>
          <w:tab w:val="left" w:pos="540"/>
        </w:tabs>
        <w:spacing w:after="0" w:line="240" w:lineRule="auto"/>
        <w:jc w:val="both"/>
        <w:rPr>
          <w:rFonts w:ascii="Times New Roman" w:eastAsia="Calibri" w:hAnsi="Times New Roman" w:cs="Times New Roman"/>
          <w:b/>
          <w:bCs/>
          <w:sz w:val="24"/>
          <w:szCs w:val="24"/>
        </w:rPr>
      </w:pPr>
      <w:r w:rsidRPr="001C0A16">
        <w:rPr>
          <w:rFonts w:ascii="Times New Roman" w:eastAsia="Calibri" w:hAnsi="Times New Roman" w:cs="Times New Roman"/>
          <w:b/>
          <w:bCs/>
          <w:sz w:val="24"/>
          <w:szCs w:val="24"/>
        </w:rPr>
        <w:t>Создание компанией резерва по сомнительным долгам:</w:t>
      </w:r>
    </w:p>
    <w:p w14:paraId="169CFA12" w14:textId="77777777" w:rsidR="001C0A16" w:rsidRPr="001C0A16" w:rsidRDefault="001C0A16" w:rsidP="001C0A16">
      <w:pPr>
        <w:tabs>
          <w:tab w:val="num" w:pos="0"/>
          <w:tab w:val="left" w:pos="360"/>
          <w:tab w:val="left" w:pos="540"/>
        </w:tabs>
        <w:spacing w:after="0" w:line="240" w:lineRule="auto"/>
        <w:rPr>
          <w:rFonts w:ascii="Times New Roman" w:eastAsia="Calibri" w:hAnsi="Times New Roman" w:cs="Times New Roman"/>
          <w:sz w:val="24"/>
          <w:szCs w:val="24"/>
        </w:rPr>
      </w:pPr>
      <w:r w:rsidRPr="001C0A16">
        <w:rPr>
          <w:rFonts w:ascii="Times New Roman" w:eastAsia="Calibri" w:hAnsi="Times New Roman" w:cs="Times New Roman"/>
          <w:sz w:val="24"/>
          <w:szCs w:val="24"/>
        </w:rPr>
        <w:t>а) всегда уменьшает сумму налога в соответствии с налоговым учетом;</w:t>
      </w:r>
    </w:p>
    <w:p w14:paraId="1F323C23" w14:textId="77777777" w:rsidR="001C0A16" w:rsidRPr="001C0A16" w:rsidRDefault="001C0A16" w:rsidP="001C0A16">
      <w:pPr>
        <w:tabs>
          <w:tab w:val="num" w:pos="0"/>
          <w:tab w:val="left" w:pos="360"/>
          <w:tab w:val="left" w:pos="540"/>
        </w:tabs>
        <w:spacing w:after="0" w:line="240" w:lineRule="auto"/>
        <w:rPr>
          <w:rFonts w:ascii="Times New Roman" w:eastAsia="Calibri" w:hAnsi="Times New Roman" w:cs="Times New Roman"/>
          <w:sz w:val="24"/>
          <w:szCs w:val="24"/>
        </w:rPr>
      </w:pPr>
      <w:r w:rsidRPr="001C0A16">
        <w:rPr>
          <w:rFonts w:ascii="Times New Roman" w:eastAsia="Calibri" w:hAnsi="Times New Roman" w:cs="Times New Roman"/>
          <w:sz w:val="24"/>
          <w:szCs w:val="24"/>
        </w:rPr>
        <w:lastRenderedPageBreak/>
        <w:t>б) всегда уменьшает сумму налога в соответствии с налоговым учетом и бухгалтерским учетом;</w:t>
      </w:r>
    </w:p>
    <w:p w14:paraId="6539DC03" w14:textId="77777777" w:rsidR="001C0A16" w:rsidRPr="001C0A16" w:rsidRDefault="001C0A16" w:rsidP="001C0A16">
      <w:pPr>
        <w:tabs>
          <w:tab w:val="num" w:pos="0"/>
          <w:tab w:val="left" w:pos="360"/>
          <w:tab w:val="left" w:pos="540"/>
        </w:tabs>
        <w:spacing w:after="0" w:line="240" w:lineRule="auto"/>
        <w:rPr>
          <w:rFonts w:ascii="Times New Roman" w:eastAsia="Calibri" w:hAnsi="Times New Roman" w:cs="Times New Roman"/>
          <w:sz w:val="24"/>
          <w:szCs w:val="24"/>
        </w:rPr>
      </w:pPr>
      <w:r w:rsidRPr="001C0A16">
        <w:rPr>
          <w:rFonts w:ascii="Times New Roman" w:eastAsia="Calibri" w:hAnsi="Times New Roman" w:cs="Times New Roman"/>
          <w:sz w:val="24"/>
          <w:szCs w:val="24"/>
        </w:rPr>
        <w:t>в) всегда уменьшает сумму налога в соответствии с бухгалтерским учетом;</w:t>
      </w:r>
    </w:p>
    <w:p w14:paraId="77BA3BFF" w14:textId="77777777" w:rsidR="001C0A16" w:rsidRPr="001C0A16" w:rsidRDefault="001C0A16" w:rsidP="001C0A16">
      <w:pPr>
        <w:tabs>
          <w:tab w:val="num" w:pos="0"/>
          <w:tab w:val="left" w:pos="360"/>
          <w:tab w:val="left" w:pos="540"/>
        </w:tabs>
        <w:spacing w:after="0" w:line="240" w:lineRule="auto"/>
        <w:rPr>
          <w:rFonts w:ascii="Times New Roman" w:eastAsia="Calibri" w:hAnsi="Times New Roman" w:cs="Times New Roman"/>
          <w:sz w:val="24"/>
          <w:szCs w:val="24"/>
        </w:rPr>
      </w:pPr>
      <w:r w:rsidRPr="001C0A16">
        <w:rPr>
          <w:rFonts w:ascii="Times New Roman" w:eastAsia="Calibri" w:hAnsi="Times New Roman" w:cs="Times New Roman"/>
          <w:sz w:val="24"/>
          <w:szCs w:val="24"/>
        </w:rPr>
        <w:t>г) возможно только для компании в форме ПАО.</w:t>
      </w:r>
    </w:p>
    <w:p w14:paraId="3E9CAED5" w14:textId="77777777" w:rsidR="001C0A16" w:rsidRPr="001C0A16" w:rsidRDefault="001C0A16" w:rsidP="001C0A16">
      <w:pPr>
        <w:tabs>
          <w:tab w:val="num" w:pos="0"/>
          <w:tab w:val="left" w:pos="360"/>
        </w:tabs>
        <w:spacing w:after="0" w:line="240" w:lineRule="auto"/>
        <w:rPr>
          <w:rFonts w:ascii="Times New Roman" w:eastAsia="Calibri" w:hAnsi="Times New Roman" w:cs="Times New Roman"/>
          <w:sz w:val="24"/>
          <w:szCs w:val="24"/>
        </w:rPr>
      </w:pPr>
    </w:p>
    <w:p w14:paraId="1BEBEB56" w14:textId="77777777" w:rsidR="001C0A16" w:rsidRPr="001C0A16" w:rsidRDefault="001C0A16" w:rsidP="001C0A16">
      <w:pPr>
        <w:numPr>
          <w:ilvl w:val="0"/>
          <w:numId w:val="17"/>
        </w:numPr>
        <w:tabs>
          <w:tab w:val="left" w:pos="360"/>
          <w:tab w:val="left" w:pos="540"/>
        </w:tabs>
        <w:spacing w:after="0" w:line="240" w:lineRule="auto"/>
        <w:jc w:val="both"/>
        <w:rPr>
          <w:rFonts w:ascii="Times New Roman" w:eastAsia="Calibri" w:hAnsi="Times New Roman" w:cs="Times New Roman"/>
          <w:b/>
          <w:bCs/>
          <w:sz w:val="24"/>
          <w:szCs w:val="24"/>
        </w:rPr>
      </w:pPr>
      <w:r w:rsidRPr="001C0A16">
        <w:rPr>
          <w:rFonts w:ascii="Times New Roman" w:eastAsia="Calibri" w:hAnsi="Times New Roman" w:cs="Times New Roman"/>
          <w:b/>
          <w:bCs/>
          <w:sz w:val="24"/>
          <w:szCs w:val="24"/>
        </w:rPr>
        <w:t xml:space="preserve"> Какая статья баланса является составной частью собственного капитала?</w:t>
      </w:r>
    </w:p>
    <w:p w14:paraId="44B0006F" w14:textId="77777777" w:rsidR="001C0A16" w:rsidRPr="001C0A16" w:rsidRDefault="001C0A16" w:rsidP="001C0A16">
      <w:pPr>
        <w:tabs>
          <w:tab w:val="num" w:pos="0"/>
          <w:tab w:val="left" w:pos="360"/>
          <w:tab w:val="left" w:pos="540"/>
        </w:tabs>
        <w:spacing w:after="0" w:line="240" w:lineRule="auto"/>
        <w:rPr>
          <w:rFonts w:ascii="Times New Roman" w:eastAsia="Calibri" w:hAnsi="Times New Roman" w:cs="Times New Roman"/>
          <w:sz w:val="24"/>
          <w:szCs w:val="24"/>
        </w:rPr>
      </w:pPr>
      <w:r w:rsidRPr="001C0A16">
        <w:rPr>
          <w:rFonts w:ascii="Times New Roman" w:eastAsia="Calibri" w:hAnsi="Times New Roman" w:cs="Times New Roman"/>
          <w:sz w:val="24"/>
          <w:szCs w:val="24"/>
        </w:rPr>
        <w:t>а) задолженность участникам (учредителям) по выплате доходов;</w:t>
      </w:r>
    </w:p>
    <w:p w14:paraId="2F0D7306" w14:textId="77777777" w:rsidR="001C0A16" w:rsidRPr="001C0A16" w:rsidRDefault="001C0A16" w:rsidP="001C0A16">
      <w:pPr>
        <w:tabs>
          <w:tab w:val="num" w:pos="0"/>
          <w:tab w:val="left" w:pos="360"/>
          <w:tab w:val="left" w:pos="540"/>
        </w:tabs>
        <w:spacing w:after="0" w:line="240" w:lineRule="auto"/>
        <w:rPr>
          <w:rFonts w:ascii="Times New Roman" w:eastAsia="Calibri" w:hAnsi="Times New Roman" w:cs="Times New Roman"/>
          <w:sz w:val="24"/>
          <w:szCs w:val="24"/>
        </w:rPr>
      </w:pPr>
      <w:r w:rsidRPr="001C0A16">
        <w:rPr>
          <w:rFonts w:ascii="Times New Roman" w:eastAsia="Calibri" w:hAnsi="Times New Roman" w:cs="Times New Roman"/>
          <w:sz w:val="24"/>
          <w:szCs w:val="24"/>
        </w:rPr>
        <w:t>б) резервы предстоящих расходов</w:t>
      </w:r>
    </w:p>
    <w:p w14:paraId="320278B5" w14:textId="77777777" w:rsidR="001C0A16" w:rsidRPr="001C0A16" w:rsidRDefault="001C0A16" w:rsidP="001C0A16">
      <w:pPr>
        <w:tabs>
          <w:tab w:val="num" w:pos="0"/>
          <w:tab w:val="left" w:pos="360"/>
          <w:tab w:val="left" w:pos="540"/>
        </w:tabs>
        <w:spacing w:after="0" w:line="240" w:lineRule="auto"/>
        <w:rPr>
          <w:rFonts w:ascii="Times New Roman" w:eastAsia="Calibri" w:hAnsi="Times New Roman" w:cs="Times New Roman"/>
          <w:sz w:val="24"/>
          <w:szCs w:val="24"/>
        </w:rPr>
      </w:pPr>
      <w:r w:rsidRPr="001C0A16">
        <w:rPr>
          <w:rFonts w:ascii="Times New Roman" w:eastAsia="Calibri" w:hAnsi="Times New Roman" w:cs="Times New Roman"/>
          <w:sz w:val="24"/>
          <w:szCs w:val="24"/>
        </w:rPr>
        <w:t>в) добавочный капитал</w:t>
      </w:r>
    </w:p>
    <w:p w14:paraId="23DD9531" w14:textId="3273416D" w:rsidR="001C0A16" w:rsidRDefault="001C0A16" w:rsidP="001C0A16">
      <w:pPr>
        <w:tabs>
          <w:tab w:val="num" w:pos="0"/>
          <w:tab w:val="left" w:pos="360"/>
          <w:tab w:val="left" w:pos="540"/>
        </w:tabs>
        <w:spacing w:after="0" w:line="240" w:lineRule="auto"/>
        <w:rPr>
          <w:rFonts w:ascii="Times New Roman" w:eastAsia="Calibri" w:hAnsi="Times New Roman" w:cs="Times New Roman"/>
          <w:sz w:val="24"/>
          <w:szCs w:val="24"/>
        </w:rPr>
      </w:pPr>
      <w:r w:rsidRPr="001C0A16">
        <w:rPr>
          <w:rFonts w:ascii="Times New Roman" w:eastAsia="Calibri" w:hAnsi="Times New Roman" w:cs="Times New Roman"/>
          <w:sz w:val="24"/>
          <w:szCs w:val="24"/>
        </w:rPr>
        <w:t>г) отложенные налоговые обязательства.</w:t>
      </w:r>
    </w:p>
    <w:p w14:paraId="0AA1C865" w14:textId="6F335E9E" w:rsidR="001C0A16" w:rsidRDefault="001C0A16">
      <w:pPr>
        <w:rPr>
          <w:rFonts w:ascii="Times New Roman" w:eastAsia="Calibri" w:hAnsi="Times New Roman" w:cs="Times New Roman"/>
          <w:sz w:val="24"/>
          <w:szCs w:val="24"/>
        </w:rPr>
      </w:pPr>
    </w:p>
    <w:p w14:paraId="35656F7B" w14:textId="3F4CE5B4" w:rsidR="008F23B9" w:rsidRPr="00C54553" w:rsidRDefault="008F23B9" w:rsidP="00FB7387">
      <w:pPr>
        <w:pStyle w:val="1"/>
      </w:pPr>
      <w:bookmarkStart w:id="53" w:name="_Toc68554383"/>
      <w:bookmarkStart w:id="54" w:name="_Toc68554689"/>
      <w:bookmarkStart w:id="55" w:name="_Toc104293101"/>
      <w:bookmarkStart w:id="56" w:name="_Toc415149567"/>
      <w:bookmarkStart w:id="57" w:name="_Toc494714925"/>
      <w:bookmarkEnd w:id="45"/>
      <w:r w:rsidRPr="00C54553">
        <w:t>8.</w:t>
      </w:r>
      <w:r w:rsidR="00F10BC3">
        <w:t xml:space="preserve"> </w:t>
      </w:r>
      <w:bookmarkStart w:id="58" w:name="_Toc419274553"/>
      <w:bookmarkStart w:id="59" w:name="_Toc440881527"/>
      <w:bookmarkStart w:id="60" w:name="_Toc528585170"/>
      <w:bookmarkStart w:id="61" w:name="_Toc529446305"/>
      <w:r w:rsidRPr="00C54553">
        <w:t>Перечень основной и дополнительной учебной литературы, необходимой для освоения дисциплины</w:t>
      </w:r>
      <w:bookmarkEnd w:id="53"/>
      <w:bookmarkEnd w:id="54"/>
      <w:bookmarkEnd w:id="55"/>
      <w:bookmarkEnd w:id="58"/>
      <w:bookmarkEnd w:id="59"/>
      <w:bookmarkEnd w:id="60"/>
      <w:bookmarkEnd w:id="61"/>
    </w:p>
    <w:p w14:paraId="0F728965" w14:textId="77777777" w:rsidR="00DC2610" w:rsidRDefault="008F23B9" w:rsidP="00AD02D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b/>
          <w:bCs/>
          <w:sz w:val="28"/>
          <w:szCs w:val="28"/>
          <w:lang w:eastAsia="ru-RU"/>
        </w:rPr>
      </w:pPr>
      <w:r w:rsidRPr="00C54553">
        <w:rPr>
          <w:rFonts w:ascii="Times New Roman" w:eastAsia="MS ??" w:hAnsi="Times New Roman" w:cs="Times New Roman"/>
          <w:b/>
          <w:bCs/>
          <w:sz w:val="28"/>
          <w:szCs w:val="28"/>
          <w:lang w:eastAsia="ru-RU"/>
        </w:rPr>
        <w:t xml:space="preserve">Нормативные </w:t>
      </w:r>
      <w:r w:rsidR="00C54553">
        <w:rPr>
          <w:rFonts w:ascii="Times New Roman" w:eastAsia="MS ??" w:hAnsi="Times New Roman" w:cs="Times New Roman"/>
          <w:b/>
          <w:bCs/>
          <w:sz w:val="28"/>
          <w:szCs w:val="28"/>
          <w:lang w:eastAsia="ru-RU"/>
        </w:rPr>
        <w:t xml:space="preserve">и </w:t>
      </w:r>
      <w:r w:rsidRPr="00C54553">
        <w:rPr>
          <w:rFonts w:ascii="Times New Roman" w:eastAsia="MS ??" w:hAnsi="Times New Roman" w:cs="Times New Roman"/>
          <w:b/>
          <w:bCs/>
          <w:sz w:val="28"/>
          <w:szCs w:val="28"/>
          <w:lang w:eastAsia="ru-RU"/>
        </w:rPr>
        <w:t>правовые акты</w:t>
      </w:r>
      <w:r w:rsidR="00DC2610">
        <w:rPr>
          <w:rFonts w:ascii="Times New Roman" w:eastAsia="MS ??" w:hAnsi="Times New Roman" w:cs="Times New Roman"/>
          <w:b/>
          <w:bCs/>
          <w:sz w:val="28"/>
          <w:szCs w:val="28"/>
          <w:lang w:eastAsia="ru-RU"/>
        </w:rPr>
        <w:t xml:space="preserve">. </w:t>
      </w:r>
    </w:p>
    <w:p w14:paraId="7F323A57" w14:textId="77777777" w:rsidR="00371256" w:rsidRDefault="00371256" w:rsidP="00371256">
      <w:pPr>
        <w:tabs>
          <w:tab w:val="left" w:pos="709"/>
        </w:tabs>
        <w:spacing w:after="0"/>
        <w:ind w:firstLine="709"/>
        <w:jc w:val="both"/>
        <w:rPr>
          <w:rFonts w:ascii="Times New Roman" w:hAnsi="Times New Roman" w:cs="Times New Roman"/>
          <w:sz w:val="28"/>
          <w:szCs w:val="28"/>
        </w:rPr>
      </w:pPr>
      <w:bookmarkStart w:id="62" w:name="_Toc528585171"/>
      <w:bookmarkStart w:id="63" w:name="_Toc529446306"/>
      <w:bookmarkStart w:id="64" w:name="_Toc68554384"/>
      <w:bookmarkStart w:id="65" w:name="_Toc68554690"/>
      <w:bookmarkStart w:id="66" w:name="_Toc494714926"/>
      <w:bookmarkEnd w:id="56"/>
      <w:bookmarkEnd w:id="57"/>
      <w:r w:rsidRPr="00F161E3">
        <w:rPr>
          <w:rFonts w:ascii="Times New Roman" w:hAnsi="Times New Roman" w:cs="Times New Roman"/>
          <w:sz w:val="28"/>
          <w:szCs w:val="28"/>
        </w:rPr>
        <w:t>1.</w:t>
      </w:r>
      <w:r w:rsidRPr="00F161E3">
        <w:rPr>
          <w:rFonts w:ascii="Times New Roman" w:hAnsi="Times New Roman" w:cs="Times New Roman"/>
          <w:sz w:val="28"/>
          <w:szCs w:val="28"/>
        </w:rPr>
        <w:tab/>
        <w:t>Федеральный закон "О несостоятельности (банкротстве)" от 26.10.2002 (ред. от 20.04.2021) N 127-ФЗ.</w:t>
      </w:r>
    </w:p>
    <w:p w14:paraId="44F51BE2" w14:textId="77777777" w:rsidR="00371256" w:rsidRDefault="00371256" w:rsidP="00371256">
      <w:pPr>
        <w:tabs>
          <w:tab w:val="left" w:pos="709"/>
        </w:tabs>
        <w:spacing w:after="0"/>
        <w:ind w:firstLine="709"/>
        <w:jc w:val="both"/>
        <w:rPr>
          <w:rFonts w:ascii="Times New Roman" w:hAnsi="Times New Roman" w:cs="Times New Roman"/>
          <w:sz w:val="28"/>
          <w:szCs w:val="28"/>
        </w:rPr>
      </w:pPr>
      <w:r w:rsidRPr="00F161E3">
        <w:rPr>
          <w:rFonts w:ascii="Times New Roman" w:hAnsi="Times New Roman" w:cs="Times New Roman"/>
          <w:sz w:val="28"/>
          <w:szCs w:val="28"/>
        </w:rPr>
        <w:t>2.</w:t>
      </w:r>
      <w:r w:rsidRPr="00F161E3">
        <w:rPr>
          <w:rFonts w:ascii="Times New Roman" w:hAnsi="Times New Roman" w:cs="Times New Roman"/>
          <w:sz w:val="28"/>
          <w:szCs w:val="28"/>
        </w:rPr>
        <w:tab/>
        <w:t>Постановление Правительства РФ от 25 июня 2003 г. № 367 «Об утверждении правил проведения арбитражным управляющим финансового анализа»</w:t>
      </w:r>
    </w:p>
    <w:p w14:paraId="0A3B85BF" w14:textId="77777777" w:rsidR="00371256" w:rsidRDefault="00371256" w:rsidP="00371256">
      <w:pPr>
        <w:tabs>
          <w:tab w:val="left" w:pos="709"/>
        </w:tabs>
        <w:spacing w:after="0"/>
        <w:ind w:firstLine="709"/>
        <w:jc w:val="both"/>
        <w:rPr>
          <w:rFonts w:ascii="Times New Roman" w:hAnsi="Times New Roman" w:cs="Times New Roman"/>
          <w:sz w:val="28"/>
          <w:szCs w:val="28"/>
        </w:rPr>
      </w:pPr>
      <w:r w:rsidRPr="00F161E3">
        <w:rPr>
          <w:rFonts w:ascii="Times New Roman" w:hAnsi="Times New Roman" w:cs="Times New Roman"/>
          <w:sz w:val="28"/>
          <w:szCs w:val="28"/>
        </w:rPr>
        <w:t>3</w:t>
      </w:r>
      <w:r w:rsidRPr="00F161E3">
        <w:rPr>
          <w:rFonts w:ascii="Times New Roman" w:hAnsi="Times New Roman" w:cs="Times New Roman"/>
          <w:b/>
          <w:bCs/>
          <w:sz w:val="28"/>
          <w:szCs w:val="28"/>
        </w:rPr>
        <w:t xml:space="preserve">. </w:t>
      </w:r>
      <w:r w:rsidRPr="00F161E3">
        <w:rPr>
          <w:rFonts w:ascii="Times New Roman" w:hAnsi="Times New Roman" w:cs="Times New Roman"/>
          <w:sz w:val="28"/>
          <w:szCs w:val="28"/>
        </w:rPr>
        <w:t>Приказ Министерства экономического развития РФ от 26 июня 2019 г. N 382 "Об утверждении Методики проведения анализа финансового состояния заинтересованного лица в целях установления угрозы возникновения признаков его несостоятельности (банкротства) в случае единовременной уплаты этим лицом налога</w:t>
      </w:r>
      <w:r>
        <w:rPr>
          <w:rFonts w:ascii="Times New Roman" w:hAnsi="Times New Roman" w:cs="Times New Roman"/>
          <w:sz w:val="28"/>
          <w:szCs w:val="28"/>
        </w:rPr>
        <w:t>».</w:t>
      </w:r>
    </w:p>
    <w:p w14:paraId="28869F4B" w14:textId="77777777" w:rsidR="00371256" w:rsidRDefault="00371256" w:rsidP="00371256">
      <w:pPr>
        <w:tabs>
          <w:tab w:val="left" w:pos="709"/>
        </w:tabs>
        <w:spacing w:after="0"/>
        <w:ind w:firstLine="709"/>
        <w:jc w:val="both"/>
        <w:rPr>
          <w:rFonts w:ascii="Times New Roman" w:hAnsi="Times New Roman" w:cs="Times New Roman"/>
          <w:sz w:val="28"/>
          <w:szCs w:val="28"/>
        </w:rPr>
      </w:pPr>
      <w:r w:rsidRPr="00F161E3">
        <w:rPr>
          <w:rFonts w:ascii="Times New Roman" w:hAnsi="Times New Roman" w:cs="Times New Roman"/>
          <w:sz w:val="28"/>
          <w:szCs w:val="28"/>
        </w:rPr>
        <w:t>4.</w:t>
      </w:r>
      <w:r w:rsidRPr="00F161E3">
        <w:rPr>
          <w:rFonts w:ascii="Times New Roman" w:hAnsi="Times New Roman" w:cs="Times New Roman"/>
          <w:sz w:val="28"/>
          <w:szCs w:val="28"/>
        </w:rPr>
        <w:tab/>
        <w:t>Гражданский кодекс Российской Федерации (часть первая) от 30.11.1994 №51-ФЗ (с изм. и доп.).</w:t>
      </w:r>
    </w:p>
    <w:p w14:paraId="4F99CED8" w14:textId="77777777" w:rsidR="00371256" w:rsidRDefault="00371256" w:rsidP="00371256">
      <w:pPr>
        <w:tabs>
          <w:tab w:val="left" w:pos="709"/>
        </w:tabs>
        <w:spacing w:after="0"/>
        <w:ind w:firstLine="709"/>
        <w:jc w:val="both"/>
        <w:rPr>
          <w:rFonts w:ascii="Times New Roman" w:hAnsi="Times New Roman" w:cs="Times New Roman"/>
          <w:sz w:val="28"/>
          <w:szCs w:val="28"/>
        </w:rPr>
      </w:pPr>
      <w:r w:rsidRPr="00F161E3">
        <w:rPr>
          <w:rFonts w:ascii="Times New Roman" w:hAnsi="Times New Roman" w:cs="Times New Roman"/>
          <w:sz w:val="28"/>
          <w:szCs w:val="28"/>
        </w:rPr>
        <w:t>5.</w:t>
      </w:r>
      <w:r w:rsidRPr="00F161E3">
        <w:rPr>
          <w:rFonts w:ascii="Times New Roman" w:hAnsi="Times New Roman" w:cs="Times New Roman"/>
          <w:sz w:val="28"/>
          <w:szCs w:val="28"/>
        </w:rPr>
        <w:tab/>
        <w:t>Гражданский кодекс Российской Федерации (часть вторая) от 26.01.1996 г. №14-ФЗ (с изм. и доп.).</w:t>
      </w:r>
    </w:p>
    <w:p w14:paraId="5AA12310" w14:textId="77777777" w:rsidR="00371256" w:rsidRDefault="00371256" w:rsidP="00371256">
      <w:pPr>
        <w:tabs>
          <w:tab w:val="left" w:pos="709"/>
        </w:tabs>
        <w:spacing w:after="0"/>
        <w:ind w:firstLine="709"/>
        <w:jc w:val="both"/>
        <w:rPr>
          <w:rFonts w:ascii="Times New Roman" w:hAnsi="Times New Roman" w:cs="Times New Roman"/>
          <w:sz w:val="28"/>
          <w:szCs w:val="28"/>
        </w:rPr>
      </w:pPr>
      <w:r w:rsidRPr="00F161E3">
        <w:rPr>
          <w:rFonts w:ascii="Times New Roman" w:hAnsi="Times New Roman" w:cs="Times New Roman"/>
          <w:sz w:val="28"/>
          <w:szCs w:val="28"/>
        </w:rPr>
        <w:t>6.</w:t>
      </w:r>
      <w:r w:rsidRPr="00F161E3">
        <w:rPr>
          <w:rFonts w:ascii="Times New Roman" w:hAnsi="Times New Roman" w:cs="Times New Roman"/>
          <w:sz w:val="28"/>
          <w:szCs w:val="28"/>
        </w:rPr>
        <w:tab/>
        <w:t>Налоговый кодекс Российской Федерации (часть вторая) от 05.08.2000 г. №117-ФЗ (с изм. и доп.).</w:t>
      </w:r>
    </w:p>
    <w:p w14:paraId="72CAFA8C" w14:textId="77777777" w:rsidR="00371256" w:rsidRDefault="00371256" w:rsidP="00371256">
      <w:pPr>
        <w:tabs>
          <w:tab w:val="left" w:pos="709"/>
        </w:tabs>
        <w:spacing w:after="0"/>
        <w:ind w:firstLine="709"/>
        <w:jc w:val="both"/>
        <w:rPr>
          <w:rFonts w:ascii="Times New Roman" w:hAnsi="Times New Roman" w:cs="Times New Roman"/>
          <w:sz w:val="28"/>
          <w:szCs w:val="28"/>
        </w:rPr>
      </w:pPr>
      <w:r w:rsidRPr="00F161E3">
        <w:rPr>
          <w:rFonts w:ascii="Times New Roman" w:hAnsi="Times New Roman" w:cs="Times New Roman"/>
          <w:sz w:val="28"/>
          <w:szCs w:val="28"/>
        </w:rPr>
        <w:t>7.</w:t>
      </w:r>
      <w:r w:rsidRPr="00F161E3">
        <w:rPr>
          <w:rFonts w:ascii="Times New Roman" w:hAnsi="Times New Roman" w:cs="Times New Roman"/>
          <w:sz w:val="28"/>
          <w:szCs w:val="28"/>
        </w:rPr>
        <w:tab/>
        <w:t>Постановление Правительства РФ «Об утверждении Временных правил проверки арбитражным управляющим наличия признаков фиктивного и преднамеренного банкротства» от 27.12.2004 г. № 855.</w:t>
      </w:r>
    </w:p>
    <w:p w14:paraId="6FFAAF9D" w14:textId="77777777" w:rsidR="00371256" w:rsidRDefault="00371256" w:rsidP="00371256">
      <w:pPr>
        <w:tabs>
          <w:tab w:val="left" w:pos="709"/>
        </w:tabs>
        <w:spacing w:after="0"/>
        <w:ind w:firstLine="709"/>
        <w:jc w:val="both"/>
        <w:rPr>
          <w:rFonts w:ascii="Times New Roman" w:hAnsi="Times New Roman" w:cs="Times New Roman"/>
          <w:sz w:val="28"/>
          <w:szCs w:val="28"/>
        </w:rPr>
      </w:pPr>
      <w:r w:rsidRPr="00F161E3">
        <w:rPr>
          <w:rFonts w:ascii="Times New Roman" w:hAnsi="Times New Roman" w:cs="Times New Roman"/>
          <w:sz w:val="28"/>
          <w:szCs w:val="28"/>
        </w:rPr>
        <w:t>8. Письмо Центробанка РФ от 6 июля 2007 г. № 102-т «О методических рекомендациях по анализу финансовой отчетности, составленной кредитными организациями в соответствии с МСФО».</w:t>
      </w:r>
    </w:p>
    <w:p w14:paraId="2772C25F" w14:textId="192AE1EB" w:rsidR="00371256" w:rsidRDefault="00371256" w:rsidP="000204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p>
    <w:p w14:paraId="1D29C11A" w14:textId="4E6F9F2C" w:rsidR="00371256" w:rsidRDefault="00371256" w:rsidP="000204E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224587">
        <w:rPr>
          <w:rFonts w:ascii="Times New Roman" w:eastAsia="MS ??" w:hAnsi="Times New Roman" w:cs="Times New Roman"/>
          <w:b/>
          <w:bCs/>
          <w:sz w:val="28"/>
          <w:szCs w:val="28"/>
        </w:rPr>
        <w:t>Основная литература:</w:t>
      </w:r>
    </w:p>
    <w:bookmarkEnd w:id="62"/>
    <w:bookmarkEnd w:id="63"/>
    <w:bookmarkEnd w:id="64"/>
    <w:bookmarkEnd w:id="65"/>
    <w:p w14:paraId="38B06D4C" w14:textId="77777777" w:rsidR="00371256" w:rsidRDefault="00371256" w:rsidP="00371256">
      <w:pPr>
        <w:pStyle w:val="af1"/>
        <w:numPr>
          <w:ilvl w:val="0"/>
          <w:numId w:val="11"/>
        </w:numPr>
        <w:tabs>
          <w:tab w:val="left" w:pos="851"/>
        </w:tabs>
        <w:ind w:left="0" w:firstLine="851"/>
        <w:contextualSpacing w:val="0"/>
        <w:jc w:val="both"/>
        <w:rPr>
          <w:sz w:val="28"/>
          <w:szCs w:val="28"/>
        </w:rPr>
      </w:pPr>
      <w:r w:rsidRPr="001C346A">
        <w:rPr>
          <w:sz w:val="28"/>
          <w:szCs w:val="28"/>
        </w:rPr>
        <w:t xml:space="preserve">Григорьева, Т. И.  Финансовый анализ для менеджеров: оценка, </w:t>
      </w:r>
      <w:proofErr w:type="gramStart"/>
      <w:r w:rsidRPr="001C346A">
        <w:rPr>
          <w:sz w:val="28"/>
          <w:szCs w:val="28"/>
        </w:rPr>
        <w:t>прогноз :</w:t>
      </w:r>
      <w:proofErr w:type="gramEnd"/>
      <w:r w:rsidRPr="001C346A">
        <w:rPr>
          <w:sz w:val="28"/>
          <w:szCs w:val="28"/>
        </w:rPr>
        <w:t xml:space="preserve"> учебник для вузов / Т. И. Григорьева. — 3-е изд., </w:t>
      </w:r>
      <w:proofErr w:type="spellStart"/>
      <w:r w:rsidRPr="001C346A">
        <w:rPr>
          <w:sz w:val="28"/>
          <w:szCs w:val="28"/>
        </w:rPr>
        <w:t>перераб</w:t>
      </w:r>
      <w:proofErr w:type="spellEnd"/>
      <w:r w:rsidRPr="001C346A">
        <w:rPr>
          <w:sz w:val="28"/>
          <w:szCs w:val="28"/>
        </w:rPr>
        <w:t xml:space="preserve">. и доп. — </w:t>
      </w:r>
      <w:proofErr w:type="gramStart"/>
      <w:r w:rsidRPr="001C346A">
        <w:rPr>
          <w:sz w:val="28"/>
          <w:szCs w:val="28"/>
        </w:rPr>
        <w:t xml:space="preserve">Москва </w:t>
      </w:r>
      <w:r w:rsidRPr="001C346A">
        <w:rPr>
          <w:sz w:val="28"/>
          <w:szCs w:val="28"/>
        </w:rPr>
        <w:lastRenderedPageBreak/>
        <w:t>:</w:t>
      </w:r>
      <w:proofErr w:type="gramEnd"/>
      <w:r w:rsidRPr="001C346A">
        <w:rPr>
          <w:sz w:val="28"/>
          <w:szCs w:val="28"/>
        </w:rPr>
        <w:t xml:space="preserve"> Издательство </w:t>
      </w:r>
      <w:proofErr w:type="spellStart"/>
      <w:r w:rsidRPr="001C346A">
        <w:rPr>
          <w:sz w:val="28"/>
          <w:szCs w:val="28"/>
        </w:rPr>
        <w:t>Юрайт</w:t>
      </w:r>
      <w:proofErr w:type="spellEnd"/>
      <w:r w:rsidRPr="001C346A">
        <w:rPr>
          <w:sz w:val="28"/>
          <w:szCs w:val="28"/>
        </w:rPr>
        <w:t xml:space="preserve">, 2022. — 486 с. — (Высшее образование). —  Образовательная платформа </w:t>
      </w:r>
      <w:proofErr w:type="spellStart"/>
      <w:r w:rsidRPr="001C346A">
        <w:rPr>
          <w:sz w:val="28"/>
          <w:szCs w:val="28"/>
        </w:rPr>
        <w:t>Юрайт</w:t>
      </w:r>
      <w:proofErr w:type="spellEnd"/>
      <w:r w:rsidRPr="001C346A">
        <w:rPr>
          <w:sz w:val="28"/>
          <w:szCs w:val="28"/>
        </w:rPr>
        <w:t xml:space="preserve"> [сайт]. — URL: https://urait.ru/bcode/488588 (дата обращения: 23.05.2022). — </w:t>
      </w:r>
      <w:proofErr w:type="gramStart"/>
      <w:r w:rsidRPr="001C346A">
        <w:rPr>
          <w:sz w:val="28"/>
          <w:szCs w:val="28"/>
        </w:rPr>
        <w:t>Текст :</w:t>
      </w:r>
      <w:proofErr w:type="gramEnd"/>
      <w:r w:rsidRPr="001C346A">
        <w:rPr>
          <w:sz w:val="28"/>
          <w:szCs w:val="28"/>
        </w:rPr>
        <w:t xml:space="preserve"> электронный.</w:t>
      </w:r>
    </w:p>
    <w:p w14:paraId="635DC750" w14:textId="39758449" w:rsidR="00371256" w:rsidRDefault="00371256" w:rsidP="00371256">
      <w:pPr>
        <w:pStyle w:val="af1"/>
        <w:numPr>
          <w:ilvl w:val="0"/>
          <w:numId w:val="11"/>
        </w:numPr>
        <w:tabs>
          <w:tab w:val="left" w:pos="851"/>
        </w:tabs>
        <w:ind w:left="0" w:firstLine="851"/>
        <w:contextualSpacing w:val="0"/>
        <w:jc w:val="both"/>
        <w:rPr>
          <w:sz w:val="28"/>
          <w:szCs w:val="28"/>
        </w:rPr>
      </w:pPr>
      <w:r w:rsidRPr="00CE0D3C">
        <w:rPr>
          <w:sz w:val="28"/>
          <w:szCs w:val="28"/>
        </w:rPr>
        <w:t xml:space="preserve">Кочеткова, А. И.  Антикризисное управление. </w:t>
      </w:r>
      <w:proofErr w:type="gramStart"/>
      <w:r w:rsidRPr="00CE0D3C">
        <w:rPr>
          <w:sz w:val="28"/>
          <w:szCs w:val="28"/>
        </w:rPr>
        <w:t>Инструментарий :</w:t>
      </w:r>
      <w:proofErr w:type="gramEnd"/>
      <w:r w:rsidRPr="00CE0D3C">
        <w:rPr>
          <w:sz w:val="28"/>
          <w:szCs w:val="28"/>
        </w:rPr>
        <w:t xml:space="preserve"> учебник и практикум для вузов / А. И. Кочеткова, П. Н. Кочетков. — </w:t>
      </w:r>
      <w:proofErr w:type="gramStart"/>
      <w:r w:rsidRPr="00CE0D3C">
        <w:rPr>
          <w:sz w:val="28"/>
          <w:szCs w:val="28"/>
        </w:rPr>
        <w:t>Москва :</w:t>
      </w:r>
      <w:proofErr w:type="gramEnd"/>
      <w:r w:rsidRPr="00CE0D3C">
        <w:rPr>
          <w:sz w:val="28"/>
          <w:szCs w:val="28"/>
        </w:rPr>
        <w:t xml:space="preserve"> Издательство </w:t>
      </w:r>
      <w:proofErr w:type="spellStart"/>
      <w:r w:rsidRPr="00CE0D3C">
        <w:rPr>
          <w:sz w:val="28"/>
          <w:szCs w:val="28"/>
        </w:rPr>
        <w:t>Юрайт</w:t>
      </w:r>
      <w:proofErr w:type="spellEnd"/>
      <w:r w:rsidRPr="00CE0D3C">
        <w:rPr>
          <w:sz w:val="28"/>
          <w:szCs w:val="28"/>
        </w:rPr>
        <w:t xml:space="preserve">, 2022. — 440 с. — (Высшее образование). —  Образовательная платформа </w:t>
      </w:r>
      <w:proofErr w:type="spellStart"/>
      <w:r w:rsidRPr="00CE0D3C">
        <w:rPr>
          <w:sz w:val="28"/>
          <w:szCs w:val="28"/>
        </w:rPr>
        <w:t>Юрайт</w:t>
      </w:r>
      <w:proofErr w:type="spellEnd"/>
      <w:r w:rsidRPr="00CE0D3C">
        <w:rPr>
          <w:sz w:val="28"/>
          <w:szCs w:val="28"/>
        </w:rPr>
        <w:t xml:space="preserve"> [сайт]. — URL: https://urait.ru/bcode/490840 (дата обращения: 23.05.2022). — </w:t>
      </w:r>
      <w:proofErr w:type="gramStart"/>
      <w:r w:rsidRPr="00CE0D3C">
        <w:rPr>
          <w:sz w:val="28"/>
          <w:szCs w:val="28"/>
        </w:rPr>
        <w:t>Текст :</w:t>
      </w:r>
      <w:proofErr w:type="gramEnd"/>
      <w:r w:rsidRPr="00CE0D3C">
        <w:rPr>
          <w:sz w:val="28"/>
          <w:szCs w:val="28"/>
        </w:rPr>
        <w:t xml:space="preserve"> электронный.</w:t>
      </w:r>
    </w:p>
    <w:p w14:paraId="6C60AA80" w14:textId="77777777" w:rsidR="00371256" w:rsidRPr="00371256" w:rsidRDefault="00371256" w:rsidP="00371256">
      <w:pPr>
        <w:tabs>
          <w:tab w:val="left" w:pos="851"/>
        </w:tabs>
        <w:jc w:val="both"/>
        <w:rPr>
          <w:sz w:val="28"/>
          <w:szCs w:val="28"/>
        </w:rPr>
      </w:pPr>
    </w:p>
    <w:p w14:paraId="1FB42593" w14:textId="77777777" w:rsidR="00371256" w:rsidRPr="0071660F" w:rsidRDefault="00371256" w:rsidP="0037125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color w:val="000000"/>
          <w:sz w:val="28"/>
          <w:szCs w:val="28"/>
        </w:rPr>
      </w:pPr>
      <w:r w:rsidRPr="00AD02D6">
        <w:rPr>
          <w:rFonts w:ascii="Times New Roman" w:eastAsia="MS ??" w:hAnsi="Times New Roman" w:cs="Times New Roman"/>
          <w:b/>
          <w:color w:val="000000"/>
          <w:sz w:val="28"/>
          <w:szCs w:val="28"/>
        </w:rPr>
        <w:t>Дополнительная литература:</w:t>
      </w:r>
    </w:p>
    <w:p w14:paraId="5D124640" w14:textId="77777777" w:rsidR="00371256" w:rsidRDefault="00371256" w:rsidP="00371256">
      <w:pPr>
        <w:pStyle w:val="af1"/>
        <w:numPr>
          <w:ilvl w:val="0"/>
          <w:numId w:val="11"/>
        </w:numPr>
        <w:tabs>
          <w:tab w:val="left" w:pos="851"/>
        </w:tabs>
        <w:ind w:left="0" w:firstLine="851"/>
        <w:contextualSpacing w:val="0"/>
        <w:jc w:val="both"/>
        <w:rPr>
          <w:sz w:val="28"/>
          <w:szCs w:val="28"/>
        </w:rPr>
      </w:pPr>
      <w:r w:rsidRPr="00CE0D3C">
        <w:rPr>
          <w:sz w:val="28"/>
          <w:szCs w:val="28"/>
        </w:rPr>
        <w:t xml:space="preserve">Антикризисное управление: механизмы государства, технологии бизнеса в 2 ч. Часть </w:t>
      </w:r>
      <w:proofErr w:type="gramStart"/>
      <w:r w:rsidRPr="00CE0D3C">
        <w:rPr>
          <w:sz w:val="28"/>
          <w:szCs w:val="28"/>
        </w:rPr>
        <w:t>1 :</w:t>
      </w:r>
      <w:proofErr w:type="gramEnd"/>
      <w:r w:rsidRPr="00CE0D3C">
        <w:rPr>
          <w:sz w:val="28"/>
          <w:szCs w:val="28"/>
        </w:rPr>
        <w:t xml:space="preserve"> учебник и практикум для вузов / А. З. Бобылева [и др.] ; под общей редакцией А. З. Бобылевой. — 2-е изд., </w:t>
      </w:r>
      <w:proofErr w:type="spellStart"/>
      <w:r w:rsidRPr="00CE0D3C">
        <w:rPr>
          <w:sz w:val="28"/>
          <w:szCs w:val="28"/>
        </w:rPr>
        <w:t>перераб</w:t>
      </w:r>
      <w:proofErr w:type="spellEnd"/>
      <w:r w:rsidRPr="00CE0D3C">
        <w:rPr>
          <w:sz w:val="28"/>
          <w:szCs w:val="28"/>
        </w:rPr>
        <w:t xml:space="preserve">. и доп. — </w:t>
      </w:r>
      <w:proofErr w:type="gramStart"/>
      <w:r w:rsidRPr="00CE0D3C">
        <w:rPr>
          <w:sz w:val="28"/>
          <w:szCs w:val="28"/>
        </w:rPr>
        <w:t>Москва :</w:t>
      </w:r>
      <w:proofErr w:type="gramEnd"/>
      <w:r w:rsidRPr="00CE0D3C">
        <w:rPr>
          <w:sz w:val="28"/>
          <w:szCs w:val="28"/>
        </w:rPr>
        <w:t xml:space="preserve"> Издательство </w:t>
      </w:r>
      <w:proofErr w:type="spellStart"/>
      <w:r w:rsidRPr="00CE0D3C">
        <w:rPr>
          <w:sz w:val="28"/>
          <w:szCs w:val="28"/>
        </w:rPr>
        <w:t>Юрайт</w:t>
      </w:r>
      <w:proofErr w:type="spellEnd"/>
      <w:r w:rsidRPr="00CE0D3C">
        <w:rPr>
          <w:sz w:val="28"/>
          <w:szCs w:val="28"/>
        </w:rPr>
        <w:t xml:space="preserve">, 2022. — 284 с. — (Высшее образование). —  Образовательная платформа </w:t>
      </w:r>
      <w:proofErr w:type="spellStart"/>
      <w:r w:rsidRPr="00CE0D3C">
        <w:rPr>
          <w:sz w:val="28"/>
          <w:szCs w:val="28"/>
        </w:rPr>
        <w:t>Юрайт</w:t>
      </w:r>
      <w:proofErr w:type="spellEnd"/>
      <w:r w:rsidRPr="00CE0D3C">
        <w:rPr>
          <w:sz w:val="28"/>
          <w:szCs w:val="28"/>
        </w:rPr>
        <w:t xml:space="preserve"> [сайт]. — URL: https://urait.ru/bcode/494683 (дата обращения: 23.05.2022). — </w:t>
      </w:r>
      <w:proofErr w:type="gramStart"/>
      <w:r w:rsidRPr="00CE0D3C">
        <w:rPr>
          <w:sz w:val="28"/>
          <w:szCs w:val="28"/>
        </w:rPr>
        <w:t>Текст :</w:t>
      </w:r>
      <w:proofErr w:type="gramEnd"/>
      <w:r w:rsidRPr="00CE0D3C">
        <w:rPr>
          <w:sz w:val="28"/>
          <w:szCs w:val="28"/>
        </w:rPr>
        <w:t xml:space="preserve"> электронный.</w:t>
      </w:r>
    </w:p>
    <w:p w14:paraId="211DFAE4" w14:textId="77777777" w:rsidR="00371256" w:rsidRDefault="00371256" w:rsidP="00371256">
      <w:pPr>
        <w:pStyle w:val="af1"/>
        <w:numPr>
          <w:ilvl w:val="0"/>
          <w:numId w:val="11"/>
        </w:numPr>
        <w:tabs>
          <w:tab w:val="left" w:pos="851"/>
        </w:tabs>
        <w:ind w:left="0" w:firstLine="851"/>
        <w:contextualSpacing w:val="0"/>
        <w:jc w:val="both"/>
        <w:rPr>
          <w:sz w:val="28"/>
          <w:szCs w:val="28"/>
        </w:rPr>
      </w:pPr>
      <w:r w:rsidRPr="00CE0D3C">
        <w:rPr>
          <w:sz w:val="28"/>
          <w:szCs w:val="28"/>
        </w:rPr>
        <w:t xml:space="preserve">Антикризисное управление: механизмы государства, технологии бизнеса в 2 ч. Часть </w:t>
      </w:r>
      <w:proofErr w:type="gramStart"/>
      <w:r w:rsidRPr="00CE0D3C">
        <w:rPr>
          <w:sz w:val="28"/>
          <w:szCs w:val="28"/>
        </w:rPr>
        <w:t>2 :</w:t>
      </w:r>
      <w:proofErr w:type="gramEnd"/>
      <w:r w:rsidRPr="00CE0D3C">
        <w:rPr>
          <w:sz w:val="28"/>
          <w:szCs w:val="28"/>
        </w:rPr>
        <w:t xml:space="preserve"> учебник и практикум для вузов / А. З. Бобылева [и др.] ; под общей редакцией А. З. Бобылевой. — 2-е изд., </w:t>
      </w:r>
      <w:proofErr w:type="spellStart"/>
      <w:r w:rsidRPr="00CE0D3C">
        <w:rPr>
          <w:sz w:val="28"/>
          <w:szCs w:val="28"/>
        </w:rPr>
        <w:t>перераб</w:t>
      </w:r>
      <w:proofErr w:type="spellEnd"/>
      <w:r w:rsidRPr="00CE0D3C">
        <w:rPr>
          <w:sz w:val="28"/>
          <w:szCs w:val="28"/>
        </w:rPr>
        <w:t xml:space="preserve">. и доп. — </w:t>
      </w:r>
      <w:proofErr w:type="gramStart"/>
      <w:r w:rsidRPr="00CE0D3C">
        <w:rPr>
          <w:sz w:val="28"/>
          <w:szCs w:val="28"/>
        </w:rPr>
        <w:t>Москва :</w:t>
      </w:r>
      <w:proofErr w:type="gramEnd"/>
      <w:r w:rsidRPr="00CE0D3C">
        <w:rPr>
          <w:sz w:val="28"/>
          <w:szCs w:val="28"/>
        </w:rPr>
        <w:t xml:space="preserve"> Издательство </w:t>
      </w:r>
      <w:proofErr w:type="spellStart"/>
      <w:r w:rsidRPr="00CE0D3C">
        <w:rPr>
          <w:sz w:val="28"/>
          <w:szCs w:val="28"/>
        </w:rPr>
        <w:t>Юрайт</w:t>
      </w:r>
      <w:proofErr w:type="spellEnd"/>
      <w:r w:rsidRPr="00CE0D3C">
        <w:rPr>
          <w:sz w:val="28"/>
          <w:szCs w:val="28"/>
        </w:rPr>
        <w:t xml:space="preserve">, 2022. — 279 с. — (Высшее образование). —  Образовательная платформа </w:t>
      </w:r>
      <w:proofErr w:type="spellStart"/>
      <w:r w:rsidRPr="00CE0D3C">
        <w:rPr>
          <w:sz w:val="28"/>
          <w:szCs w:val="28"/>
        </w:rPr>
        <w:t>Юрайт</w:t>
      </w:r>
      <w:proofErr w:type="spellEnd"/>
      <w:r w:rsidRPr="00CE0D3C">
        <w:rPr>
          <w:sz w:val="28"/>
          <w:szCs w:val="28"/>
        </w:rPr>
        <w:t xml:space="preserve"> [сайт]. — URL: https://urait.ru/bcode/494684 (дата обращения: 23.05.2022). — </w:t>
      </w:r>
      <w:proofErr w:type="gramStart"/>
      <w:r w:rsidRPr="00CE0D3C">
        <w:rPr>
          <w:sz w:val="28"/>
          <w:szCs w:val="28"/>
        </w:rPr>
        <w:t>Текст :</w:t>
      </w:r>
      <w:proofErr w:type="gramEnd"/>
      <w:r w:rsidRPr="00CE0D3C">
        <w:rPr>
          <w:sz w:val="28"/>
          <w:szCs w:val="28"/>
        </w:rPr>
        <w:t xml:space="preserve"> электронный.</w:t>
      </w:r>
    </w:p>
    <w:p w14:paraId="162EB70D" w14:textId="77777777" w:rsidR="00371256" w:rsidRDefault="00371256" w:rsidP="00371256">
      <w:pPr>
        <w:pStyle w:val="af1"/>
        <w:numPr>
          <w:ilvl w:val="0"/>
          <w:numId w:val="11"/>
        </w:numPr>
        <w:tabs>
          <w:tab w:val="left" w:pos="851"/>
        </w:tabs>
        <w:ind w:left="0" w:firstLine="851"/>
        <w:contextualSpacing w:val="0"/>
        <w:jc w:val="both"/>
        <w:rPr>
          <w:sz w:val="28"/>
          <w:szCs w:val="28"/>
        </w:rPr>
      </w:pPr>
      <w:r w:rsidRPr="00CE0D3C">
        <w:rPr>
          <w:sz w:val="28"/>
          <w:szCs w:val="28"/>
        </w:rPr>
        <w:t xml:space="preserve">Комплексный анализ хозяйственной деятельности: учебник и практикум для вузов / В.И. Бариленко, </w:t>
      </w:r>
      <w:proofErr w:type="spellStart"/>
      <w:r w:rsidRPr="00CE0D3C">
        <w:rPr>
          <w:sz w:val="28"/>
          <w:szCs w:val="28"/>
        </w:rPr>
        <w:t>В.В.Бердников</w:t>
      </w:r>
      <w:proofErr w:type="spellEnd"/>
      <w:r w:rsidRPr="00CE0D3C">
        <w:rPr>
          <w:sz w:val="28"/>
          <w:szCs w:val="28"/>
        </w:rPr>
        <w:t xml:space="preserve">, </w:t>
      </w:r>
      <w:proofErr w:type="spellStart"/>
      <w:r w:rsidRPr="00CE0D3C">
        <w:rPr>
          <w:sz w:val="28"/>
          <w:szCs w:val="28"/>
        </w:rPr>
        <w:t>О.В.Владимирова</w:t>
      </w:r>
      <w:proofErr w:type="spellEnd"/>
      <w:r w:rsidRPr="00CE0D3C">
        <w:rPr>
          <w:sz w:val="28"/>
          <w:szCs w:val="28"/>
        </w:rPr>
        <w:t xml:space="preserve"> [и др.]; </w:t>
      </w:r>
      <w:proofErr w:type="spellStart"/>
      <w:proofErr w:type="gramStart"/>
      <w:r w:rsidRPr="00CE0D3C">
        <w:rPr>
          <w:sz w:val="28"/>
          <w:szCs w:val="28"/>
        </w:rPr>
        <w:t>Финуниверситет</w:t>
      </w:r>
      <w:proofErr w:type="spellEnd"/>
      <w:r w:rsidRPr="00CE0D3C">
        <w:rPr>
          <w:sz w:val="28"/>
          <w:szCs w:val="28"/>
        </w:rPr>
        <w:t xml:space="preserve"> ;</w:t>
      </w:r>
      <w:proofErr w:type="gramEnd"/>
      <w:r w:rsidRPr="00CE0D3C">
        <w:rPr>
          <w:sz w:val="28"/>
          <w:szCs w:val="28"/>
        </w:rPr>
        <w:t xml:space="preserve"> под ред. В.И. Бариленко. - Москва: </w:t>
      </w:r>
      <w:proofErr w:type="spellStart"/>
      <w:r w:rsidRPr="00CE0D3C">
        <w:rPr>
          <w:sz w:val="28"/>
          <w:szCs w:val="28"/>
        </w:rPr>
        <w:t>Юрайт</w:t>
      </w:r>
      <w:proofErr w:type="spellEnd"/>
      <w:r w:rsidRPr="00CE0D3C">
        <w:rPr>
          <w:sz w:val="28"/>
          <w:szCs w:val="28"/>
        </w:rPr>
        <w:t xml:space="preserve">, 2020. - 455 с. - (Высшее образование). - То же. -  2022. - Образовательная платформа </w:t>
      </w:r>
      <w:proofErr w:type="spellStart"/>
      <w:r w:rsidRPr="00CE0D3C">
        <w:rPr>
          <w:sz w:val="28"/>
          <w:szCs w:val="28"/>
        </w:rPr>
        <w:t>Юрайт</w:t>
      </w:r>
      <w:proofErr w:type="spellEnd"/>
      <w:r w:rsidRPr="00CE0D3C">
        <w:rPr>
          <w:sz w:val="28"/>
          <w:szCs w:val="28"/>
        </w:rPr>
        <w:t xml:space="preserve"> [сайт]. — URL: https://urait.ru/bcode/488912 (дата обращения: 23.05.2022). - </w:t>
      </w:r>
      <w:proofErr w:type="gramStart"/>
      <w:r w:rsidRPr="00CE0D3C">
        <w:rPr>
          <w:sz w:val="28"/>
          <w:szCs w:val="28"/>
        </w:rPr>
        <w:t>Текст :</w:t>
      </w:r>
      <w:proofErr w:type="gramEnd"/>
      <w:r w:rsidRPr="00CE0D3C">
        <w:rPr>
          <w:sz w:val="28"/>
          <w:szCs w:val="28"/>
        </w:rPr>
        <w:t xml:space="preserve"> электронный.</w:t>
      </w:r>
    </w:p>
    <w:p w14:paraId="1931265F" w14:textId="77777777" w:rsidR="00371256" w:rsidRPr="008A0F9B" w:rsidRDefault="00371256" w:rsidP="00371256">
      <w:pPr>
        <w:pStyle w:val="af1"/>
        <w:numPr>
          <w:ilvl w:val="0"/>
          <w:numId w:val="11"/>
        </w:numPr>
        <w:tabs>
          <w:tab w:val="left" w:pos="851"/>
        </w:tabs>
        <w:ind w:left="0" w:firstLine="851"/>
        <w:contextualSpacing w:val="0"/>
        <w:jc w:val="both"/>
        <w:rPr>
          <w:sz w:val="28"/>
          <w:szCs w:val="28"/>
        </w:rPr>
      </w:pPr>
      <w:r w:rsidRPr="008A0F9B">
        <w:rPr>
          <w:sz w:val="28"/>
          <w:szCs w:val="28"/>
        </w:rPr>
        <w:t xml:space="preserve">Черненко, В. А.  Антикризисное </w:t>
      </w:r>
      <w:proofErr w:type="gramStart"/>
      <w:r w:rsidRPr="008A0F9B">
        <w:rPr>
          <w:sz w:val="28"/>
          <w:szCs w:val="28"/>
        </w:rPr>
        <w:t>управление :</w:t>
      </w:r>
      <w:proofErr w:type="gramEnd"/>
      <w:r w:rsidRPr="008A0F9B">
        <w:rPr>
          <w:sz w:val="28"/>
          <w:szCs w:val="28"/>
        </w:rPr>
        <w:t xml:space="preserve"> учебник и практикум для вузов / В. А. Черненко, Н. Ю. Шведова. — 3-е изд., </w:t>
      </w:r>
      <w:proofErr w:type="spellStart"/>
      <w:r w:rsidRPr="008A0F9B">
        <w:rPr>
          <w:sz w:val="28"/>
          <w:szCs w:val="28"/>
        </w:rPr>
        <w:t>перераб</w:t>
      </w:r>
      <w:proofErr w:type="spellEnd"/>
      <w:r w:rsidRPr="008A0F9B">
        <w:rPr>
          <w:sz w:val="28"/>
          <w:szCs w:val="28"/>
        </w:rPr>
        <w:t xml:space="preserve">. и доп. — </w:t>
      </w:r>
      <w:proofErr w:type="gramStart"/>
      <w:r w:rsidRPr="008A0F9B">
        <w:rPr>
          <w:sz w:val="28"/>
          <w:szCs w:val="28"/>
        </w:rPr>
        <w:t>Москва :</w:t>
      </w:r>
      <w:proofErr w:type="gramEnd"/>
      <w:r w:rsidRPr="008A0F9B">
        <w:rPr>
          <w:sz w:val="28"/>
          <w:szCs w:val="28"/>
        </w:rPr>
        <w:t xml:space="preserve"> Издательство </w:t>
      </w:r>
      <w:proofErr w:type="spellStart"/>
      <w:r w:rsidRPr="008A0F9B">
        <w:rPr>
          <w:sz w:val="28"/>
          <w:szCs w:val="28"/>
        </w:rPr>
        <w:t>Юрайт</w:t>
      </w:r>
      <w:proofErr w:type="spellEnd"/>
      <w:r w:rsidRPr="008A0F9B">
        <w:rPr>
          <w:sz w:val="28"/>
          <w:szCs w:val="28"/>
        </w:rPr>
        <w:t xml:space="preserve">, 2022. — 459 с. — (Высшее образование). —  Образовательная платформа </w:t>
      </w:r>
      <w:proofErr w:type="spellStart"/>
      <w:r w:rsidRPr="008A0F9B">
        <w:rPr>
          <w:sz w:val="28"/>
          <w:szCs w:val="28"/>
        </w:rPr>
        <w:t>Юрайт</w:t>
      </w:r>
      <w:proofErr w:type="spellEnd"/>
      <w:r w:rsidRPr="008A0F9B">
        <w:rPr>
          <w:sz w:val="28"/>
          <w:szCs w:val="28"/>
        </w:rPr>
        <w:t xml:space="preserve"> [сайт]. — URL: https://urait.ru/bcode/489493 (дата обращения: 23.05.2022). — </w:t>
      </w:r>
      <w:proofErr w:type="gramStart"/>
      <w:r w:rsidRPr="008A0F9B">
        <w:rPr>
          <w:sz w:val="28"/>
          <w:szCs w:val="28"/>
        </w:rPr>
        <w:t>Текст :</w:t>
      </w:r>
      <w:proofErr w:type="gramEnd"/>
      <w:r w:rsidRPr="008A0F9B">
        <w:rPr>
          <w:sz w:val="28"/>
          <w:szCs w:val="28"/>
        </w:rPr>
        <w:t xml:space="preserve"> электронный.</w:t>
      </w:r>
    </w:p>
    <w:p w14:paraId="0D99CA47" w14:textId="77777777" w:rsidR="00371256" w:rsidRDefault="00371256" w:rsidP="00371256">
      <w:pPr>
        <w:pStyle w:val="1"/>
      </w:pPr>
    </w:p>
    <w:p w14:paraId="5FF1CF5F" w14:textId="77777777" w:rsidR="00371256" w:rsidRDefault="00371256" w:rsidP="00371256">
      <w:pPr>
        <w:pStyle w:val="1"/>
      </w:pPr>
      <w:bookmarkStart w:id="67" w:name="_Toc104293102"/>
      <w:r w:rsidRPr="0071660F">
        <w:t>9. Перечень ресурсов информационно-телекоммуникационной сети «Интернет», необходимых для освоения дисциплины</w:t>
      </w:r>
      <w:bookmarkEnd w:id="67"/>
    </w:p>
    <w:p w14:paraId="5AAD5796" w14:textId="77777777" w:rsidR="00371256" w:rsidRPr="00F10BC3" w:rsidRDefault="00371256" w:rsidP="00371256">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r w:rsidRPr="00E55F14">
        <w:rPr>
          <w:rFonts w:eastAsia="MS ??"/>
          <w:sz w:val="28"/>
          <w:szCs w:val="28"/>
          <w:lang w:val="en-US"/>
        </w:rPr>
        <w:t>http</w:t>
      </w:r>
      <w:r w:rsidRPr="00F10BC3">
        <w:rPr>
          <w:rFonts w:eastAsia="MS ??"/>
          <w:sz w:val="28"/>
          <w:szCs w:val="28"/>
        </w:rPr>
        <w:t>://</w:t>
      </w:r>
      <w:r w:rsidRPr="00E55F14">
        <w:rPr>
          <w:rFonts w:eastAsia="MS ??"/>
          <w:sz w:val="28"/>
          <w:szCs w:val="28"/>
          <w:lang w:val="en-US"/>
        </w:rPr>
        <w:t>www</w:t>
      </w:r>
      <w:r w:rsidRPr="00F10BC3">
        <w:rPr>
          <w:rFonts w:eastAsia="MS ??"/>
          <w:sz w:val="28"/>
          <w:szCs w:val="28"/>
        </w:rPr>
        <w:t>.</w:t>
      </w:r>
      <w:proofErr w:type="spellStart"/>
      <w:r w:rsidRPr="00E55F14">
        <w:rPr>
          <w:rFonts w:eastAsia="MS ??"/>
          <w:sz w:val="28"/>
          <w:szCs w:val="28"/>
          <w:lang w:val="en-US"/>
        </w:rPr>
        <w:t>cbr</w:t>
      </w:r>
      <w:proofErr w:type="spellEnd"/>
      <w:r w:rsidRPr="00F10BC3">
        <w:rPr>
          <w:rFonts w:eastAsia="MS ??"/>
          <w:sz w:val="28"/>
          <w:szCs w:val="28"/>
        </w:rPr>
        <w:t>.</w:t>
      </w:r>
      <w:proofErr w:type="spellStart"/>
      <w:r w:rsidRPr="00E55F14">
        <w:rPr>
          <w:rFonts w:eastAsia="MS ??"/>
          <w:sz w:val="28"/>
          <w:szCs w:val="28"/>
          <w:lang w:val="en-US"/>
        </w:rPr>
        <w:t>ru</w:t>
      </w:r>
      <w:proofErr w:type="spellEnd"/>
      <w:r w:rsidRPr="00F10BC3">
        <w:rPr>
          <w:rFonts w:eastAsia="MS ??"/>
          <w:sz w:val="28"/>
          <w:szCs w:val="28"/>
        </w:rPr>
        <w:t xml:space="preserve"> – официальный сайт Банка России</w:t>
      </w:r>
    </w:p>
    <w:p w14:paraId="4705FACC" w14:textId="77777777" w:rsidR="00371256" w:rsidRDefault="00371256" w:rsidP="00371256">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r w:rsidRPr="00E55F14">
        <w:rPr>
          <w:rFonts w:eastAsia="MS ??"/>
          <w:sz w:val="28"/>
          <w:szCs w:val="28"/>
          <w:lang w:val="en-US"/>
        </w:rPr>
        <w:t>http</w:t>
      </w:r>
      <w:r w:rsidRPr="00E55F14">
        <w:rPr>
          <w:rFonts w:eastAsia="MS ??"/>
          <w:sz w:val="28"/>
          <w:szCs w:val="28"/>
        </w:rPr>
        <w:t>://</w:t>
      </w:r>
      <w:r w:rsidRPr="00E55F14">
        <w:rPr>
          <w:rFonts w:eastAsia="MS ??"/>
          <w:sz w:val="28"/>
          <w:szCs w:val="28"/>
          <w:lang w:val="en-US"/>
        </w:rPr>
        <w:t>www</w:t>
      </w:r>
      <w:r w:rsidRPr="00E55F14">
        <w:rPr>
          <w:rFonts w:eastAsia="MS ??"/>
          <w:sz w:val="28"/>
          <w:szCs w:val="28"/>
        </w:rPr>
        <w:t>.</w:t>
      </w:r>
      <w:proofErr w:type="spellStart"/>
      <w:r w:rsidRPr="00E55F14">
        <w:rPr>
          <w:rFonts w:eastAsia="MS ??"/>
          <w:sz w:val="28"/>
          <w:szCs w:val="28"/>
          <w:lang w:val="en-US"/>
        </w:rPr>
        <w:t>minfin</w:t>
      </w:r>
      <w:proofErr w:type="spellEnd"/>
      <w:r w:rsidRPr="00E55F14">
        <w:rPr>
          <w:rFonts w:eastAsia="MS ??"/>
          <w:sz w:val="28"/>
          <w:szCs w:val="28"/>
        </w:rPr>
        <w:t>.</w:t>
      </w:r>
      <w:proofErr w:type="spellStart"/>
      <w:r w:rsidRPr="00E55F14">
        <w:rPr>
          <w:rFonts w:eastAsia="MS ??"/>
          <w:sz w:val="28"/>
          <w:szCs w:val="28"/>
          <w:lang w:val="en-US"/>
        </w:rPr>
        <w:t>ru</w:t>
      </w:r>
      <w:proofErr w:type="spellEnd"/>
      <w:r w:rsidRPr="00E55F14">
        <w:rPr>
          <w:rFonts w:eastAsia="MS ??"/>
          <w:sz w:val="28"/>
          <w:szCs w:val="28"/>
        </w:rPr>
        <w:t xml:space="preserve"> – официальный сайт Министерства финансов РФ</w:t>
      </w:r>
    </w:p>
    <w:p w14:paraId="4B732DC3" w14:textId="77777777" w:rsidR="00371256" w:rsidRDefault="00371256" w:rsidP="00371256">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r w:rsidRPr="00E55F14">
        <w:rPr>
          <w:rFonts w:eastAsia="MS ??"/>
          <w:sz w:val="28"/>
          <w:szCs w:val="28"/>
          <w:lang w:val="en-US"/>
        </w:rPr>
        <w:t>http</w:t>
      </w:r>
      <w:r w:rsidRPr="00E55F14">
        <w:rPr>
          <w:rFonts w:eastAsia="MS ??"/>
          <w:sz w:val="28"/>
          <w:szCs w:val="28"/>
        </w:rPr>
        <w:t>://</w:t>
      </w:r>
      <w:r w:rsidRPr="00E55F14">
        <w:rPr>
          <w:rFonts w:eastAsia="MS ??"/>
          <w:sz w:val="28"/>
          <w:szCs w:val="28"/>
          <w:lang w:val="en-US"/>
        </w:rPr>
        <w:t>www</w:t>
      </w:r>
      <w:r w:rsidRPr="00E55F14">
        <w:rPr>
          <w:rFonts w:eastAsia="MS ??"/>
          <w:sz w:val="28"/>
          <w:szCs w:val="28"/>
        </w:rPr>
        <w:t>.</w:t>
      </w:r>
      <w:r w:rsidRPr="00E55F14">
        <w:rPr>
          <w:rFonts w:eastAsia="MS ??"/>
          <w:sz w:val="28"/>
          <w:szCs w:val="28"/>
          <w:lang w:val="en-US"/>
        </w:rPr>
        <w:t>economy</w:t>
      </w:r>
      <w:r w:rsidRPr="00E55F14">
        <w:rPr>
          <w:rFonts w:eastAsia="MS ??"/>
          <w:sz w:val="28"/>
          <w:szCs w:val="28"/>
        </w:rPr>
        <w:t>.</w:t>
      </w:r>
      <w:proofErr w:type="spellStart"/>
      <w:r w:rsidRPr="00E55F14">
        <w:rPr>
          <w:rFonts w:eastAsia="MS ??"/>
          <w:sz w:val="28"/>
          <w:szCs w:val="28"/>
          <w:lang w:val="en-US"/>
        </w:rPr>
        <w:t>gov</w:t>
      </w:r>
      <w:proofErr w:type="spellEnd"/>
      <w:r w:rsidRPr="00E55F14">
        <w:rPr>
          <w:rFonts w:eastAsia="MS ??"/>
          <w:sz w:val="28"/>
          <w:szCs w:val="28"/>
        </w:rPr>
        <w:t>.</w:t>
      </w:r>
      <w:proofErr w:type="spellStart"/>
      <w:r w:rsidRPr="00E55F14">
        <w:rPr>
          <w:rFonts w:eastAsia="MS ??"/>
          <w:sz w:val="28"/>
          <w:szCs w:val="28"/>
          <w:lang w:val="en-US"/>
        </w:rPr>
        <w:t>ru</w:t>
      </w:r>
      <w:proofErr w:type="spellEnd"/>
      <w:r w:rsidRPr="00E55F14">
        <w:rPr>
          <w:rFonts w:eastAsia="MS ??"/>
          <w:sz w:val="28"/>
          <w:szCs w:val="28"/>
        </w:rPr>
        <w:t xml:space="preserve"> – официальный сайт Министерства экономического развития Российской Федерации </w:t>
      </w:r>
    </w:p>
    <w:p w14:paraId="1CAF80E3" w14:textId="77777777" w:rsidR="00371256" w:rsidRPr="00E55F14" w:rsidRDefault="00371256" w:rsidP="00371256">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r w:rsidRPr="00E55F14">
        <w:rPr>
          <w:rFonts w:eastAsia="MS ??"/>
          <w:sz w:val="28"/>
          <w:szCs w:val="28"/>
          <w:lang w:val="en-US"/>
        </w:rPr>
        <w:t>http</w:t>
      </w:r>
      <w:r w:rsidRPr="00E55F14">
        <w:rPr>
          <w:rFonts w:eastAsia="MS ??"/>
          <w:sz w:val="28"/>
          <w:szCs w:val="28"/>
        </w:rPr>
        <w:t>://</w:t>
      </w:r>
      <w:r w:rsidRPr="00E55F14">
        <w:rPr>
          <w:rFonts w:eastAsia="MS ??"/>
          <w:sz w:val="28"/>
          <w:szCs w:val="28"/>
          <w:lang w:val="en-US"/>
        </w:rPr>
        <w:t>www</w:t>
      </w:r>
      <w:r w:rsidRPr="00E55F14">
        <w:rPr>
          <w:rFonts w:eastAsia="MS ??"/>
          <w:sz w:val="28"/>
          <w:szCs w:val="28"/>
        </w:rPr>
        <w:t>.</w:t>
      </w:r>
      <w:proofErr w:type="spellStart"/>
      <w:r w:rsidRPr="00E55F14">
        <w:rPr>
          <w:rFonts w:eastAsia="MS ??"/>
          <w:sz w:val="28"/>
          <w:szCs w:val="28"/>
          <w:lang w:val="en-US"/>
        </w:rPr>
        <w:t>gks</w:t>
      </w:r>
      <w:proofErr w:type="spellEnd"/>
      <w:r w:rsidRPr="00E55F14">
        <w:rPr>
          <w:rFonts w:eastAsia="MS ??"/>
          <w:sz w:val="28"/>
          <w:szCs w:val="28"/>
        </w:rPr>
        <w:t>.</w:t>
      </w:r>
      <w:proofErr w:type="spellStart"/>
      <w:r w:rsidRPr="00E55F14">
        <w:rPr>
          <w:rFonts w:eastAsia="MS ??"/>
          <w:sz w:val="28"/>
          <w:szCs w:val="28"/>
          <w:lang w:val="en-US"/>
        </w:rPr>
        <w:t>ru</w:t>
      </w:r>
      <w:proofErr w:type="spellEnd"/>
      <w:r w:rsidRPr="00E55F14">
        <w:rPr>
          <w:rFonts w:eastAsia="MS ??"/>
          <w:sz w:val="28"/>
          <w:szCs w:val="28"/>
        </w:rPr>
        <w:t xml:space="preserve"> – официальный сайт Федеральной службы государственной статистики (Росстат) </w:t>
      </w:r>
    </w:p>
    <w:p w14:paraId="13F03F49" w14:textId="77777777" w:rsidR="00371256" w:rsidRDefault="00F039F9" w:rsidP="00371256">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hyperlink r:id="rId36" w:history="1">
        <w:r w:rsidR="00371256" w:rsidRPr="00E55F14">
          <w:rPr>
            <w:rFonts w:eastAsia="MS ??"/>
            <w:sz w:val="28"/>
            <w:szCs w:val="28"/>
          </w:rPr>
          <w:t>http://www.e-disclosure.ru</w:t>
        </w:r>
      </w:hyperlink>
      <w:r w:rsidR="00371256" w:rsidRPr="00E55F14">
        <w:rPr>
          <w:rFonts w:eastAsia="MS ??"/>
          <w:sz w:val="28"/>
          <w:szCs w:val="28"/>
        </w:rPr>
        <w:t xml:space="preserve"> – Центр раскрытия корпоративной информации Интерфакс</w:t>
      </w:r>
    </w:p>
    <w:p w14:paraId="02B89D8E" w14:textId="77777777" w:rsidR="00371256" w:rsidRDefault="00F039F9" w:rsidP="00371256">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hyperlink r:id="rId37" w:history="1">
        <w:r w:rsidR="00371256" w:rsidRPr="00F10BC3">
          <w:rPr>
            <w:rFonts w:eastAsia="MS ??"/>
            <w:sz w:val="28"/>
            <w:szCs w:val="28"/>
          </w:rPr>
          <w:t>http://www.rbc.ru</w:t>
        </w:r>
      </w:hyperlink>
      <w:r w:rsidR="00371256" w:rsidRPr="00F10BC3">
        <w:rPr>
          <w:rFonts w:eastAsia="MS ??"/>
          <w:sz w:val="28"/>
          <w:szCs w:val="28"/>
        </w:rPr>
        <w:t xml:space="preserve"> - Официальный сайт «</w:t>
      </w:r>
      <w:proofErr w:type="spellStart"/>
      <w:r w:rsidR="00371256" w:rsidRPr="00F10BC3">
        <w:rPr>
          <w:rFonts w:eastAsia="MS ??"/>
          <w:sz w:val="28"/>
          <w:szCs w:val="28"/>
        </w:rPr>
        <w:t>РосБизнесКонсалтинг</w:t>
      </w:r>
      <w:proofErr w:type="spellEnd"/>
      <w:r w:rsidR="00371256" w:rsidRPr="00F10BC3">
        <w:rPr>
          <w:rFonts w:eastAsia="MS ??"/>
          <w:sz w:val="28"/>
          <w:szCs w:val="28"/>
        </w:rPr>
        <w:t>»</w:t>
      </w:r>
    </w:p>
    <w:p w14:paraId="7F80EF61" w14:textId="77777777" w:rsidR="00371256" w:rsidRDefault="00F039F9" w:rsidP="00371256">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hyperlink r:id="rId38" w:history="1">
        <w:r w:rsidR="00371256" w:rsidRPr="00E55F14">
          <w:rPr>
            <w:rFonts w:eastAsia="MS ??"/>
            <w:sz w:val="28"/>
            <w:szCs w:val="28"/>
          </w:rPr>
          <w:t>http://bankrot.fedresurs.ru</w:t>
        </w:r>
      </w:hyperlink>
      <w:r w:rsidR="00371256" w:rsidRPr="00E55F14">
        <w:rPr>
          <w:rFonts w:eastAsia="MS ??"/>
          <w:sz w:val="28"/>
          <w:szCs w:val="28"/>
        </w:rPr>
        <w:t xml:space="preserve"> - единый федеральный реестр сведений о банкротстве</w:t>
      </w:r>
    </w:p>
    <w:p w14:paraId="106C4F2F" w14:textId="77777777" w:rsidR="00371256" w:rsidRPr="002D46D3" w:rsidRDefault="00F039F9" w:rsidP="00371256">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hyperlink r:id="rId39" w:history="1">
        <w:r w:rsidR="00371256" w:rsidRPr="002D46D3">
          <w:rPr>
            <w:rFonts w:eastAsia="MS ??"/>
            <w:sz w:val="28"/>
            <w:szCs w:val="28"/>
          </w:rPr>
          <w:t>https://hstalks.com/business/</w:t>
        </w:r>
      </w:hyperlink>
      <w:r w:rsidR="00371256" w:rsidRPr="002D46D3">
        <w:rPr>
          <w:rFonts w:eastAsia="MS ??"/>
          <w:sz w:val="28"/>
          <w:szCs w:val="28"/>
        </w:rPr>
        <w:t xml:space="preserve"> - </w:t>
      </w:r>
      <w:proofErr w:type="spellStart"/>
      <w:r w:rsidR="00371256" w:rsidRPr="002D46D3">
        <w:rPr>
          <w:rFonts w:eastAsia="MS ??"/>
          <w:sz w:val="28"/>
          <w:szCs w:val="28"/>
        </w:rPr>
        <w:t>Henry</w:t>
      </w:r>
      <w:proofErr w:type="spellEnd"/>
      <w:r w:rsidR="00371256" w:rsidRPr="002D46D3">
        <w:rPr>
          <w:rFonts w:eastAsia="MS ??"/>
          <w:sz w:val="28"/>
          <w:szCs w:val="28"/>
        </w:rPr>
        <w:t xml:space="preserve"> </w:t>
      </w:r>
      <w:proofErr w:type="spellStart"/>
      <w:r w:rsidR="00371256" w:rsidRPr="002D46D3">
        <w:rPr>
          <w:rFonts w:eastAsia="MS ??"/>
          <w:sz w:val="28"/>
          <w:szCs w:val="28"/>
        </w:rPr>
        <w:t>Stewart</w:t>
      </w:r>
      <w:proofErr w:type="spellEnd"/>
      <w:r w:rsidR="00371256" w:rsidRPr="002D46D3">
        <w:rPr>
          <w:rFonts w:eastAsia="MS ??"/>
          <w:sz w:val="28"/>
          <w:szCs w:val="28"/>
        </w:rPr>
        <w:t xml:space="preserve"> </w:t>
      </w:r>
      <w:proofErr w:type="spellStart"/>
      <w:r w:rsidR="00371256" w:rsidRPr="002D46D3">
        <w:rPr>
          <w:rFonts w:eastAsia="MS ??"/>
          <w:sz w:val="28"/>
          <w:szCs w:val="28"/>
        </w:rPr>
        <w:t>Talks</w:t>
      </w:r>
      <w:proofErr w:type="spellEnd"/>
      <w:r w:rsidR="00371256" w:rsidRPr="002D46D3">
        <w:rPr>
          <w:rFonts w:eastAsia="MS ??"/>
          <w:sz w:val="28"/>
          <w:szCs w:val="28"/>
        </w:rPr>
        <w:t xml:space="preserve">: Библиотека Онлайн Лекций по Бизнесу и Маркетингу </w:t>
      </w:r>
    </w:p>
    <w:p w14:paraId="26267AB1" w14:textId="77777777" w:rsidR="00371256" w:rsidRPr="00B2177D" w:rsidRDefault="00F039F9" w:rsidP="00371256">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hyperlink r:id="rId40" w:history="1">
        <w:r w:rsidR="00371256" w:rsidRPr="00B2177D">
          <w:rPr>
            <w:rFonts w:eastAsia="MS ??"/>
            <w:sz w:val="28"/>
            <w:szCs w:val="28"/>
          </w:rPr>
          <w:t>https://www.emis.com/php/companies/overview/index</w:t>
        </w:r>
      </w:hyperlink>
      <w:r w:rsidR="00371256" w:rsidRPr="00B2177D">
        <w:rPr>
          <w:rFonts w:eastAsia="MS ??"/>
          <w:sz w:val="28"/>
          <w:szCs w:val="28"/>
        </w:rPr>
        <w:t xml:space="preserve"> - Информационно-аналитическая база данных EMIS Global </w:t>
      </w:r>
    </w:p>
    <w:p w14:paraId="2D3DB01E" w14:textId="77777777" w:rsidR="00371256" w:rsidRPr="002D46D3" w:rsidRDefault="00F039F9" w:rsidP="00371256">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hyperlink r:id="rId41" w:history="1">
        <w:r w:rsidR="00371256" w:rsidRPr="00B2177D">
          <w:rPr>
            <w:rFonts w:eastAsia="MS ??"/>
            <w:sz w:val="28"/>
            <w:szCs w:val="28"/>
          </w:rPr>
          <w:t>http://eduvideo.online/</w:t>
        </w:r>
      </w:hyperlink>
      <w:r w:rsidR="00371256" w:rsidRPr="00B2177D">
        <w:rPr>
          <w:rFonts w:eastAsia="MS ??"/>
          <w:sz w:val="28"/>
          <w:szCs w:val="28"/>
        </w:rPr>
        <w:t xml:space="preserve"> - 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00371256" w:rsidRPr="002D46D3">
        <w:rPr>
          <w:rFonts w:eastAsia="MS ??"/>
          <w:sz w:val="28"/>
          <w:szCs w:val="28"/>
        </w:rPr>
        <w:t xml:space="preserve"> </w:t>
      </w:r>
    </w:p>
    <w:p w14:paraId="644210D2" w14:textId="77777777" w:rsidR="00A9752F" w:rsidRPr="00A9752F" w:rsidRDefault="00A9752F" w:rsidP="00A9752F">
      <w:pPr>
        <w:rPr>
          <w:rFonts w:eastAsia="MS ??"/>
          <w:sz w:val="28"/>
          <w:szCs w:val="28"/>
          <w:lang w:val="en-US"/>
        </w:rPr>
      </w:pPr>
    </w:p>
    <w:p w14:paraId="150D4EF8" w14:textId="4AD572C0" w:rsidR="00061686" w:rsidRPr="0020433E" w:rsidRDefault="004D1D8B" w:rsidP="004D1D8B">
      <w:pPr>
        <w:pStyle w:val="1"/>
        <w:ind w:left="435" w:firstLine="0"/>
        <w:rPr>
          <w:rFonts w:eastAsia="Calibri"/>
        </w:rPr>
      </w:pPr>
      <w:bookmarkStart w:id="68" w:name="_Toc415149569"/>
      <w:bookmarkStart w:id="69" w:name="_Toc447808552"/>
      <w:bookmarkStart w:id="70" w:name="_Toc104293103"/>
      <w:r>
        <w:rPr>
          <w:rFonts w:eastAsia="Calibri"/>
        </w:rPr>
        <w:t xml:space="preserve">10. </w:t>
      </w:r>
      <w:r w:rsidR="00DC7D7C" w:rsidRPr="0020433E">
        <w:rPr>
          <w:rFonts w:eastAsia="Calibri"/>
        </w:rPr>
        <w:t>Методические указания для обучающихся по освоению дисциплины</w:t>
      </w:r>
      <w:bookmarkStart w:id="71" w:name="_Toc421013511"/>
      <w:bookmarkStart w:id="72" w:name="_Toc447808553"/>
      <w:bookmarkStart w:id="73" w:name="_Toc494714927"/>
      <w:bookmarkEnd w:id="66"/>
      <w:bookmarkEnd w:id="68"/>
      <w:bookmarkEnd w:id="69"/>
      <w:bookmarkEnd w:id="70"/>
    </w:p>
    <w:p w14:paraId="3A9B3B96" w14:textId="5AE06BAB" w:rsidR="00951567" w:rsidRPr="00F10BC3" w:rsidRDefault="00F10BC3" w:rsidP="0094025C">
      <w:pPr>
        <w:tabs>
          <w:tab w:val="left" w:pos="9000"/>
          <w:tab w:val="left" w:pos="9180"/>
        </w:tabs>
        <w:spacing w:after="0" w:line="288"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В процессе освоения дисциплины с</w:t>
      </w:r>
      <w:r w:rsidR="00951567" w:rsidRPr="00F10BC3">
        <w:rPr>
          <w:rFonts w:ascii="Times New Roman" w:hAnsi="Times New Roman" w:cs="Times New Roman"/>
          <w:snapToGrid w:val="0"/>
          <w:sz w:val="28"/>
          <w:szCs w:val="28"/>
        </w:rPr>
        <w:t>тудентам следует:</w:t>
      </w:r>
    </w:p>
    <w:p w14:paraId="7049CBDF" w14:textId="375AE56E" w:rsidR="00951567" w:rsidRPr="00F10BC3" w:rsidRDefault="00951567" w:rsidP="0094025C">
      <w:pPr>
        <w:tabs>
          <w:tab w:val="left" w:pos="9000"/>
          <w:tab w:val="left" w:pos="9180"/>
        </w:tabs>
        <w:spacing w:after="0" w:line="288" w:lineRule="auto"/>
        <w:ind w:firstLine="709"/>
        <w:jc w:val="both"/>
        <w:rPr>
          <w:rFonts w:ascii="Times New Roman" w:hAnsi="Times New Roman" w:cs="Times New Roman"/>
          <w:snapToGrid w:val="0"/>
          <w:sz w:val="28"/>
          <w:szCs w:val="28"/>
        </w:rPr>
      </w:pPr>
      <w:r w:rsidRPr="00F10BC3">
        <w:rPr>
          <w:rFonts w:ascii="Times New Roman" w:hAnsi="Times New Roman" w:cs="Times New Roman"/>
          <w:snapToGrid w:val="0"/>
          <w:sz w:val="28"/>
          <w:szCs w:val="28"/>
        </w:rPr>
        <w:t xml:space="preserve">- руководствоваться </w:t>
      </w:r>
      <w:r w:rsidR="00F10BC3">
        <w:rPr>
          <w:rFonts w:ascii="Times New Roman" w:hAnsi="Times New Roman" w:cs="Times New Roman"/>
          <w:snapToGrid w:val="0"/>
          <w:sz w:val="28"/>
          <w:szCs w:val="28"/>
        </w:rPr>
        <w:t>объемом и содержанием</w:t>
      </w:r>
      <w:r w:rsidRPr="00F10BC3">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F10BC3" w:rsidRDefault="00951567" w:rsidP="0094025C">
      <w:pPr>
        <w:tabs>
          <w:tab w:val="left" w:pos="9000"/>
          <w:tab w:val="left" w:pos="9180"/>
        </w:tabs>
        <w:spacing w:after="0" w:line="288" w:lineRule="auto"/>
        <w:ind w:firstLine="709"/>
        <w:jc w:val="both"/>
        <w:rPr>
          <w:rFonts w:ascii="Times New Roman" w:hAnsi="Times New Roman" w:cs="Times New Roman"/>
          <w:snapToGrid w:val="0"/>
          <w:sz w:val="28"/>
          <w:szCs w:val="28"/>
        </w:rPr>
      </w:pPr>
      <w:r w:rsidRPr="00F10BC3">
        <w:rPr>
          <w:rFonts w:ascii="Times New Roman" w:hAnsi="Times New Roman" w:cs="Times New Roman"/>
          <w:snapToGrid w:val="0"/>
          <w:sz w:val="28"/>
          <w:szCs w:val="28"/>
        </w:rPr>
        <w:t>-</w:t>
      </w:r>
      <w:r w:rsidR="00F10BC3">
        <w:rPr>
          <w:rFonts w:ascii="Times New Roman" w:hAnsi="Times New Roman" w:cs="Times New Roman"/>
          <w:snapToGrid w:val="0"/>
          <w:sz w:val="28"/>
          <w:szCs w:val="28"/>
        </w:rPr>
        <w:t xml:space="preserve"> </w:t>
      </w:r>
      <w:r w:rsidRPr="00F10BC3">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Pr>
          <w:rFonts w:ascii="Times New Roman" w:hAnsi="Times New Roman" w:cs="Times New Roman"/>
          <w:snapToGrid w:val="0"/>
          <w:sz w:val="28"/>
          <w:szCs w:val="28"/>
        </w:rPr>
        <w:t>, требующие разъяснения</w:t>
      </w:r>
      <w:r w:rsidRPr="00F10BC3">
        <w:rPr>
          <w:rFonts w:ascii="Times New Roman" w:hAnsi="Times New Roman" w:cs="Times New Roman"/>
          <w:snapToGrid w:val="0"/>
          <w:sz w:val="28"/>
          <w:szCs w:val="28"/>
        </w:rPr>
        <w:t>.</w:t>
      </w:r>
    </w:p>
    <w:p w14:paraId="1B432B61" w14:textId="7D347282" w:rsidR="00951567" w:rsidRPr="00F10BC3" w:rsidRDefault="00F10BC3" w:rsidP="0094025C">
      <w:pPr>
        <w:tabs>
          <w:tab w:val="left" w:pos="9000"/>
          <w:tab w:val="left" w:pos="9180"/>
        </w:tabs>
        <w:spacing w:after="0" w:line="288"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С</w:t>
      </w:r>
      <w:r w:rsidR="00951567" w:rsidRPr="00F10BC3">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69F412B5" w:rsidR="00F10BC3" w:rsidRDefault="00F10BC3" w:rsidP="0094025C">
      <w:pPr>
        <w:tabs>
          <w:tab w:val="left" w:pos="9000"/>
          <w:tab w:val="left" w:pos="9180"/>
        </w:tabs>
        <w:spacing w:after="0" w:line="288" w:lineRule="auto"/>
        <w:ind w:firstLine="709"/>
        <w:jc w:val="both"/>
        <w:rPr>
          <w:rFonts w:ascii="Times New Roman" w:hAnsi="Times New Roman" w:cs="Times New Roman"/>
          <w:snapToGrid w:val="0"/>
          <w:sz w:val="28"/>
          <w:szCs w:val="28"/>
        </w:rPr>
      </w:pPr>
      <w:r w:rsidRPr="00F10BC3">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119B610F" w14:textId="79C3A6F6" w:rsidR="00B863A8" w:rsidRPr="00B863A8" w:rsidRDefault="00B863A8" w:rsidP="00B863A8">
      <w:pPr>
        <w:tabs>
          <w:tab w:val="left" w:pos="9000"/>
          <w:tab w:val="left" w:pos="9180"/>
        </w:tabs>
        <w:spacing w:after="0" w:line="288" w:lineRule="auto"/>
        <w:ind w:firstLine="709"/>
        <w:jc w:val="both"/>
        <w:rPr>
          <w:rFonts w:ascii="Times New Roman" w:hAnsi="Times New Roman" w:cs="Times New Roman"/>
          <w:snapToGrid w:val="0"/>
          <w:sz w:val="28"/>
          <w:szCs w:val="28"/>
        </w:rPr>
      </w:pPr>
      <w:r w:rsidRPr="00B863A8">
        <w:rPr>
          <w:rFonts w:ascii="Times New Roman" w:hAnsi="Times New Roman" w:cs="Times New Roman"/>
          <w:snapToGrid w:val="0"/>
          <w:sz w:val="28"/>
          <w:szCs w:val="28"/>
        </w:rPr>
        <w:t>При выполнении домашнего творческого задания необходимо использовать актуальную публичную отчетность компаний</w:t>
      </w:r>
      <w:r>
        <w:rPr>
          <w:rFonts w:ascii="Times New Roman" w:hAnsi="Times New Roman" w:cs="Times New Roman"/>
          <w:snapToGrid w:val="0"/>
          <w:sz w:val="28"/>
          <w:szCs w:val="28"/>
        </w:rPr>
        <w:t xml:space="preserve">, </w:t>
      </w:r>
      <w:r w:rsidRPr="00B863A8">
        <w:rPr>
          <w:rFonts w:ascii="Times New Roman" w:hAnsi="Times New Roman" w:cs="Times New Roman"/>
          <w:snapToGrid w:val="0"/>
          <w:sz w:val="28"/>
          <w:szCs w:val="28"/>
        </w:rPr>
        <w:t>входящих в топ-100 ре</w:t>
      </w:r>
      <w:r w:rsidR="0084616D">
        <w:rPr>
          <w:rFonts w:ascii="Times New Roman" w:hAnsi="Times New Roman" w:cs="Times New Roman"/>
          <w:snapToGrid w:val="0"/>
          <w:sz w:val="28"/>
          <w:szCs w:val="28"/>
        </w:rPr>
        <w:t>й</w:t>
      </w:r>
      <w:r w:rsidRPr="00B863A8">
        <w:rPr>
          <w:rFonts w:ascii="Times New Roman" w:hAnsi="Times New Roman" w:cs="Times New Roman"/>
          <w:snapToGrid w:val="0"/>
          <w:sz w:val="28"/>
          <w:szCs w:val="28"/>
        </w:rPr>
        <w:t>тинга компани</w:t>
      </w:r>
      <w:r w:rsidR="00FB2A13">
        <w:rPr>
          <w:rFonts w:ascii="Times New Roman" w:hAnsi="Times New Roman" w:cs="Times New Roman"/>
          <w:snapToGrid w:val="0"/>
          <w:sz w:val="28"/>
          <w:szCs w:val="28"/>
        </w:rPr>
        <w:t>й</w:t>
      </w:r>
      <w:r w:rsidRPr="00B863A8">
        <w:rPr>
          <w:rFonts w:ascii="Times New Roman" w:hAnsi="Times New Roman" w:cs="Times New Roman"/>
          <w:snapToGrid w:val="0"/>
          <w:sz w:val="28"/>
          <w:szCs w:val="28"/>
        </w:rPr>
        <w:t xml:space="preserve"> по величине капитализации</w:t>
      </w:r>
      <w:r w:rsidR="0084616D">
        <w:rPr>
          <w:rFonts w:ascii="Times New Roman" w:hAnsi="Times New Roman" w:cs="Times New Roman"/>
          <w:snapToGrid w:val="0"/>
          <w:sz w:val="28"/>
          <w:szCs w:val="28"/>
        </w:rPr>
        <w:t>, предпочтение должно отдаваться компаниям в форме ПАО</w:t>
      </w:r>
      <w:r w:rsidRPr="00B863A8">
        <w:rPr>
          <w:rFonts w:ascii="Times New Roman" w:hAnsi="Times New Roman" w:cs="Times New Roman"/>
          <w:snapToGrid w:val="0"/>
          <w:sz w:val="28"/>
          <w:szCs w:val="28"/>
        </w:rPr>
        <w:t>.</w:t>
      </w:r>
      <w:r>
        <w:rPr>
          <w:rFonts w:ascii="Times New Roman" w:hAnsi="Times New Roman" w:cs="Times New Roman"/>
          <w:snapToGrid w:val="0"/>
          <w:sz w:val="28"/>
          <w:szCs w:val="28"/>
        </w:rPr>
        <w:t xml:space="preserve">  Для проведения качественного анализа и оценки деятельности компании использовать данные финансовой (бухгалтерской</w:t>
      </w:r>
      <w:r w:rsidR="0084616D">
        <w:rPr>
          <w:rFonts w:ascii="Times New Roman" w:hAnsi="Times New Roman" w:cs="Times New Roman"/>
          <w:snapToGrid w:val="0"/>
          <w:sz w:val="28"/>
          <w:szCs w:val="28"/>
        </w:rPr>
        <w:t>)</w:t>
      </w:r>
      <w:r>
        <w:rPr>
          <w:rFonts w:ascii="Times New Roman" w:hAnsi="Times New Roman" w:cs="Times New Roman"/>
          <w:snapToGrid w:val="0"/>
          <w:sz w:val="28"/>
          <w:szCs w:val="28"/>
        </w:rPr>
        <w:t xml:space="preserve"> отчетности</w:t>
      </w:r>
      <w:r w:rsidR="0084616D">
        <w:rPr>
          <w:rFonts w:ascii="Times New Roman" w:hAnsi="Times New Roman" w:cs="Times New Roman"/>
          <w:snapToGrid w:val="0"/>
          <w:sz w:val="28"/>
          <w:szCs w:val="28"/>
        </w:rPr>
        <w:t xml:space="preserve"> за последние три года. Там, где это является необходимым для корректных расчетов, использовать актуальные на текущий момент значения таких величин как ставка рефинансирования Центробанка, ставка налога прибыль, средние ставки по банковским депозитам. </w:t>
      </w:r>
    </w:p>
    <w:p w14:paraId="7AE3E24E" w14:textId="2842FADA" w:rsidR="00951567" w:rsidRDefault="00951567" w:rsidP="0094025C">
      <w:pPr>
        <w:tabs>
          <w:tab w:val="left" w:pos="9000"/>
          <w:tab w:val="left" w:pos="9180"/>
        </w:tabs>
        <w:spacing w:after="0" w:line="288" w:lineRule="auto"/>
        <w:ind w:firstLine="709"/>
        <w:jc w:val="both"/>
        <w:rPr>
          <w:rFonts w:ascii="Times New Roman" w:hAnsi="Times New Roman" w:cs="Times New Roman"/>
          <w:snapToGrid w:val="0"/>
          <w:sz w:val="28"/>
          <w:szCs w:val="28"/>
        </w:rPr>
      </w:pPr>
      <w:r w:rsidRPr="00F10BC3">
        <w:rPr>
          <w:rFonts w:ascii="Times New Roman" w:hAnsi="Times New Roman" w:cs="Times New Roman"/>
          <w:snapToGrid w:val="0"/>
          <w:sz w:val="28"/>
          <w:szCs w:val="28"/>
        </w:rPr>
        <w:lastRenderedPageBreak/>
        <w:t xml:space="preserve">При подготовке к </w:t>
      </w:r>
      <w:r w:rsidR="00F10BC3">
        <w:rPr>
          <w:rFonts w:ascii="Times New Roman" w:hAnsi="Times New Roman" w:cs="Times New Roman"/>
          <w:snapToGrid w:val="0"/>
          <w:sz w:val="28"/>
          <w:szCs w:val="28"/>
        </w:rPr>
        <w:t>экзамену</w:t>
      </w:r>
      <w:r w:rsidRPr="00F10BC3">
        <w:rPr>
          <w:rFonts w:ascii="Times New Roman" w:hAnsi="Times New Roman" w:cs="Times New Roman"/>
          <w:snapToGrid w:val="0"/>
          <w:sz w:val="28"/>
          <w:szCs w:val="28"/>
        </w:rPr>
        <w:t xml:space="preserve">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14:paraId="2C9E50F7" w14:textId="77777777" w:rsidR="00D0139E" w:rsidRPr="00F10BC3" w:rsidRDefault="00D0139E" w:rsidP="008E7D15">
      <w:pPr>
        <w:tabs>
          <w:tab w:val="left" w:pos="9000"/>
          <w:tab w:val="left" w:pos="9180"/>
        </w:tabs>
        <w:spacing w:after="0" w:line="360" w:lineRule="auto"/>
        <w:ind w:firstLine="709"/>
        <w:jc w:val="both"/>
        <w:rPr>
          <w:rFonts w:ascii="Times New Roman" w:hAnsi="Times New Roman" w:cs="Times New Roman"/>
          <w:snapToGrid w:val="0"/>
          <w:sz w:val="28"/>
          <w:szCs w:val="28"/>
        </w:rPr>
      </w:pPr>
    </w:p>
    <w:p w14:paraId="74AF9115" w14:textId="66418CBC" w:rsidR="00DC7D7C" w:rsidRPr="00DC7D7C" w:rsidRDefault="00DC7D7C" w:rsidP="004D1D8B">
      <w:pPr>
        <w:pStyle w:val="1"/>
        <w:rPr>
          <w:rFonts w:eastAsia="Calibri"/>
        </w:rPr>
      </w:pPr>
      <w:bookmarkStart w:id="74" w:name="_Toc68554385"/>
      <w:bookmarkStart w:id="75" w:name="_Toc68554691"/>
      <w:bookmarkStart w:id="76" w:name="_Toc104293104"/>
      <w:r w:rsidRPr="00DC7D7C">
        <w:rPr>
          <w:rFonts w:eastAsia="Calibri"/>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C3197C">
        <w:rPr>
          <w:rFonts w:eastAsia="Calibri"/>
        </w:rPr>
        <w:t>систем</w:t>
      </w:r>
      <w:bookmarkEnd w:id="71"/>
      <w:bookmarkEnd w:id="72"/>
      <w:bookmarkEnd w:id="73"/>
      <w:bookmarkEnd w:id="74"/>
      <w:bookmarkEnd w:id="75"/>
      <w:r w:rsidR="00EB268E" w:rsidRPr="00C3197C">
        <w:rPr>
          <w:rFonts w:eastAsia="Calibri"/>
          <w:webHidden/>
        </w:rPr>
        <w:t xml:space="preserve"> </w:t>
      </w:r>
      <w:r w:rsidR="00EB268E" w:rsidRPr="00C3197C">
        <w:t>(при необходимости).</w:t>
      </w:r>
      <w:bookmarkEnd w:id="76"/>
    </w:p>
    <w:p w14:paraId="0E5DCFC3" w14:textId="77777777" w:rsidR="00DC7D7C" w:rsidRPr="00DC7D7C" w:rsidRDefault="00DC7D7C" w:rsidP="0020433E">
      <w:pPr>
        <w:pStyle w:val="2"/>
      </w:pPr>
      <w:bookmarkStart w:id="77" w:name="_Toc531614950"/>
      <w:bookmarkStart w:id="78" w:name="_Toc531686467"/>
      <w:bookmarkStart w:id="79" w:name="_Toc68554386"/>
      <w:bookmarkStart w:id="80" w:name="_Toc68554692"/>
      <w:bookmarkStart w:id="81" w:name="_Toc104293105"/>
      <w:r w:rsidRPr="00DC7D7C">
        <w:t>11. 1. Комплект лицензионного программного обеспечения:</w:t>
      </w:r>
      <w:bookmarkEnd w:id="77"/>
      <w:bookmarkEnd w:id="78"/>
      <w:bookmarkEnd w:id="79"/>
      <w:bookmarkEnd w:id="80"/>
      <w:bookmarkEnd w:id="81"/>
    </w:p>
    <w:p w14:paraId="3FF82C81" w14:textId="0B4F3E08" w:rsidR="00DC7D7C" w:rsidRPr="007F0334" w:rsidRDefault="00DC7D7C" w:rsidP="00965ECF">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bookmarkStart w:id="82" w:name="_Toc531614951"/>
      <w:bookmarkStart w:id="83" w:name="_Toc531686468"/>
      <w:bookmarkStart w:id="84" w:name="_Toc68554387"/>
      <w:bookmarkStart w:id="85" w:name="_Toc68554693"/>
      <w:r w:rsidRPr="007F0334">
        <w:rPr>
          <w:rFonts w:ascii="Times New Roman" w:eastAsia="Times New Roman" w:hAnsi="Times New Roman" w:cs="Times New Roman"/>
          <w:bCs/>
          <w:sz w:val="28"/>
          <w:szCs w:val="28"/>
          <w:lang w:eastAsia="ru-RU"/>
        </w:rPr>
        <w:t xml:space="preserve">1. </w:t>
      </w:r>
      <w:r w:rsidRPr="00F63FAE">
        <w:rPr>
          <w:rFonts w:ascii="Times New Roman" w:eastAsia="Times New Roman" w:hAnsi="Times New Roman" w:cs="Times New Roman"/>
          <w:bCs/>
          <w:sz w:val="28"/>
          <w:szCs w:val="28"/>
          <w:lang w:val="en-US" w:eastAsia="ru-RU"/>
        </w:rPr>
        <w:t>Windows</w:t>
      </w:r>
      <w:r w:rsidRPr="007F0334">
        <w:rPr>
          <w:rFonts w:ascii="Times New Roman" w:eastAsia="Times New Roman" w:hAnsi="Times New Roman" w:cs="Times New Roman"/>
          <w:bCs/>
          <w:sz w:val="28"/>
          <w:szCs w:val="28"/>
          <w:lang w:eastAsia="ru-RU"/>
        </w:rPr>
        <w:t xml:space="preserve">, </w:t>
      </w:r>
      <w:r w:rsidRPr="00F63FAE">
        <w:rPr>
          <w:rFonts w:ascii="Times New Roman" w:eastAsia="Times New Roman" w:hAnsi="Times New Roman" w:cs="Times New Roman"/>
          <w:bCs/>
          <w:sz w:val="28"/>
          <w:szCs w:val="28"/>
          <w:lang w:val="en-US" w:eastAsia="ru-RU"/>
        </w:rPr>
        <w:t>Microsoft</w:t>
      </w:r>
      <w:r w:rsidRPr="007F0334">
        <w:rPr>
          <w:rFonts w:ascii="Times New Roman" w:eastAsia="Times New Roman" w:hAnsi="Times New Roman" w:cs="Times New Roman"/>
          <w:bCs/>
          <w:sz w:val="28"/>
          <w:szCs w:val="28"/>
          <w:lang w:eastAsia="ru-RU"/>
        </w:rPr>
        <w:t xml:space="preserve"> </w:t>
      </w:r>
      <w:r w:rsidRPr="00F63FAE">
        <w:rPr>
          <w:rFonts w:ascii="Times New Roman" w:eastAsia="Times New Roman" w:hAnsi="Times New Roman" w:cs="Times New Roman"/>
          <w:bCs/>
          <w:sz w:val="28"/>
          <w:szCs w:val="28"/>
          <w:lang w:val="en-US" w:eastAsia="ru-RU"/>
        </w:rPr>
        <w:t>Office</w:t>
      </w:r>
      <w:r w:rsidRPr="007F0334">
        <w:rPr>
          <w:rFonts w:ascii="Times New Roman" w:eastAsia="Times New Roman" w:hAnsi="Times New Roman" w:cs="Times New Roman"/>
          <w:bCs/>
          <w:sz w:val="28"/>
          <w:szCs w:val="28"/>
          <w:lang w:eastAsia="ru-RU"/>
        </w:rPr>
        <w:t>.</w:t>
      </w:r>
      <w:bookmarkEnd w:id="82"/>
      <w:bookmarkEnd w:id="83"/>
      <w:bookmarkEnd w:id="84"/>
      <w:bookmarkEnd w:id="85"/>
    </w:p>
    <w:p w14:paraId="5AEDE044" w14:textId="512FAD6C" w:rsidR="00EB268E" w:rsidRPr="00D5789A" w:rsidRDefault="00EB268E" w:rsidP="00EB268E">
      <w:pPr>
        <w:widowControl w:val="0"/>
        <w:autoSpaceDE w:val="0"/>
        <w:autoSpaceDN w:val="0"/>
        <w:adjustRightInd w:val="0"/>
        <w:spacing w:after="0" w:line="240" w:lineRule="auto"/>
        <w:ind w:left="709"/>
        <w:rPr>
          <w:rFonts w:ascii="Times New Roman" w:eastAsia="Calibri" w:hAnsi="Times New Roman" w:cs="Times New Roman"/>
          <w:bCs/>
          <w:color w:val="000000"/>
          <w:kern w:val="32"/>
          <w:sz w:val="28"/>
          <w:szCs w:val="28"/>
          <w:lang w:eastAsia="ru-RU"/>
        </w:rPr>
      </w:pPr>
      <w:r w:rsidRPr="00D5789A">
        <w:rPr>
          <w:rFonts w:ascii="Times New Roman" w:eastAsia="Calibri" w:hAnsi="Times New Roman" w:cs="Times New Roman"/>
          <w:bCs/>
          <w:color w:val="000000"/>
          <w:kern w:val="32"/>
          <w:sz w:val="28"/>
          <w:szCs w:val="28"/>
          <w:lang w:eastAsia="ru-RU"/>
        </w:rPr>
        <w:t xml:space="preserve">2. </w:t>
      </w:r>
      <w:r w:rsidR="00EA01EF" w:rsidRPr="00EA01EF">
        <w:rPr>
          <w:rFonts w:ascii="Times New Roman" w:eastAsia="Times New Roman" w:hAnsi="Times New Roman" w:cs="Times New Roman"/>
          <w:bCs/>
          <w:sz w:val="28"/>
          <w:szCs w:val="28"/>
          <w:lang w:eastAsia="ru-RU"/>
        </w:rPr>
        <w:t xml:space="preserve">Антивирус </w:t>
      </w:r>
      <w:proofErr w:type="spellStart"/>
      <w:r w:rsidR="00EA01EF" w:rsidRPr="00EA01EF">
        <w:rPr>
          <w:rFonts w:ascii="Times New Roman" w:eastAsia="Times New Roman" w:hAnsi="Times New Roman" w:cs="Times New Roman"/>
          <w:bCs/>
          <w:sz w:val="28"/>
          <w:szCs w:val="28"/>
          <w:lang w:eastAsia="ru-RU"/>
        </w:rPr>
        <w:t>Kaspersky</w:t>
      </w:r>
      <w:proofErr w:type="spellEnd"/>
    </w:p>
    <w:p w14:paraId="019BBD3B" w14:textId="3EEC447C" w:rsidR="00DC7D7C" w:rsidRDefault="00DC7D7C" w:rsidP="004D1D8B">
      <w:pPr>
        <w:pStyle w:val="2"/>
        <w:spacing w:after="0"/>
      </w:pPr>
      <w:bookmarkStart w:id="86" w:name="_Toc531614953"/>
      <w:bookmarkStart w:id="87" w:name="_Toc531686470"/>
      <w:bookmarkStart w:id="88" w:name="_Toc68554389"/>
      <w:bookmarkStart w:id="89" w:name="_Toc68554695"/>
      <w:bookmarkStart w:id="90" w:name="_Toc104293106"/>
      <w:r w:rsidRPr="00DC7D7C">
        <w:t xml:space="preserve">11.2. </w:t>
      </w:r>
      <w:r w:rsidRPr="004D1D8B">
        <w:t>Современные</w:t>
      </w:r>
      <w:r w:rsidRPr="00DC7D7C">
        <w:t xml:space="preserve"> профессиональные базы данных и информационные справочные системы</w:t>
      </w:r>
      <w:bookmarkEnd w:id="86"/>
      <w:bookmarkEnd w:id="87"/>
      <w:bookmarkEnd w:id="88"/>
      <w:bookmarkEnd w:id="89"/>
      <w:bookmarkEnd w:id="90"/>
    </w:p>
    <w:p w14:paraId="0A85E9E1" w14:textId="77777777" w:rsidR="00371256" w:rsidRPr="00BB2FBB" w:rsidRDefault="00371256" w:rsidP="00371256">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1. </w:t>
      </w:r>
      <w:hyperlink r:id="rId42" w:history="1">
        <w:r w:rsidRPr="00BB2FBB">
          <w:rPr>
            <w:rFonts w:ascii="Times New Roman" w:eastAsia="Times New Roman" w:hAnsi="Times New Roman" w:cs="Times New Roman"/>
            <w:bCs/>
            <w:sz w:val="28"/>
            <w:szCs w:val="28"/>
            <w:lang w:eastAsia="ru-RU"/>
          </w:rPr>
          <w:t>http://www.garant.гu</w:t>
        </w:r>
      </w:hyperlink>
      <w:r w:rsidRPr="00BB2FBB">
        <w:rPr>
          <w:rFonts w:ascii="Times New Roman" w:eastAsia="Times New Roman" w:hAnsi="Times New Roman" w:cs="Times New Roman"/>
          <w:bCs/>
          <w:sz w:val="28"/>
          <w:szCs w:val="28"/>
          <w:lang w:eastAsia="ru-RU"/>
        </w:rPr>
        <w:t xml:space="preserve"> - информационно-правовая система «Гарант»</w:t>
      </w:r>
    </w:p>
    <w:p w14:paraId="4E6A0B7E" w14:textId="77777777" w:rsidR="00371256" w:rsidRPr="00BB2FBB" w:rsidRDefault="00371256" w:rsidP="00371256">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2. http://www.consultant.ru - информационно-правовая система «Консультант Плюс»</w:t>
      </w:r>
    </w:p>
    <w:p w14:paraId="5547C7CD" w14:textId="77777777" w:rsidR="00371256" w:rsidRPr="00BB2FBB" w:rsidRDefault="00371256" w:rsidP="00371256">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3.  Электронная библиотека Финансового университета (ЭБ) </w:t>
      </w:r>
      <w:hyperlink r:id="rId43" w:history="1">
        <w:r w:rsidRPr="00BB2FBB">
          <w:rPr>
            <w:rFonts w:ascii="Times New Roman" w:eastAsia="Times New Roman" w:hAnsi="Times New Roman" w:cs="Times New Roman"/>
            <w:bCs/>
            <w:sz w:val="28"/>
            <w:szCs w:val="28"/>
            <w:lang w:eastAsia="ru-RU"/>
          </w:rPr>
          <w:t>http://elib.fa.ru/</w:t>
        </w:r>
      </w:hyperlink>
    </w:p>
    <w:p w14:paraId="3DC8D3F2" w14:textId="77777777" w:rsidR="00371256" w:rsidRPr="00BB2FBB" w:rsidRDefault="00371256" w:rsidP="00371256">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4. Электронно-библиотечная система BOOK.RU </w:t>
      </w:r>
      <w:hyperlink r:id="rId44" w:history="1">
        <w:r w:rsidRPr="00BB2FBB">
          <w:rPr>
            <w:rFonts w:ascii="Times New Roman" w:eastAsia="Times New Roman" w:hAnsi="Times New Roman" w:cs="Times New Roman"/>
            <w:bCs/>
            <w:sz w:val="28"/>
            <w:szCs w:val="28"/>
            <w:lang w:eastAsia="ru-RU"/>
          </w:rPr>
          <w:t>http://www.book.ru</w:t>
        </w:r>
      </w:hyperlink>
    </w:p>
    <w:p w14:paraId="5C77C7E6" w14:textId="77777777" w:rsidR="00371256" w:rsidRPr="00BB2FBB" w:rsidRDefault="00371256" w:rsidP="00371256">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45" w:history="1">
        <w:r w:rsidRPr="00BB2FBB">
          <w:rPr>
            <w:rFonts w:ascii="Times New Roman" w:eastAsia="Times New Roman" w:hAnsi="Times New Roman" w:cs="Times New Roman"/>
            <w:bCs/>
            <w:sz w:val="28"/>
            <w:szCs w:val="28"/>
            <w:lang w:eastAsia="ru-RU"/>
          </w:rPr>
          <w:t>http://biblioclub.ru/</w:t>
        </w:r>
      </w:hyperlink>
    </w:p>
    <w:p w14:paraId="7A3CAC5A" w14:textId="77777777" w:rsidR="00371256" w:rsidRPr="00BB2FBB" w:rsidRDefault="00371256" w:rsidP="00371256">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BB2FBB">
        <w:rPr>
          <w:rFonts w:ascii="Times New Roman" w:eastAsia="Times New Roman" w:hAnsi="Times New Roman" w:cs="Times New Roman"/>
          <w:bCs/>
          <w:sz w:val="28"/>
          <w:szCs w:val="28"/>
          <w:lang w:eastAsia="ru-RU"/>
        </w:rPr>
        <w:t>Znanium</w:t>
      </w:r>
      <w:proofErr w:type="spellEnd"/>
      <w:r w:rsidRPr="00BB2FBB">
        <w:rPr>
          <w:rFonts w:ascii="Times New Roman" w:eastAsia="Times New Roman" w:hAnsi="Times New Roman" w:cs="Times New Roman"/>
          <w:bCs/>
          <w:sz w:val="28"/>
          <w:szCs w:val="28"/>
          <w:lang w:eastAsia="ru-RU"/>
        </w:rPr>
        <w:t xml:space="preserve"> </w:t>
      </w:r>
      <w:hyperlink r:id="rId46" w:history="1">
        <w:r w:rsidRPr="00BB2FBB">
          <w:rPr>
            <w:rFonts w:ascii="Times New Roman" w:eastAsia="Times New Roman" w:hAnsi="Times New Roman" w:cs="Times New Roman"/>
            <w:bCs/>
            <w:sz w:val="28"/>
            <w:szCs w:val="28"/>
            <w:lang w:eastAsia="ru-RU"/>
          </w:rPr>
          <w:t>http://www.znanium.com</w:t>
        </w:r>
      </w:hyperlink>
    </w:p>
    <w:p w14:paraId="04ACE4D2" w14:textId="77777777" w:rsidR="00371256" w:rsidRPr="00BB2FBB" w:rsidRDefault="00371256" w:rsidP="00371256">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47" w:history="1">
        <w:r w:rsidRPr="00BB2FBB">
          <w:rPr>
            <w:rFonts w:ascii="Times New Roman" w:eastAsia="Times New Roman" w:hAnsi="Times New Roman" w:cs="Times New Roman"/>
            <w:bCs/>
            <w:sz w:val="28"/>
            <w:szCs w:val="28"/>
            <w:lang w:eastAsia="ru-RU"/>
          </w:rPr>
          <w:t>https://urait.ru/</w:t>
        </w:r>
      </w:hyperlink>
    </w:p>
    <w:p w14:paraId="77D303F5" w14:textId="77777777" w:rsidR="00371256" w:rsidRPr="00BB2FBB" w:rsidRDefault="00371256" w:rsidP="00371256">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754BCCA1" w14:textId="77777777" w:rsidR="00371256" w:rsidRPr="00BB2FBB" w:rsidRDefault="00371256" w:rsidP="00371256">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9. Деловая онлайн-библиотека Alpina Digital </w:t>
      </w:r>
      <w:hyperlink r:id="rId48" w:history="1">
        <w:r w:rsidRPr="00BB2FBB">
          <w:rPr>
            <w:rFonts w:ascii="Times New Roman" w:eastAsia="Times New Roman" w:hAnsi="Times New Roman" w:cs="Times New Roman"/>
            <w:bCs/>
            <w:sz w:val="28"/>
            <w:szCs w:val="28"/>
            <w:lang w:eastAsia="ru-RU"/>
          </w:rPr>
          <w:t>http://lib.alpinadigital.ru/</w:t>
        </w:r>
      </w:hyperlink>
    </w:p>
    <w:p w14:paraId="77F63BCA" w14:textId="77777777" w:rsidR="00371256" w:rsidRPr="00BB2FBB" w:rsidRDefault="00371256" w:rsidP="00371256">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49" w:history="1">
        <w:r w:rsidRPr="00BB2FBB">
          <w:rPr>
            <w:rFonts w:ascii="Times New Roman" w:eastAsia="Times New Roman" w:hAnsi="Times New Roman" w:cs="Times New Roman"/>
            <w:bCs/>
            <w:sz w:val="28"/>
            <w:szCs w:val="28"/>
            <w:lang w:eastAsia="ru-RU"/>
          </w:rPr>
          <w:t>https://grebennikon.ru/</w:t>
        </w:r>
      </w:hyperlink>
    </w:p>
    <w:p w14:paraId="3C60A59A" w14:textId="77777777" w:rsidR="00371256" w:rsidRPr="00BB2FBB" w:rsidRDefault="00371256" w:rsidP="00371256">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11. Научная электронная библиотека eLibrary.ru </w:t>
      </w:r>
      <w:hyperlink r:id="rId50" w:history="1">
        <w:r w:rsidRPr="00BB2FBB">
          <w:rPr>
            <w:rFonts w:ascii="Times New Roman" w:eastAsia="Times New Roman" w:hAnsi="Times New Roman" w:cs="Times New Roman"/>
            <w:bCs/>
            <w:sz w:val="28"/>
            <w:szCs w:val="28"/>
            <w:lang w:eastAsia="ru-RU"/>
          </w:rPr>
          <w:t>http://elibrary.ru</w:t>
        </w:r>
      </w:hyperlink>
      <w:r w:rsidRPr="00BB2FBB">
        <w:rPr>
          <w:rFonts w:ascii="Times New Roman" w:eastAsia="Times New Roman" w:hAnsi="Times New Roman" w:cs="Times New Roman"/>
          <w:bCs/>
          <w:sz w:val="28"/>
          <w:szCs w:val="28"/>
          <w:lang w:eastAsia="ru-RU"/>
        </w:rPr>
        <w:t xml:space="preserve">  </w:t>
      </w:r>
    </w:p>
    <w:p w14:paraId="14E5B603" w14:textId="77777777" w:rsidR="001D0C2F" w:rsidRPr="001D0C2F" w:rsidRDefault="001D0C2F" w:rsidP="0020433E">
      <w:pPr>
        <w:pStyle w:val="2"/>
      </w:pPr>
      <w:r w:rsidRPr="00371256">
        <w:tab/>
      </w:r>
      <w:bookmarkStart w:id="91" w:name="_Toc104293107"/>
      <w:r w:rsidRPr="001D0C2F">
        <w:t>11.3. Сертифицированные программные и аппаратные средства защиты информации</w:t>
      </w:r>
      <w:bookmarkEnd w:id="91"/>
    </w:p>
    <w:p w14:paraId="4B843E45" w14:textId="072047D3" w:rsidR="001D0C2F" w:rsidRDefault="001D0C2F" w:rsidP="000724F4">
      <w:pPr>
        <w:ind w:firstLine="708"/>
        <w:jc w:val="both"/>
        <w:rPr>
          <w:rFonts w:ascii="Times New Roman" w:eastAsia="Times New Roman" w:hAnsi="Times New Roman" w:cs="Times New Roman"/>
          <w:sz w:val="28"/>
          <w:szCs w:val="28"/>
          <w:lang w:eastAsia="ru-RU"/>
        </w:rPr>
      </w:pPr>
      <w:r w:rsidRPr="001D0C2F">
        <w:rPr>
          <w:rFonts w:ascii="Times New Roman" w:eastAsia="Times New Roman" w:hAnsi="Times New Roman" w:cs="Times New Roman"/>
          <w:sz w:val="28"/>
          <w:szCs w:val="28"/>
          <w:lang w:eastAsia="ru-RU"/>
        </w:rPr>
        <w:t>Указанные средства не используются</w:t>
      </w:r>
      <w:r w:rsidR="000724F4">
        <w:rPr>
          <w:rFonts w:ascii="Times New Roman" w:eastAsia="Times New Roman" w:hAnsi="Times New Roman" w:cs="Times New Roman"/>
          <w:sz w:val="28"/>
          <w:szCs w:val="28"/>
          <w:lang w:eastAsia="ru-RU"/>
        </w:rPr>
        <w:t>.</w:t>
      </w:r>
    </w:p>
    <w:p w14:paraId="1561B0E9" w14:textId="59578D8E" w:rsidR="00DC7D7C" w:rsidRDefault="00DC7D7C" w:rsidP="00741E3A">
      <w:pPr>
        <w:pStyle w:val="1"/>
        <w:spacing w:line="276" w:lineRule="auto"/>
        <w:rPr>
          <w:rFonts w:eastAsia="Calibri"/>
        </w:rPr>
      </w:pPr>
      <w:bookmarkStart w:id="92" w:name="_Toc104293108"/>
      <w:bookmarkStart w:id="93" w:name="_Hlk103888085"/>
      <w:r w:rsidRPr="00DC7D7C">
        <w:rPr>
          <w:rFonts w:eastAsia="Calibri"/>
        </w:rPr>
        <w:t xml:space="preserve">12. </w:t>
      </w:r>
      <w:bookmarkStart w:id="94" w:name="_Toc494714928"/>
      <w:bookmarkStart w:id="95" w:name="_Toc68554390"/>
      <w:bookmarkStart w:id="96" w:name="_Toc68554696"/>
      <w:r w:rsidRPr="00DC7D7C">
        <w:rPr>
          <w:rFonts w:eastAsia="Calibri"/>
        </w:rPr>
        <w:t>Описание материально-технической базы, необходимой для осуществления образовательного процесса по дисциплине</w:t>
      </w:r>
      <w:bookmarkEnd w:id="92"/>
      <w:bookmarkEnd w:id="94"/>
      <w:bookmarkEnd w:id="95"/>
      <w:bookmarkEnd w:id="96"/>
    </w:p>
    <w:bookmarkEnd w:id="93"/>
    <w:p w14:paraId="44BFF515" w14:textId="29EF96A1" w:rsidR="00DC7D7C" w:rsidRPr="008B2C61" w:rsidRDefault="00DC7D7C" w:rsidP="008B2C61">
      <w:pPr>
        <w:spacing w:after="0" w:line="276" w:lineRule="auto"/>
        <w:ind w:firstLine="709"/>
        <w:jc w:val="both"/>
        <w:rPr>
          <w:rFonts w:ascii="Times New Roman" w:eastAsia="Times New Roman" w:hAnsi="Times New Roman" w:cs="Times New Roman"/>
          <w:sz w:val="28"/>
          <w:szCs w:val="28"/>
          <w:lang w:eastAsia="ru-RU"/>
        </w:rPr>
      </w:pPr>
      <w:r w:rsidRPr="00DC7D7C">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w:t>
      </w:r>
      <w:r w:rsidRPr="0078537B">
        <w:rPr>
          <w:rFonts w:ascii="Times New Roman" w:eastAsia="Times New Roman" w:hAnsi="Times New Roman" w:cs="Times New Roman"/>
          <w:sz w:val="28"/>
          <w:szCs w:val="28"/>
          <w:lang w:eastAsia="ru-RU"/>
        </w:rPr>
        <w:t>, информационные базы данных; интернет, финансовые калькуляторы, справочники, профессиональные программные продукты.</w:t>
      </w:r>
    </w:p>
    <w:sectPr w:rsidR="00DC7D7C" w:rsidRPr="008B2C61" w:rsidSect="002D46D3">
      <w:footerReference w:type="default" r:id="rId51"/>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09A62" w14:textId="77777777" w:rsidR="000A70A9" w:rsidRDefault="000A70A9" w:rsidP="004162D6">
      <w:pPr>
        <w:spacing w:after="0" w:line="240" w:lineRule="auto"/>
      </w:pPr>
      <w:r>
        <w:separator/>
      </w:r>
    </w:p>
  </w:endnote>
  <w:endnote w:type="continuationSeparator" w:id="0">
    <w:p w14:paraId="4931F27F" w14:textId="77777777" w:rsidR="000A70A9" w:rsidRDefault="000A70A9" w:rsidP="0041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
    <w:altName w:val="MS Gothic"/>
    <w:panose1 w:val="00000000000000000000"/>
    <w:charset w:val="80"/>
    <w:family w:val="auto"/>
    <w:notTrueType/>
    <w:pitch w:val="variable"/>
    <w:sig w:usb0="00000000" w:usb1="08070000" w:usb2="00000010" w:usb3="00000000" w:csb0="00020000" w:csb1="00000000"/>
  </w:font>
  <w:font w:name="Times New Roman Bold">
    <w:altName w:val="Times New Roman"/>
    <w:charset w:val="00"/>
    <w:family w:val="auto"/>
    <w:pitch w:val="variable"/>
    <w:sig w:usb0="00000000" w:usb1="C0007841" w:usb2="00000009" w:usb3="00000000" w:csb0="000001FF" w:csb1="00000000"/>
  </w:font>
  <w:font w:name="TimesNewRoman">
    <w:altName w:val="MS Mincho"/>
    <w:panose1 w:val="00000000000000000000"/>
    <w:charset w:val="80"/>
    <w:family w:val="auto"/>
    <w:notTrueType/>
    <w:pitch w:val="default"/>
    <w:sig w:usb0="00000003" w:usb1="08070000" w:usb2="00000010" w:usb3="00000000" w:csb0="0002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14:paraId="01C15C88" w14:textId="58F13B1E" w:rsidR="001B4860" w:rsidRDefault="001B4860" w:rsidP="005C2F67">
        <w:pPr>
          <w:pStyle w:val="ab"/>
          <w:jc w:val="center"/>
        </w:pPr>
        <w:r>
          <w:fldChar w:fldCharType="begin"/>
        </w:r>
        <w:r>
          <w:instrText>PAGE   \* MERGEFORMAT</w:instrText>
        </w:r>
        <w:r>
          <w:fldChar w:fldCharType="separate"/>
        </w:r>
        <w:r w:rsidR="00F039F9">
          <w:rPr>
            <w:noProof/>
          </w:rPr>
          <w:t>2</w:t>
        </w:r>
        <w:r>
          <w:rPr>
            <w:noProof/>
          </w:rPr>
          <w:fldChar w:fldCharType="end"/>
        </w:r>
      </w:p>
    </w:sdtContent>
  </w:sdt>
  <w:p w14:paraId="72078ED1" w14:textId="77777777" w:rsidR="001B4860" w:rsidRDefault="001B486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7A07F" w14:textId="77777777" w:rsidR="000A70A9" w:rsidRDefault="000A70A9" w:rsidP="004162D6">
      <w:pPr>
        <w:spacing w:after="0" w:line="240" w:lineRule="auto"/>
      </w:pPr>
      <w:r>
        <w:separator/>
      </w:r>
    </w:p>
  </w:footnote>
  <w:footnote w:type="continuationSeparator" w:id="0">
    <w:p w14:paraId="4254CDF4" w14:textId="77777777" w:rsidR="000A70A9" w:rsidRDefault="000A70A9" w:rsidP="004162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91148"/>
    <w:multiLevelType w:val="hybridMultilevel"/>
    <w:tmpl w:val="4EF4779E"/>
    <w:lvl w:ilvl="0" w:tplc="15941E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1473C0E"/>
    <w:multiLevelType w:val="hybridMultilevel"/>
    <w:tmpl w:val="E7C04748"/>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 w15:restartNumberingAfterBreak="0">
    <w:nsid w:val="15A46FF0"/>
    <w:multiLevelType w:val="hybridMultilevel"/>
    <w:tmpl w:val="18AE4F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5C5776"/>
    <w:multiLevelType w:val="hybridMultilevel"/>
    <w:tmpl w:val="B1C43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7B45FC"/>
    <w:multiLevelType w:val="hybridMultilevel"/>
    <w:tmpl w:val="20BC28A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5" w15:restartNumberingAfterBreak="0">
    <w:nsid w:val="258A4F65"/>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2D8B7194"/>
    <w:multiLevelType w:val="multilevel"/>
    <w:tmpl w:val="15163450"/>
    <w:lvl w:ilvl="0">
      <w:start w:val="1"/>
      <w:numFmt w:val="decimal"/>
      <w:lvlText w:val="%1."/>
      <w:lvlJc w:val="center"/>
      <w:pPr>
        <w:ind w:left="0" w:firstLine="0"/>
      </w:pPr>
      <w:rPr>
        <w:rFonts w:hint="default"/>
      </w:r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3B0A2095"/>
    <w:multiLevelType w:val="singleLevel"/>
    <w:tmpl w:val="0419000F"/>
    <w:lvl w:ilvl="0">
      <w:start w:val="1"/>
      <w:numFmt w:val="decimal"/>
      <w:lvlText w:val="%1."/>
      <w:lvlJc w:val="left"/>
      <w:pPr>
        <w:ind w:left="720" w:hanging="360"/>
      </w:pPr>
    </w:lvl>
  </w:abstractNum>
  <w:abstractNum w:abstractNumId="8" w15:restartNumberingAfterBreak="0">
    <w:nsid w:val="41D12FB3"/>
    <w:multiLevelType w:val="singleLevel"/>
    <w:tmpl w:val="0419000F"/>
    <w:lvl w:ilvl="0">
      <w:start w:val="1"/>
      <w:numFmt w:val="decimal"/>
      <w:lvlText w:val="%1."/>
      <w:lvlJc w:val="left"/>
      <w:pPr>
        <w:ind w:left="720" w:hanging="360"/>
      </w:pPr>
    </w:lvl>
  </w:abstractNum>
  <w:abstractNum w:abstractNumId="9" w15:restartNumberingAfterBreak="0">
    <w:nsid w:val="46463855"/>
    <w:multiLevelType w:val="hybridMultilevel"/>
    <w:tmpl w:val="D7C2B3B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96901C8"/>
    <w:multiLevelType w:val="hybridMultilevel"/>
    <w:tmpl w:val="D3F869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2" w15:restartNumberingAfterBreak="0">
    <w:nsid w:val="4F5C316D"/>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3" w15:restartNumberingAfterBreak="0">
    <w:nsid w:val="51334769"/>
    <w:multiLevelType w:val="hybridMultilevel"/>
    <w:tmpl w:val="FA9A851C"/>
    <w:lvl w:ilvl="0" w:tplc="53C6546A">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8E75FA1"/>
    <w:multiLevelType w:val="hybridMultilevel"/>
    <w:tmpl w:val="29A62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285FE4"/>
    <w:multiLevelType w:val="hybridMultilevel"/>
    <w:tmpl w:val="18AE4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0BE1582"/>
    <w:multiLevelType w:val="multilevel"/>
    <w:tmpl w:val="DA00BEB6"/>
    <w:lvl w:ilvl="0">
      <w:start w:val="1"/>
      <w:numFmt w:val="decimal"/>
      <w:lvlText w:val="%1."/>
      <w:lvlJc w:val="left"/>
      <w:pPr>
        <w:tabs>
          <w:tab w:val="num" w:pos="1211"/>
        </w:tabs>
        <w:ind w:left="1211" w:hanging="360"/>
      </w:pPr>
      <w:rPr>
        <w:rFonts w:hint="default"/>
        <w:b/>
      </w:rPr>
    </w:lvl>
    <w:lvl w:ilvl="1">
      <w:start w:val="4"/>
      <w:numFmt w:val="decimalZero"/>
      <w:isLgl/>
      <w:lvlText w:val="%1.%2."/>
      <w:lvlJc w:val="left"/>
      <w:pPr>
        <w:tabs>
          <w:tab w:val="num" w:pos="1601"/>
        </w:tabs>
        <w:ind w:left="1601" w:hanging="450"/>
      </w:pPr>
      <w:rPr>
        <w:rFonts w:hint="default"/>
      </w:rPr>
    </w:lvl>
    <w:lvl w:ilvl="2">
      <w:start w:val="1"/>
      <w:numFmt w:val="decimal"/>
      <w:isLgl/>
      <w:lvlText w:val="%1.%2.%3."/>
      <w:lvlJc w:val="left"/>
      <w:pPr>
        <w:tabs>
          <w:tab w:val="num" w:pos="2171"/>
        </w:tabs>
        <w:ind w:left="2171" w:hanging="720"/>
      </w:pPr>
      <w:rPr>
        <w:rFonts w:hint="default"/>
      </w:rPr>
    </w:lvl>
    <w:lvl w:ilvl="3">
      <w:start w:val="1"/>
      <w:numFmt w:val="decimal"/>
      <w:isLgl/>
      <w:lvlText w:val="%1.%2.%3.%4."/>
      <w:lvlJc w:val="left"/>
      <w:pPr>
        <w:tabs>
          <w:tab w:val="num" w:pos="2471"/>
        </w:tabs>
        <w:ind w:left="2471" w:hanging="720"/>
      </w:pPr>
      <w:rPr>
        <w:rFonts w:hint="default"/>
      </w:rPr>
    </w:lvl>
    <w:lvl w:ilvl="4">
      <w:start w:val="1"/>
      <w:numFmt w:val="decimal"/>
      <w:isLgl/>
      <w:lvlText w:val="%1.%2.%3.%4.%5."/>
      <w:lvlJc w:val="left"/>
      <w:pPr>
        <w:tabs>
          <w:tab w:val="num" w:pos="3131"/>
        </w:tabs>
        <w:ind w:left="3131" w:hanging="1080"/>
      </w:pPr>
      <w:rPr>
        <w:rFonts w:hint="default"/>
      </w:rPr>
    </w:lvl>
    <w:lvl w:ilvl="5">
      <w:start w:val="1"/>
      <w:numFmt w:val="decimal"/>
      <w:isLgl/>
      <w:lvlText w:val="%1.%2.%3.%4.%5.%6."/>
      <w:lvlJc w:val="left"/>
      <w:pPr>
        <w:tabs>
          <w:tab w:val="num" w:pos="3431"/>
        </w:tabs>
        <w:ind w:left="3431" w:hanging="1080"/>
      </w:pPr>
      <w:rPr>
        <w:rFonts w:hint="default"/>
      </w:rPr>
    </w:lvl>
    <w:lvl w:ilvl="6">
      <w:start w:val="1"/>
      <w:numFmt w:val="decimal"/>
      <w:isLgl/>
      <w:lvlText w:val="%1.%2.%3.%4.%5.%6.%7."/>
      <w:lvlJc w:val="left"/>
      <w:pPr>
        <w:tabs>
          <w:tab w:val="num" w:pos="3731"/>
        </w:tabs>
        <w:ind w:left="3731" w:hanging="1080"/>
      </w:pPr>
      <w:rPr>
        <w:rFonts w:hint="default"/>
      </w:rPr>
    </w:lvl>
    <w:lvl w:ilvl="7">
      <w:start w:val="1"/>
      <w:numFmt w:val="decimal"/>
      <w:isLgl/>
      <w:lvlText w:val="%1.%2.%3.%4.%5.%6.%7.%8."/>
      <w:lvlJc w:val="left"/>
      <w:pPr>
        <w:tabs>
          <w:tab w:val="num" w:pos="4391"/>
        </w:tabs>
        <w:ind w:left="4391" w:hanging="1440"/>
      </w:pPr>
      <w:rPr>
        <w:rFonts w:hint="default"/>
      </w:rPr>
    </w:lvl>
    <w:lvl w:ilvl="8">
      <w:start w:val="1"/>
      <w:numFmt w:val="decimal"/>
      <w:isLgl/>
      <w:lvlText w:val="%1.%2.%3.%4.%5.%6.%7.%8.%9."/>
      <w:lvlJc w:val="left"/>
      <w:pPr>
        <w:tabs>
          <w:tab w:val="num" w:pos="4691"/>
        </w:tabs>
        <w:ind w:left="4691" w:hanging="1440"/>
      </w:pPr>
      <w:rPr>
        <w:rFonts w:hint="default"/>
      </w:rPr>
    </w:lvl>
  </w:abstractNum>
  <w:abstractNum w:abstractNumId="17" w15:restartNumberingAfterBreak="0">
    <w:nsid w:val="73CD3EE0"/>
    <w:multiLevelType w:val="hybridMultilevel"/>
    <w:tmpl w:val="D7C2B3BC"/>
    <w:lvl w:ilvl="0" w:tplc="FFFFFFFF">
      <w:start w:val="1"/>
      <w:numFmt w:val="decimal"/>
      <w:lvlText w:val="%1."/>
      <w:lvlJc w:val="left"/>
      <w:pPr>
        <w:ind w:left="1129" w:hanging="42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8" w15:restartNumberingAfterBreak="0">
    <w:nsid w:val="79447DF5"/>
    <w:multiLevelType w:val="hybridMultilevel"/>
    <w:tmpl w:val="3F9ED9B8"/>
    <w:lvl w:ilvl="0" w:tplc="2B2820A2">
      <w:start w:val="1"/>
      <w:numFmt w:val="decimal"/>
      <w:lvlText w:val="%1."/>
      <w:lvlJc w:val="left"/>
      <w:pPr>
        <w:ind w:left="1838" w:hanging="42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9"/>
  </w:num>
  <w:num w:numId="3">
    <w:abstractNumId w:val="10"/>
  </w:num>
  <w:num w:numId="4">
    <w:abstractNumId w:val="11"/>
  </w:num>
  <w:num w:numId="5">
    <w:abstractNumId w:val="4"/>
  </w:num>
  <w:num w:numId="6">
    <w:abstractNumId w:val="15"/>
  </w:num>
  <w:num w:numId="7">
    <w:abstractNumId w:val="8"/>
  </w:num>
  <w:num w:numId="8">
    <w:abstractNumId w:val="1"/>
  </w:num>
  <w:num w:numId="9">
    <w:abstractNumId w:val="14"/>
  </w:num>
  <w:num w:numId="10">
    <w:abstractNumId w:val="7"/>
  </w:num>
  <w:num w:numId="11">
    <w:abstractNumId w:val="12"/>
  </w:num>
  <w:num w:numId="12">
    <w:abstractNumId w:val="5"/>
  </w:num>
  <w:num w:numId="13">
    <w:abstractNumId w:val="3"/>
  </w:num>
  <w:num w:numId="14">
    <w:abstractNumId w:val="18"/>
  </w:num>
  <w:num w:numId="15">
    <w:abstractNumId w:val="16"/>
  </w:num>
  <w:num w:numId="16">
    <w:abstractNumId w:val="0"/>
  </w:num>
  <w:num w:numId="17">
    <w:abstractNumId w:val="2"/>
  </w:num>
  <w:num w:numId="18">
    <w:abstractNumId w:val="13"/>
  </w:num>
  <w:num w:numId="19">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3257"/>
    <w:rsid w:val="00003E7B"/>
    <w:rsid w:val="00010C0C"/>
    <w:rsid w:val="00012B61"/>
    <w:rsid w:val="00012D74"/>
    <w:rsid w:val="000155E3"/>
    <w:rsid w:val="00016CDF"/>
    <w:rsid w:val="000204E1"/>
    <w:rsid w:val="0002091D"/>
    <w:rsid w:val="000224B7"/>
    <w:rsid w:val="0002279E"/>
    <w:rsid w:val="0002539E"/>
    <w:rsid w:val="00026AE5"/>
    <w:rsid w:val="000323D5"/>
    <w:rsid w:val="0003698E"/>
    <w:rsid w:val="0004166B"/>
    <w:rsid w:val="00041FEC"/>
    <w:rsid w:val="000445E7"/>
    <w:rsid w:val="00044785"/>
    <w:rsid w:val="00053811"/>
    <w:rsid w:val="00053885"/>
    <w:rsid w:val="00057930"/>
    <w:rsid w:val="00057AE9"/>
    <w:rsid w:val="00061686"/>
    <w:rsid w:val="00062282"/>
    <w:rsid w:val="00063799"/>
    <w:rsid w:val="000663FA"/>
    <w:rsid w:val="0006742F"/>
    <w:rsid w:val="00070FE8"/>
    <w:rsid w:val="0007164F"/>
    <w:rsid w:val="000724F4"/>
    <w:rsid w:val="0007371E"/>
    <w:rsid w:val="00074627"/>
    <w:rsid w:val="00074962"/>
    <w:rsid w:val="000805B6"/>
    <w:rsid w:val="000850F2"/>
    <w:rsid w:val="0008791B"/>
    <w:rsid w:val="000939F3"/>
    <w:rsid w:val="00097BEA"/>
    <w:rsid w:val="000A1241"/>
    <w:rsid w:val="000A165A"/>
    <w:rsid w:val="000A3D31"/>
    <w:rsid w:val="000A4467"/>
    <w:rsid w:val="000A70A9"/>
    <w:rsid w:val="000B28BB"/>
    <w:rsid w:val="000B5071"/>
    <w:rsid w:val="000B5A96"/>
    <w:rsid w:val="000B5C0C"/>
    <w:rsid w:val="000B5CF0"/>
    <w:rsid w:val="000B741F"/>
    <w:rsid w:val="000B7E36"/>
    <w:rsid w:val="000C5B01"/>
    <w:rsid w:val="000D4956"/>
    <w:rsid w:val="000D55B3"/>
    <w:rsid w:val="000E2849"/>
    <w:rsid w:val="000E2B93"/>
    <w:rsid w:val="000E3473"/>
    <w:rsid w:val="000E3AC3"/>
    <w:rsid w:val="000E74B1"/>
    <w:rsid w:val="000F03C5"/>
    <w:rsid w:val="000F3EF8"/>
    <w:rsid w:val="000F4C58"/>
    <w:rsid w:val="000F7593"/>
    <w:rsid w:val="00102A1D"/>
    <w:rsid w:val="00103643"/>
    <w:rsid w:val="00103FC2"/>
    <w:rsid w:val="0011109E"/>
    <w:rsid w:val="00111A24"/>
    <w:rsid w:val="00115495"/>
    <w:rsid w:val="00116345"/>
    <w:rsid w:val="00120FEC"/>
    <w:rsid w:val="0012386F"/>
    <w:rsid w:val="00125264"/>
    <w:rsid w:val="00125BA8"/>
    <w:rsid w:val="0013564E"/>
    <w:rsid w:val="001359CF"/>
    <w:rsid w:val="00140E76"/>
    <w:rsid w:val="001459CB"/>
    <w:rsid w:val="0014793C"/>
    <w:rsid w:val="001502D6"/>
    <w:rsid w:val="0015077D"/>
    <w:rsid w:val="00150F83"/>
    <w:rsid w:val="00151AA2"/>
    <w:rsid w:val="00157874"/>
    <w:rsid w:val="00161721"/>
    <w:rsid w:val="001630C3"/>
    <w:rsid w:val="00163279"/>
    <w:rsid w:val="001734CA"/>
    <w:rsid w:val="00173BC9"/>
    <w:rsid w:val="00173DB8"/>
    <w:rsid w:val="00174340"/>
    <w:rsid w:val="0017469D"/>
    <w:rsid w:val="00175885"/>
    <w:rsid w:val="00176998"/>
    <w:rsid w:val="00183BD2"/>
    <w:rsid w:val="001919F7"/>
    <w:rsid w:val="001942BC"/>
    <w:rsid w:val="00195376"/>
    <w:rsid w:val="00196195"/>
    <w:rsid w:val="001A4271"/>
    <w:rsid w:val="001A62C1"/>
    <w:rsid w:val="001B1B63"/>
    <w:rsid w:val="001B1CA8"/>
    <w:rsid w:val="001B1DE8"/>
    <w:rsid w:val="001B2C51"/>
    <w:rsid w:val="001B2EFD"/>
    <w:rsid w:val="001B4860"/>
    <w:rsid w:val="001B6D8F"/>
    <w:rsid w:val="001C007C"/>
    <w:rsid w:val="001C0A16"/>
    <w:rsid w:val="001C4D66"/>
    <w:rsid w:val="001C54B5"/>
    <w:rsid w:val="001C68A7"/>
    <w:rsid w:val="001D0C2F"/>
    <w:rsid w:val="001D7979"/>
    <w:rsid w:val="001E41CB"/>
    <w:rsid w:val="001E46BC"/>
    <w:rsid w:val="001E54BB"/>
    <w:rsid w:val="001E65EF"/>
    <w:rsid w:val="001F26C1"/>
    <w:rsid w:val="001F274F"/>
    <w:rsid w:val="001F4C33"/>
    <w:rsid w:val="001F540C"/>
    <w:rsid w:val="001F638D"/>
    <w:rsid w:val="00203466"/>
    <w:rsid w:val="0020433E"/>
    <w:rsid w:val="00204414"/>
    <w:rsid w:val="00206524"/>
    <w:rsid w:val="00207B07"/>
    <w:rsid w:val="00210BF6"/>
    <w:rsid w:val="002153DE"/>
    <w:rsid w:val="00217C48"/>
    <w:rsid w:val="00220427"/>
    <w:rsid w:val="00220AF3"/>
    <w:rsid w:val="00224587"/>
    <w:rsid w:val="00224898"/>
    <w:rsid w:val="0022490F"/>
    <w:rsid w:val="00224D50"/>
    <w:rsid w:val="00230217"/>
    <w:rsid w:val="00230C0A"/>
    <w:rsid w:val="002323D5"/>
    <w:rsid w:val="00232B1A"/>
    <w:rsid w:val="002336C1"/>
    <w:rsid w:val="002373A5"/>
    <w:rsid w:val="0024495B"/>
    <w:rsid w:val="00250203"/>
    <w:rsid w:val="002503F1"/>
    <w:rsid w:val="00252FD1"/>
    <w:rsid w:val="00255812"/>
    <w:rsid w:val="00260715"/>
    <w:rsid w:val="002618E0"/>
    <w:rsid w:val="0026209F"/>
    <w:rsid w:val="0026216B"/>
    <w:rsid w:val="002716E3"/>
    <w:rsid w:val="00274847"/>
    <w:rsid w:val="00274F7B"/>
    <w:rsid w:val="00276425"/>
    <w:rsid w:val="00280F2A"/>
    <w:rsid w:val="0028286F"/>
    <w:rsid w:val="002861B9"/>
    <w:rsid w:val="0029268E"/>
    <w:rsid w:val="00292DA6"/>
    <w:rsid w:val="00294E9F"/>
    <w:rsid w:val="002A1439"/>
    <w:rsid w:val="002A7A48"/>
    <w:rsid w:val="002A7F42"/>
    <w:rsid w:val="002B1F34"/>
    <w:rsid w:val="002B27C3"/>
    <w:rsid w:val="002B2827"/>
    <w:rsid w:val="002B4D4C"/>
    <w:rsid w:val="002B54AA"/>
    <w:rsid w:val="002B6CE0"/>
    <w:rsid w:val="002B75B3"/>
    <w:rsid w:val="002C0775"/>
    <w:rsid w:val="002C352C"/>
    <w:rsid w:val="002C4507"/>
    <w:rsid w:val="002C4589"/>
    <w:rsid w:val="002C4648"/>
    <w:rsid w:val="002C46BF"/>
    <w:rsid w:val="002C7107"/>
    <w:rsid w:val="002D23DF"/>
    <w:rsid w:val="002D2770"/>
    <w:rsid w:val="002D29B7"/>
    <w:rsid w:val="002D3BB6"/>
    <w:rsid w:val="002D3BD8"/>
    <w:rsid w:val="002D46D3"/>
    <w:rsid w:val="002E1A53"/>
    <w:rsid w:val="002E4D39"/>
    <w:rsid w:val="002E6447"/>
    <w:rsid w:val="002E7E8F"/>
    <w:rsid w:val="002F08C4"/>
    <w:rsid w:val="002F0E1E"/>
    <w:rsid w:val="002F3111"/>
    <w:rsid w:val="002F5E38"/>
    <w:rsid w:val="003002D4"/>
    <w:rsid w:val="003003FA"/>
    <w:rsid w:val="003020A1"/>
    <w:rsid w:val="00311C30"/>
    <w:rsid w:val="003122C7"/>
    <w:rsid w:val="003128B4"/>
    <w:rsid w:val="003131FB"/>
    <w:rsid w:val="00320906"/>
    <w:rsid w:val="00322099"/>
    <w:rsid w:val="00323452"/>
    <w:rsid w:val="0032493C"/>
    <w:rsid w:val="003260F9"/>
    <w:rsid w:val="003269C7"/>
    <w:rsid w:val="003301E4"/>
    <w:rsid w:val="00332B47"/>
    <w:rsid w:val="00333B4E"/>
    <w:rsid w:val="00334828"/>
    <w:rsid w:val="003348F9"/>
    <w:rsid w:val="00336EA6"/>
    <w:rsid w:val="003375EB"/>
    <w:rsid w:val="003411A1"/>
    <w:rsid w:val="00345A71"/>
    <w:rsid w:val="00346738"/>
    <w:rsid w:val="00346C57"/>
    <w:rsid w:val="00347090"/>
    <w:rsid w:val="00353F3B"/>
    <w:rsid w:val="0035529B"/>
    <w:rsid w:val="003563F2"/>
    <w:rsid w:val="00356803"/>
    <w:rsid w:val="003636FB"/>
    <w:rsid w:val="00371256"/>
    <w:rsid w:val="00372406"/>
    <w:rsid w:val="003751B5"/>
    <w:rsid w:val="00375693"/>
    <w:rsid w:val="00375CD9"/>
    <w:rsid w:val="00377079"/>
    <w:rsid w:val="00380C63"/>
    <w:rsid w:val="00382ADD"/>
    <w:rsid w:val="00386BB3"/>
    <w:rsid w:val="0038734D"/>
    <w:rsid w:val="00391AB9"/>
    <w:rsid w:val="00395F71"/>
    <w:rsid w:val="00397762"/>
    <w:rsid w:val="003A001D"/>
    <w:rsid w:val="003A5CDE"/>
    <w:rsid w:val="003A6FB6"/>
    <w:rsid w:val="003A7E79"/>
    <w:rsid w:val="003B1331"/>
    <w:rsid w:val="003B1412"/>
    <w:rsid w:val="003B6C12"/>
    <w:rsid w:val="003C0929"/>
    <w:rsid w:val="003C41A2"/>
    <w:rsid w:val="003D12CE"/>
    <w:rsid w:val="003D327E"/>
    <w:rsid w:val="003E3CA2"/>
    <w:rsid w:val="003E3DDC"/>
    <w:rsid w:val="003E6A1B"/>
    <w:rsid w:val="003F1CB5"/>
    <w:rsid w:val="003F2D71"/>
    <w:rsid w:val="003F5215"/>
    <w:rsid w:val="004023D5"/>
    <w:rsid w:val="00403203"/>
    <w:rsid w:val="00407D20"/>
    <w:rsid w:val="00411CD5"/>
    <w:rsid w:val="00411D09"/>
    <w:rsid w:val="004162D6"/>
    <w:rsid w:val="00417F83"/>
    <w:rsid w:val="00422CE1"/>
    <w:rsid w:val="0044023A"/>
    <w:rsid w:val="00441567"/>
    <w:rsid w:val="00441A55"/>
    <w:rsid w:val="004474A8"/>
    <w:rsid w:val="00452283"/>
    <w:rsid w:val="00452750"/>
    <w:rsid w:val="004545D9"/>
    <w:rsid w:val="0045522D"/>
    <w:rsid w:val="0045732F"/>
    <w:rsid w:val="00463B67"/>
    <w:rsid w:val="004666A8"/>
    <w:rsid w:val="00467FCA"/>
    <w:rsid w:val="00470039"/>
    <w:rsid w:val="00475B12"/>
    <w:rsid w:val="004773BC"/>
    <w:rsid w:val="00481894"/>
    <w:rsid w:val="004856A7"/>
    <w:rsid w:val="00491C90"/>
    <w:rsid w:val="00493E4C"/>
    <w:rsid w:val="004A1874"/>
    <w:rsid w:val="004B1558"/>
    <w:rsid w:val="004C1F04"/>
    <w:rsid w:val="004C4025"/>
    <w:rsid w:val="004C7948"/>
    <w:rsid w:val="004C7B60"/>
    <w:rsid w:val="004D1D8B"/>
    <w:rsid w:val="004D2705"/>
    <w:rsid w:val="004D5553"/>
    <w:rsid w:val="004E0826"/>
    <w:rsid w:val="004E17D2"/>
    <w:rsid w:val="004E2305"/>
    <w:rsid w:val="004E4D7B"/>
    <w:rsid w:val="004E6311"/>
    <w:rsid w:val="004F0AB1"/>
    <w:rsid w:val="004F0EEA"/>
    <w:rsid w:val="004F1436"/>
    <w:rsid w:val="004F2266"/>
    <w:rsid w:val="004F2926"/>
    <w:rsid w:val="004F54BA"/>
    <w:rsid w:val="004F5646"/>
    <w:rsid w:val="004F7326"/>
    <w:rsid w:val="005009F1"/>
    <w:rsid w:val="00506186"/>
    <w:rsid w:val="005078B6"/>
    <w:rsid w:val="005101D3"/>
    <w:rsid w:val="005155F7"/>
    <w:rsid w:val="00515D5F"/>
    <w:rsid w:val="00517A12"/>
    <w:rsid w:val="00531581"/>
    <w:rsid w:val="00533FF2"/>
    <w:rsid w:val="005424ED"/>
    <w:rsid w:val="005437AA"/>
    <w:rsid w:val="00546C66"/>
    <w:rsid w:val="00550C66"/>
    <w:rsid w:val="00550FEA"/>
    <w:rsid w:val="005577CE"/>
    <w:rsid w:val="00563098"/>
    <w:rsid w:val="005656FA"/>
    <w:rsid w:val="00570DB5"/>
    <w:rsid w:val="0057429B"/>
    <w:rsid w:val="00574314"/>
    <w:rsid w:val="00576FDE"/>
    <w:rsid w:val="00576FF5"/>
    <w:rsid w:val="00577A84"/>
    <w:rsid w:val="00577B1D"/>
    <w:rsid w:val="00583E34"/>
    <w:rsid w:val="005859DD"/>
    <w:rsid w:val="00587A71"/>
    <w:rsid w:val="00590F15"/>
    <w:rsid w:val="00591A4E"/>
    <w:rsid w:val="00594731"/>
    <w:rsid w:val="005A4A08"/>
    <w:rsid w:val="005A59BA"/>
    <w:rsid w:val="005A6D7E"/>
    <w:rsid w:val="005B2723"/>
    <w:rsid w:val="005B6AA4"/>
    <w:rsid w:val="005C1D36"/>
    <w:rsid w:val="005C2F67"/>
    <w:rsid w:val="005C5AD1"/>
    <w:rsid w:val="005D0EDD"/>
    <w:rsid w:val="005D4AC9"/>
    <w:rsid w:val="005D58D2"/>
    <w:rsid w:val="005D62B0"/>
    <w:rsid w:val="005E3270"/>
    <w:rsid w:val="005E542D"/>
    <w:rsid w:val="005E575D"/>
    <w:rsid w:val="005E5A79"/>
    <w:rsid w:val="005E5AD2"/>
    <w:rsid w:val="005E63DA"/>
    <w:rsid w:val="005F1C08"/>
    <w:rsid w:val="005F33CC"/>
    <w:rsid w:val="005F540B"/>
    <w:rsid w:val="005F5672"/>
    <w:rsid w:val="005F597C"/>
    <w:rsid w:val="005F5F59"/>
    <w:rsid w:val="005F6238"/>
    <w:rsid w:val="005F6C00"/>
    <w:rsid w:val="005F710D"/>
    <w:rsid w:val="005F7183"/>
    <w:rsid w:val="005F7A82"/>
    <w:rsid w:val="0060050F"/>
    <w:rsid w:val="0060256B"/>
    <w:rsid w:val="00603CBC"/>
    <w:rsid w:val="00605283"/>
    <w:rsid w:val="00606AD3"/>
    <w:rsid w:val="00607208"/>
    <w:rsid w:val="00611DE8"/>
    <w:rsid w:val="006148C0"/>
    <w:rsid w:val="006154FA"/>
    <w:rsid w:val="00620CAF"/>
    <w:rsid w:val="0062509B"/>
    <w:rsid w:val="00626507"/>
    <w:rsid w:val="0063223B"/>
    <w:rsid w:val="00637A25"/>
    <w:rsid w:val="00645576"/>
    <w:rsid w:val="00645FD0"/>
    <w:rsid w:val="006540B9"/>
    <w:rsid w:val="00657DE7"/>
    <w:rsid w:val="00661010"/>
    <w:rsid w:val="006629FA"/>
    <w:rsid w:val="00663913"/>
    <w:rsid w:val="00664447"/>
    <w:rsid w:val="00667678"/>
    <w:rsid w:val="00674530"/>
    <w:rsid w:val="00677486"/>
    <w:rsid w:val="00677EDB"/>
    <w:rsid w:val="00681105"/>
    <w:rsid w:val="00681674"/>
    <w:rsid w:val="00681691"/>
    <w:rsid w:val="00682387"/>
    <w:rsid w:val="00682DA0"/>
    <w:rsid w:val="00683829"/>
    <w:rsid w:val="0068646F"/>
    <w:rsid w:val="006874B6"/>
    <w:rsid w:val="00687BE6"/>
    <w:rsid w:val="00693D4B"/>
    <w:rsid w:val="00696FAA"/>
    <w:rsid w:val="006A0327"/>
    <w:rsid w:val="006A4AC5"/>
    <w:rsid w:val="006A59A1"/>
    <w:rsid w:val="006A5B3D"/>
    <w:rsid w:val="006A6DDA"/>
    <w:rsid w:val="006A745F"/>
    <w:rsid w:val="006B09E1"/>
    <w:rsid w:val="006B0C86"/>
    <w:rsid w:val="006B366E"/>
    <w:rsid w:val="006B7624"/>
    <w:rsid w:val="006C3ABD"/>
    <w:rsid w:val="006C60E0"/>
    <w:rsid w:val="006D2050"/>
    <w:rsid w:val="006D3D68"/>
    <w:rsid w:val="006D4805"/>
    <w:rsid w:val="006D6015"/>
    <w:rsid w:val="006E3BE7"/>
    <w:rsid w:val="006E5736"/>
    <w:rsid w:val="006E5EAE"/>
    <w:rsid w:val="006E7DEC"/>
    <w:rsid w:val="006F2AE2"/>
    <w:rsid w:val="006F5451"/>
    <w:rsid w:val="006F6336"/>
    <w:rsid w:val="006F6C63"/>
    <w:rsid w:val="006F6D0D"/>
    <w:rsid w:val="007008C4"/>
    <w:rsid w:val="00701021"/>
    <w:rsid w:val="00704432"/>
    <w:rsid w:val="0071660F"/>
    <w:rsid w:val="00717A98"/>
    <w:rsid w:val="007210B2"/>
    <w:rsid w:val="00722329"/>
    <w:rsid w:val="00726786"/>
    <w:rsid w:val="00730E95"/>
    <w:rsid w:val="007329C1"/>
    <w:rsid w:val="007331CD"/>
    <w:rsid w:val="00741E3A"/>
    <w:rsid w:val="00750409"/>
    <w:rsid w:val="007546C5"/>
    <w:rsid w:val="00757A0F"/>
    <w:rsid w:val="00761D5D"/>
    <w:rsid w:val="00763FF1"/>
    <w:rsid w:val="00770BA4"/>
    <w:rsid w:val="00772D6A"/>
    <w:rsid w:val="00773967"/>
    <w:rsid w:val="00776BFA"/>
    <w:rsid w:val="007775AF"/>
    <w:rsid w:val="0078120E"/>
    <w:rsid w:val="0078253A"/>
    <w:rsid w:val="00782D6C"/>
    <w:rsid w:val="007841A1"/>
    <w:rsid w:val="0078537B"/>
    <w:rsid w:val="00787B66"/>
    <w:rsid w:val="00791D48"/>
    <w:rsid w:val="00791EB7"/>
    <w:rsid w:val="007A29D9"/>
    <w:rsid w:val="007A2C28"/>
    <w:rsid w:val="007A395B"/>
    <w:rsid w:val="007B04E9"/>
    <w:rsid w:val="007B17BB"/>
    <w:rsid w:val="007B192D"/>
    <w:rsid w:val="007B745F"/>
    <w:rsid w:val="007C25F4"/>
    <w:rsid w:val="007C37D2"/>
    <w:rsid w:val="007C4237"/>
    <w:rsid w:val="007C6367"/>
    <w:rsid w:val="007C6CCA"/>
    <w:rsid w:val="007C6DF4"/>
    <w:rsid w:val="007C777E"/>
    <w:rsid w:val="007C7EFA"/>
    <w:rsid w:val="007D4871"/>
    <w:rsid w:val="007D58F7"/>
    <w:rsid w:val="007E0239"/>
    <w:rsid w:val="007E0D51"/>
    <w:rsid w:val="007E2688"/>
    <w:rsid w:val="007E5CF3"/>
    <w:rsid w:val="007E656D"/>
    <w:rsid w:val="007E6CDA"/>
    <w:rsid w:val="007F0334"/>
    <w:rsid w:val="007F1F50"/>
    <w:rsid w:val="007F3AA9"/>
    <w:rsid w:val="007F69F3"/>
    <w:rsid w:val="007F73AB"/>
    <w:rsid w:val="0080455D"/>
    <w:rsid w:val="008048AC"/>
    <w:rsid w:val="00805DD6"/>
    <w:rsid w:val="008145C0"/>
    <w:rsid w:val="008148DA"/>
    <w:rsid w:val="0082121C"/>
    <w:rsid w:val="0082364F"/>
    <w:rsid w:val="00831EFB"/>
    <w:rsid w:val="00832927"/>
    <w:rsid w:val="00833C52"/>
    <w:rsid w:val="00837649"/>
    <w:rsid w:val="008378FE"/>
    <w:rsid w:val="008403ED"/>
    <w:rsid w:val="00844097"/>
    <w:rsid w:val="0084616D"/>
    <w:rsid w:val="00853585"/>
    <w:rsid w:val="00860BC5"/>
    <w:rsid w:val="008639CD"/>
    <w:rsid w:val="00864D32"/>
    <w:rsid w:val="00866071"/>
    <w:rsid w:val="00875F7F"/>
    <w:rsid w:val="00883E12"/>
    <w:rsid w:val="00884AAA"/>
    <w:rsid w:val="00895F5C"/>
    <w:rsid w:val="008A095D"/>
    <w:rsid w:val="008A1B34"/>
    <w:rsid w:val="008A3807"/>
    <w:rsid w:val="008A627C"/>
    <w:rsid w:val="008B029F"/>
    <w:rsid w:val="008B2C61"/>
    <w:rsid w:val="008B43BB"/>
    <w:rsid w:val="008B79CB"/>
    <w:rsid w:val="008C56E6"/>
    <w:rsid w:val="008C694E"/>
    <w:rsid w:val="008D147F"/>
    <w:rsid w:val="008D1AA7"/>
    <w:rsid w:val="008D2BCE"/>
    <w:rsid w:val="008D787B"/>
    <w:rsid w:val="008E31CE"/>
    <w:rsid w:val="008E362C"/>
    <w:rsid w:val="008E3667"/>
    <w:rsid w:val="008E378B"/>
    <w:rsid w:val="008E4049"/>
    <w:rsid w:val="008E45AC"/>
    <w:rsid w:val="008E593E"/>
    <w:rsid w:val="008E68B5"/>
    <w:rsid w:val="008E7D15"/>
    <w:rsid w:val="008E7DD6"/>
    <w:rsid w:val="008F10E5"/>
    <w:rsid w:val="008F1786"/>
    <w:rsid w:val="008F23B9"/>
    <w:rsid w:val="008F2867"/>
    <w:rsid w:val="008F597A"/>
    <w:rsid w:val="008F71A2"/>
    <w:rsid w:val="008F7489"/>
    <w:rsid w:val="00905272"/>
    <w:rsid w:val="0090730B"/>
    <w:rsid w:val="00911FC5"/>
    <w:rsid w:val="00914765"/>
    <w:rsid w:val="00920DF2"/>
    <w:rsid w:val="0092398C"/>
    <w:rsid w:val="0092532E"/>
    <w:rsid w:val="00926200"/>
    <w:rsid w:val="00927CB6"/>
    <w:rsid w:val="0093207A"/>
    <w:rsid w:val="00932525"/>
    <w:rsid w:val="00933EFE"/>
    <w:rsid w:val="00937906"/>
    <w:rsid w:val="0094025C"/>
    <w:rsid w:val="009406D3"/>
    <w:rsid w:val="009430A7"/>
    <w:rsid w:val="009513CB"/>
    <w:rsid w:val="00951567"/>
    <w:rsid w:val="009534FC"/>
    <w:rsid w:val="00954449"/>
    <w:rsid w:val="009555C0"/>
    <w:rsid w:val="00955A2C"/>
    <w:rsid w:val="00960E00"/>
    <w:rsid w:val="009612AF"/>
    <w:rsid w:val="00963107"/>
    <w:rsid w:val="009644E5"/>
    <w:rsid w:val="00965ECF"/>
    <w:rsid w:val="009704D6"/>
    <w:rsid w:val="0097241B"/>
    <w:rsid w:val="00973573"/>
    <w:rsid w:val="00973D3E"/>
    <w:rsid w:val="00981F51"/>
    <w:rsid w:val="009838DB"/>
    <w:rsid w:val="009924FD"/>
    <w:rsid w:val="0099602C"/>
    <w:rsid w:val="00996C21"/>
    <w:rsid w:val="009976A2"/>
    <w:rsid w:val="009A5A92"/>
    <w:rsid w:val="009A697F"/>
    <w:rsid w:val="009A6A39"/>
    <w:rsid w:val="009A7AB1"/>
    <w:rsid w:val="009B0947"/>
    <w:rsid w:val="009C11C4"/>
    <w:rsid w:val="009C4E4A"/>
    <w:rsid w:val="009C7B64"/>
    <w:rsid w:val="009D02A6"/>
    <w:rsid w:val="009D210B"/>
    <w:rsid w:val="009E28EB"/>
    <w:rsid w:val="009E2BA4"/>
    <w:rsid w:val="009E78EB"/>
    <w:rsid w:val="009F6B38"/>
    <w:rsid w:val="00A014C5"/>
    <w:rsid w:val="00A05D8F"/>
    <w:rsid w:val="00A101C6"/>
    <w:rsid w:val="00A11B93"/>
    <w:rsid w:val="00A13440"/>
    <w:rsid w:val="00A13569"/>
    <w:rsid w:val="00A17440"/>
    <w:rsid w:val="00A17588"/>
    <w:rsid w:val="00A20526"/>
    <w:rsid w:val="00A22B21"/>
    <w:rsid w:val="00A25633"/>
    <w:rsid w:val="00A26BA6"/>
    <w:rsid w:val="00A31861"/>
    <w:rsid w:val="00A32992"/>
    <w:rsid w:val="00A34E87"/>
    <w:rsid w:val="00A40307"/>
    <w:rsid w:val="00A450A6"/>
    <w:rsid w:val="00A456D8"/>
    <w:rsid w:val="00A46A91"/>
    <w:rsid w:val="00A478DA"/>
    <w:rsid w:val="00A50375"/>
    <w:rsid w:val="00A53351"/>
    <w:rsid w:val="00A54810"/>
    <w:rsid w:val="00A55832"/>
    <w:rsid w:val="00A55AD9"/>
    <w:rsid w:val="00A575B0"/>
    <w:rsid w:val="00A60B85"/>
    <w:rsid w:val="00A62EAF"/>
    <w:rsid w:val="00A6734A"/>
    <w:rsid w:val="00A74E6F"/>
    <w:rsid w:val="00A85578"/>
    <w:rsid w:val="00A93D1C"/>
    <w:rsid w:val="00A9432B"/>
    <w:rsid w:val="00A963CA"/>
    <w:rsid w:val="00A9719D"/>
    <w:rsid w:val="00A9752F"/>
    <w:rsid w:val="00AA362A"/>
    <w:rsid w:val="00AA3910"/>
    <w:rsid w:val="00AA3AA4"/>
    <w:rsid w:val="00AA5C06"/>
    <w:rsid w:val="00AA6DBC"/>
    <w:rsid w:val="00AC0716"/>
    <w:rsid w:val="00AC2162"/>
    <w:rsid w:val="00AC245F"/>
    <w:rsid w:val="00AC2B07"/>
    <w:rsid w:val="00AC3224"/>
    <w:rsid w:val="00AC4C78"/>
    <w:rsid w:val="00AC54FC"/>
    <w:rsid w:val="00AD02D6"/>
    <w:rsid w:val="00AD42A6"/>
    <w:rsid w:val="00AD44E5"/>
    <w:rsid w:val="00AD479F"/>
    <w:rsid w:val="00AD6327"/>
    <w:rsid w:val="00AD6571"/>
    <w:rsid w:val="00AD6623"/>
    <w:rsid w:val="00AD7DF7"/>
    <w:rsid w:val="00AE0CE3"/>
    <w:rsid w:val="00AE13C8"/>
    <w:rsid w:val="00AE349D"/>
    <w:rsid w:val="00AF2C48"/>
    <w:rsid w:val="00AF337C"/>
    <w:rsid w:val="00AF51EC"/>
    <w:rsid w:val="00B05837"/>
    <w:rsid w:val="00B12A53"/>
    <w:rsid w:val="00B20979"/>
    <w:rsid w:val="00B20C71"/>
    <w:rsid w:val="00B2177D"/>
    <w:rsid w:val="00B21B9D"/>
    <w:rsid w:val="00B24D06"/>
    <w:rsid w:val="00B25F03"/>
    <w:rsid w:val="00B26FCC"/>
    <w:rsid w:val="00B34BA5"/>
    <w:rsid w:val="00B3529C"/>
    <w:rsid w:val="00B36BD8"/>
    <w:rsid w:val="00B36DF5"/>
    <w:rsid w:val="00B448FE"/>
    <w:rsid w:val="00B4720F"/>
    <w:rsid w:val="00B52197"/>
    <w:rsid w:val="00B52384"/>
    <w:rsid w:val="00B542D3"/>
    <w:rsid w:val="00B62C10"/>
    <w:rsid w:val="00B635BB"/>
    <w:rsid w:val="00B64BD7"/>
    <w:rsid w:val="00B65572"/>
    <w:rsid w:val="00B66578"/>
    <w:rsid w:val="00B70E6D"/>
    <w:rsid w:val="00B71CBE"/>
    <w:rsid w:val="00B775D5"/>
    <w:rsid w:val="00B84AA9"/>
    <w:rsid w:val="00B84FFE"/>
    <w:rsid w:val="00B863A8"/>
    <w:rsid w:val="00B911F0"/>
    <w:rsid w:val="00BA3EF5"/>
    <w:rsid w:val="00BA3FF7"/>
    <w:rsid w:val="00BA7C48"/>
    <w:rsid w:val="00BB0A89"/>
    <w:rsid w:val="00BB20FF"/>
    <w:rsid w:val="00BC47CB"/>
    <w:rsid w:val="00BC7101"/>
    <w:rsid w:val="00BC7609"/>
    <w:rsid w:val="00BD2B2C"/>
    <w:rsid w:val="00BD39D4"/>
    <w:rsid w:val="00BD47C0"/>
    <w:rsid w:val="00BD58FB"/>
    <w:rsid w:val="00BE4041"/>
    <w:rsid w:val="00BE51D4"/>
    <w:rsid w:val="00BF16A7"/>
    <w:rsid w:val="00BF1D70"/>
    <w:rsid w:val="00BF2224"/>
    <w:rsid w:val="00BF67DC"/>
    <w:rsid w:val="00BF7A58"/>
    <w:rsid w:val="00C043AF"/>
    <w:rsid w:val="00C046BA"/>
    <w:rsid w:val="00C11CCD"/>
    <w:rsid w:val="00C20EF1"/>
    <w:rsid w:val="00C26789"/>
    <w:rsid w:val="00C30965"/>
    <w:rsid w:val="00C30F54"/>
    <w:rsid w:val="00C3197C"/>
    <w:rsid w:val="00C31B18"/>
    <w:rsid w:val="00C35E95"/>
    <w:rsid w:val="00C37A05"/>
    <w:rsid w:val="00C43848"/>
    <w:rsid w:val="00C43D02"/>
    <w:rsid w:val="00C53325"/>
    <w:rsid w:val="00C54553"/>
    <w:rsid w:val="00C55D83"/>
    <w:rsid w:val="00C61EED"/>
    <w:rsid w:val="00C6232D"/>
    <w:rsid w:val="00C633C1"/>
    <w:rsid w:val="00C635C4"/>
    <w:rsid w:val="00C636A6"/>
    <w:rsid w:val="00C651FB"/>
    <w:rsid w:val="00C661E8"/>
    <w:rsid w:val="00C665DC"/>
    <w:rsid w:val="00C670B0"/>
    <w:rsid w:val="00C74E2A"/>
    <w:rsid w:val="00C8331E"/>
    <w:rsid w:val="00C85E6C"/>
    <w:rsid w:val="00C85EC2"/>
    <w:rsid w:val="00C90C11"/>
    <w:rsid w:val="00C91790"/>
    <w:rsid w:val="00C94E4F"/>
    <w:rsid w:val="00C95650"/>
    <w:rsid w:val="00CA5D7A"/>
    <w:rsid w:val="00CA622B"/>
    <w:rsid w:val="00CA7276"/>
    <w:rsid w:val="00CB09AC"/>
    <w:rsid w:val="00CB1BE2"/>
    <w:rsid w:val="00CB3548"/>
    <w:rsid w:val="00CB6AEB"/>
    <w:rsid w:val="00CB7267"/>
    <w:rsid w:val="00CB7717"/>
    <w:rsid w:val="00CC0502"/>
    <w:rsid w:val="00CC0CC5"/>
    <w:rsid w:val="00CC1158"/>
    <w:rsid w:val="00CC2221"/>
    <w:rsid w:val="00CC78A2"/>
    <w:rsid w:val="00CD1B12"/>
    <w:rsid w:val="00CD1C24"/>
    <w:rsid w:val="00CD1D7E"/>
    <w:rsid w:val="00CD2A12"/>
    <w:rsid w:val="00CD50CF"/>
    <w:rsid w:val="00CE21A8"/>
    <w:rsid w:val="00CE31AB"/>
    <w:rsid w:val="00CE52AA"/>
    <w:rsid w:val="00CE6593"/>
    <w:rsid w:val="00CE6EE3"/>
    <w:rsid w:val="00CF1378"/>
    <w:rsid w:val="00CF17EF"/>
    <w:rsid w:val="00CF1FE6"/>
    <w:rsid w:val="00CF2AEB"/>
    <w:rsid w:val="00CF6553"/>
    <w:rsid w:val="00CF6F8A"/>
    <w:rsid w:val="00D0139E"/>
    <w:rsid w:val="00D037A5"/>
    <w:rsid w:val="00D0735E"/>
    <w:rsid w:val="00D10542"/>
    <w:rsid w:val="00D11B5C"/>
    <w:rsid w:val="00D11EB0"/>
    <w:rsid w:val="00D14438"/>
    <w:rsid w:val="00D144C4"/>
    <w:rsid w:val="00D25E19"/>
    <w:rsid w:val="00D26412"/>
    <w:rsid w:val="00D3089A"/>
    <w:rsid w:val="00D32156"/>
    <w:rsid w:val="00D36B14"/>
    <w:rsid w:val="00D40829"/>
    <w:rsid w:val="00D41C4B"/>
    <w:rsid w:val="00D41FC0"/>
    <w:rsid w:val="00D42405"/>
    <w:rsid w:val="00D46682"/>
    <w:rsid w:val="00D51854"/>
    <w:rsid w:val="00D5581D"/>
    <w:rsid w:val="00D565A1"/>
    <w:rsid w:val="00D569CA"/>
    <w:rsid w:val="00D5789A"/>
    <w:rsid w:val="00D62C69"/>
    <w:rsid w:val="00D64FAE"/>
    <w:rsid w:val="00D67780"/>
    <w:rsid w:val="00D7362B"/>
    <w:rsid w:val="00D75DC1"/>
    <w:rsid w:val="00D76997"/>
    <w:rsid w:val="00D823AD"/>
    <w:rsid w:val="00D83875"/>
    <w:rsid w:val="00D84705"/>
    <w:rsid w:val="00D85E53"/>
    <w:rsid w:val="00D920A8"/>
    <w:rsid w:val="00D945F5"/>
    <w:rsid w:val="00D97639"/>
    <w:rsid w:val="00DA12F7"/>
    <w:rsid w:val="00DA1D24"/>
    <w:rsid w:val="00DA3296"/>
    <w:rsid w:val="00DA6C6E"/>
    <w:rsid w:val="00DB17A2"/>
    <w:rsid w:val="00DB479A"/>
    <w:rsid w:val="00DB4F1C"/>
    <w:rsid w:val="00DB578B"/>
    <w:rsid w:val="00DB6D37"/>
    <w:rsid w:val="00DB7B4A"/>
    <w:rsid w:val="00DB7F72"/>
    <w:rsid w:val="00DC173C"/>
    <w:rsid w:val="00DC2610"/>
    <w:rsid w:val="00DC2A90"/>
    <w:rsid w:val="00DC2E1B"/>
    <w:rsid w:val="00DC3B62"/>
    <w:rsid w:val="00DC4796"/>
    <w:rsid w:val="00DC66C2"/>
    <w:rsid w:val="00DC7D7C"/>
    <w:rsid w:val="00DD2A6E"/>
    <w:rsid w:val="00DD2FDB"/>
    <w:rsid w:val="00DD54E7"/>
    <w:rsid w:val="00DD734F"/>
    <w:rsid w:val="00DD7410"/>
    <w:rsid w:val="00DE1B7A"/>
    <w:rsid w:val="00DE2200"/>
    <w:rsid w:val="00DE3A65"/>
    <w:rsid w:val="00DF31AD"/>
    <w:rsid w:val="00DF55C5"/>
    <w:rsid w:val="00DF5DCE"/>
    <w:rsid w:val="00DF5E61"/>
    <w:rsid w:val="00E006C0"/>
    <w:rsid w:val="00E00A9D"/>
    <w:rsid w:val="00E02DA4"/>
    <w:rsid w:val="00E062FB"/>
    <w:rsid w:val="00E15F43"/>
    <w:rsid w:val="00E16FF9"/>
    <w:rsid w:val="00E1769A"/>
    <w:rsid w:val="00E20B89"/>
    <w:rsid w:val="00E22FA7"/>
    <w:rsid w:val="00E30F13"/>
    <w:rsid w:val="00E32537"/>
    <w:rsid w:val="00E370A5"/>
    <w:rsid w:val="00E37143"/>
    <w:rsid w:val="00E436BD"/>
    <w:rsid w:val="00E450A8"/>
    <w:rsid w:val="00E55F14"/>
    <w:rsid w:val="00E63C92"/>
    <w:rsid w:val="00E7052D"/>
    <w:rsid w:val="00E70A5B"/>
    <w:rsid w:val="00E72E70"/>
    <w:rsid w:val="00E74BE9"/>
    <w:rsid w:val="00E804B0"/>
    <w:rsid w:val="00E85C1D"/>
    <w:rsid w:val="00E85DB2"/>
    <w:rsid w:val="00E87789"/>
    <w:rsid w:val="00E900AC"/>
    <w:rsid w:val="00E90C98"/>
    <w:rsid w:val="00E930E3"/>
    <w:rsid w:val="00E95EAA"/>
    <w:rsid w:val="00E96550"/>
    <w:rsid w:val="00EA01EF"/>
    <w:rsid w:val="00EA3F76"/>
    <w:rsid w:val="00EB268E"/>
    <w:rsid w:val="00EB31D0"/>
    <w:rsid w:val="00EB52F2"/>
    <w:rsid w:val="00EB72C8"/>
    <w:rsid w:val="00EC0913"/>
    <w:rsid w:val="00EC4AD4"/>
    <w:rsid w:val="00ED47A3"/>
    <w:rsid w:val="00ED4AE2"/>
    <w:rsid w:val="00ED6B17"/>
    <w:rsid w:val="00EE0D43"/>
    <w:rsid w:val="00EE1A64"/>
    <w:rsid w:val="00EE2D82"/>
    <w:rsid w:val="00EE4376"/>
    <w:rsid w:val="00EF296F"/>
    <w:rsid w:val="00EF4296"/>
    <w:rsid w:val="00EF6BC9"/>
    <w:rsid w:val="00F01330"/>
    <w:rsid w:val="00F01DC8"/>
    <w:rsid w:val="00F022DB"/>
    <w:rsid w:val="00F039F9"/>
    <w:rsid w:val="00F07597"/>
    <w:rsid w:val="00F10BC3"/>
    <w:rsid w:val="00F16B48"/>
    <w:rsid w:val="00F20EDF"/>
    <w:rsid w:val="00F21261"/>
    <w:rsid w:val="00F261CE"/>
    <w:rsid w:val="00F278D2"/>
    <w:rsid w:val="00F27F36"/>
    <w:rsid w:val="00F30ACC"/>
    <w:rsid w:val="00F31186"/>
    <w:rsid w:val="00F31F38"/>
    <w:rsid w:val="00F322A3"/>
    <w:rsid w:val="00F33165"/>
    <w:rsid w:val="00F36A8A"/>
    <w:rsid w:val="00F3781A"/>
    <w:rsid w:val="00F4091C"/>
    <w:rsid w:val="00F4280B"/>
    <w:rsid w:val="00F42E81"/>
    <w:rsid w:val="00F52CF0"/>
    <w:rsid w:val="00F53473"/>
    <w:rsid w:val="00F60FCF"/>
    <w:rsid w:val="00F615FC"/>
    <w:rsid w:val="00F63F8D"/>
    <w:rsid w:val="00F63FAE"/>
    <w:rsid w:val="00F65E0B"/>
    <w:rsid w:val="00F72206"/>
    <w:rsid w:val="00F72385"/>
    <w:rsid w:val="00F73D93"/>
    <w:rsid w:val="00F7773B"/>
    <w:rsid w:val="00F82DB4"/>
    <w:rsid w:val="00F84BB3"/>
    <w:rsid w:val="00F87892"/>
    <w:rsid w:val="00F915A7"/>
    <w:rsid w:val="00F91958"/>
    <w:rsid w:val="00F93388"/>
    <w:rsid w:val="00F95ABC"/>
    <w:rsid w:val="00FA022F"/>
    <w:rsid w:val="00FA0326"/>
    <w:rsid w:val="00FA2D9D"/>
    <w:rsid w:val="00FA34F4"/>
    <w:rsid w:val="00FA52BC"/>
    <w:rsid w:val="00FA67D2"/>
    <w:rsid w:val="00FB09B0"/>
    <w:rsid w:val="00FB2A13"/>
    <w:rsid w:val="00FB46D7"/>
    <w:rsid w:val="00FB499D"/>
    <w:rsid w:val="00FB4A24"/>
    <w:rsid w:val="00FB53B2"/>
    <w:rsid w:val="00FB57FD"/>
    <w:rsid w:val="00FB7387"/>
    <w:rsid w:val="00FC13EB"/>
    <w:rsid w:val="00FC6034"/>
    <w:rsid w:val="00FC6861"/>
    <w:rsid w:val="00FC717A"/>
    <w:rsid w:val="00FD30A8"/>
    <w:rsid w:val="00FD3A5D"/>
    <w:rsid w:val="00FD4233"/>
    <w:rsid w:val="00FD4A65"/>
    <w:rsid w:val="00FD4B98"/>
    <w:rsid w:val="00FD64CC"/>
    <w:rsid w:val="00FD6C46"/>
    <w:rsid w:val="00FE063E"/>
    <w:rsid w:val="00FE16BF"/>
    <w:rsid w:val="00FE4BD6"/>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C1"/>
  </w:style>
  <w:style w:type="paragraph" w:styleId="1">
    <w:name w:val="heading 1"/>
    <w:basedOn w:val="a"/>
    <w:next w:val="a"/>
    <w:link w:val="10"/>
    <w:qFormat/>
    <w:rsid w:val="00FB7387"/>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7387"/>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numbering" w:customStyle="1" w:styleId="11">
    <w:name w:val="Нет списка1"/>
    <w:next w:val="a2"/>
    <w:semiHidden/>
    <w:rsid w:val="005F6C00"/>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2">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3">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3"/>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4">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4"/>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6">
    <w:name w:val="Заголовок №1_"/>
    <w:link w:val="17"/>
    <w:rsid w:val="005F710D"/>
    <w:rPr>
      <w:sz w:val="26"/>
      <w:szCs w:val="26"/>
      <w:shd w:val="clear" w:color="auto" w:fill="FFFFFF"/>
    </w:rPr>
  </w:style>
  <w:style w:type="paragraph" w:customStyle="1" w:styleId="17">
    <w:name w:val="Заголовок №1"/>
    <w:basedOn w:val="a"/>
    <w:link w:val="16"/>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8">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9">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34"/>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z3988">
    <w:name w:val="z3988"/>
    <w:rsid w:val="00F322A3"/>
  </w:style>
  <w:style w:type="paragraph" w:styleId="aff1">
    <w:name w:val="annotation subject"/>
    <w:basedOn w:val="a4"/>
    <w:next w:val="a4"/>
    <w:link w:val="aff2"/>
    <w:uiPriority w:val="99"/>
    <w:semiHidden/>
    <w:unhideWhenUsed/>
    <w:rsid w:val="00255812"/>
    <w:pPr>
      <w:spacing w:after="160"/>
    </w:pPr>
    <w:rPr>
      <w:rFonts w:asciiTheme="minorHAnsi" w:eastAsiaTheme="minorHAnsi" w:hAnsiTheme="minorHAnsi" w:cstheme="minorBidi"/>
      <w:b/>
      <w:bCs/>
      <w:lang w:eastAsia="en-US"/>
    </w:rPr>
  </w:style>
  <w:style w:type="character" w:customStyle="1" w:styleId="aff2">
    <w:name w:val="Тема примечания Знак"/>
    <w:basedOn w:val="a5"/>
    <w:link w:val="aff1"/>
    <w:uiPriority w:val="99"/>
    <w:semiHidden/>
    <w:rsid w:val="00255812"/>
    <w:rPr>
      <w:rFonts w:ascii="Times New Roman" w:eastAsia="Times New Roman" w:hAnsi="Times New Roman" w:cs="Times New Roman"/>
      <w:b/>
      <w:bCs/>
      <w:sz w:val="20"/>
      <w:szCs w:val="20"/>
      <w:lang w:eastAsia="ru-RU"/>
    </w:rPr>
  </w:style>
  <w:style w:type="character" w:customStyle="1" w:styleId="UnresolvedMention">
    <w:name w:val="Unresolved Mention"/>
    <w:basedOn w:val="a0"/>
    <w:uiPriority w:val="99"/>
    <w:semiHidden/>
    <w:unhideWhenUsed/>
    <w:rsid w:val="00B21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736054526">
      <w:bodyDiv w:val="1"/>
      <w:marLeft w:val="0"/>
      <w:marRight w:val="0"/>
      <w:marTop w:val="0"/>
      <w:marBottom w:val="0"/>
      <w:divBdr>
        <w:top w:val="none" w:sz="0" w:space="0" w:color="auto"/>
        <w:left w:val="none" w:sz="0" w:space="0" w:color="auto"/>
        <w:bottom w:val="none" w:sz="0" w:space="0" w:color="auto"/>
        <w:right w:val="none" w:sz="0" w:space="0" w:color="auto"/>
      </w:divBdr>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366372247">
      <w:bodyDiv w:val="1"/>
      <w:marLeft w:val="0"/>
      <w:marRight w:val="0"/>
      <w:marTop w:val="0"/>
      <w:marBottom w:val="0"/>
      <w:divBdr>
        <w:top w:val="none" w:sz="0" w:space="0" w:color="auto"/>
        <w:left w:val="none" w:sz="0" w:space="0" w:color="auto"/>
        <w:bottom w:val="none" w:sz="0" w:space="0" w:color="auto"/>
        <w:right w:val="none" w:sz="0" w:space="0" w:color="auto"/>
      </w:divBdr>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432302">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hyperlink" Target="http://www.spark-interfax.ru" TargetMode="External"/><Relationship Id="rId39" Type="http://schemas.openxmlformats.org/officeDocument/2006/relationships/hyperlink" Target="https://hstalks.com/business/" TargetMode="External"/><Relationship Id="rId21" Type="http://schemas.openxmlformats.org/officeDocument/2006/relationships/oleObject" Target="embeddings/oleObject9.bin"/><Relationship Id="rId34" Type="http://schemas.openxmlformats.org/officeDocument/2006/relationships/hyperlink" Target="http://www.spark-interfax.ru" TargetMode="External"/><Relationship Id="rId42" Type="http://schemas.openxmlformats.org/officeDocument/2006/relationships/hyperlink" Target="http://www.garant.&#1075;u" TargetMode="External"/><Relationship Id="rId47" Type="http://schemas.openxmlformats.org/officeDocument/2006/relationships/hyperlink" Target="https://urait.ru/" TargetMode="External"/><Relationship Id="rId50" Type="http://schemas.openxmlformats.org/officeDocument/2006/relationships/hyperlink" Target="http://elibrary.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hyperlink" Target="http://research.thomsonib.com" TargetMode="External"/><Relationship Id="rId11" Type="http://schemas.openxmlformats.org/officeDocument/2006/relationships/oleObject" Target="embeddings/oleObject2.bin"/><Relationship Id="rId24" Type="http://schemas.openxmlformats.org/officeDocument/2006/relationships/oleObject" Target="embeddings/oleObject12.bin"/><Relationship Id="rId32" Type="http://schemas.openxmlformats.org/officeDocument/2006/relationships/hyperlink" Target="http://www.spark-interfax.ru" TargetMode="External"/><Relationship Id="rId37" Type="http://schemas.openxmlformats.org/officeDocument/2006/relationships/hyperlink" Target="http://www.rbc.ru/" TargetMode="External"/><Relationship Id="rId40" Type="http://schemas.openxmlformats.org/officeDocument/2006/relationships/hyperlink" Target="https://www.emis.com/php/companies/overview/index" TargetMode="External"/><Relationship Id="rId45" Type="http://schemas.openxmlformats.org/officeDocument/2006/relationships/hyperlink" Target="http://biblioclub.ru/"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hyperlink" Target="http://www.e-disclosure.ru/" TargetMode="External"/><Relationship Id="rId44" Type="http://schemas.openxmlformats.org/officeDocument/2006/relationships/hyperlink" Target="http://www.book.ru"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hyperlink" Target="http://research.thomsonib.com" TargetMode="External"/><Relationship Id="rId30" Type="http://schemas.openxmlformats.org/officeDocument/2006/relationships/hyperlink" Target="http://www.spark-interfax.ru" TargetMode="External"/><Relationship Id="rId35" Type="http://schemas.openxmlformats.org/officeDocument/2006/relationships/hyperlink" Target="http://www.e-disclosure.ru/" TargetMode="External"/><Relationship Id="rId43" Type="http://schemas.openxmlformats.org/officeDocument/2006/relationships/hyperlink" Target="http://elib.fa.ru/" TargetMode="External"/><Relationship Id="rId48" Type="http://schemas.openxmlformats.org/officeDocument/2006/relationships/hyperlink" Target="http://lib.alpinadigital.ru/" TargetMode="External"/><Relationship Id="rId8" Type="http://schemas.openxmlformats.org/officeDocument/2006/relationships/image" Target="media/image1.wmf"/><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hyperlink" Target="http://www.e-disclosure.ru/" TargetMode="External"/><Relationship Id="rId38" Type="http://schemas.openxmlformats.org/officeDocument/2006/relationships/hyperlink" Target="http://bankrot.fedresurs.ru/" TargetMode="External"/><Relationship Id="rId46" Type="http://schemas.openxmlformats.org/officeDocument/2006/relationships/hyperlink" Target="http://www.znanium.com" TargetMode="External"/><Relationship Id="rId20" Type="http://schemas.openxmlformats.org/officeDocument/2006/relationships/oleObject" Target="embeddings/oleObject8.bin"/><Relationship Id="rId41" Type="http://schemas.openxmlformats.org/officeDocument/2006/relationships/hyperlink" Target="http://eduvideo.onlin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hyperlink" Target="http://www.spark-interfax.ru" TargetMode="External"/><Relationship Id="rId36" Type="http://schemas.openxmlformats.org/officeDocument/2006/relationships/hyperlink" Target="http://www.e-disclosure.ru" TargetMode="External"/><Relationship Id="rId49"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E99EC-85C3-4A2F-B048-DA15E692A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44</Pages>
  <Words>13049</Words>
  <Characters>74385</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Зайцева Екатерина Владимировна</cp:lastModifiedBy>
  <cp:revision>16</cp:revision>
  <cp:lastPrinted>2017-11-21T12:51:00Z</cp:lastPrinted>
  <dcterms:created xsi:type="dcterms:W3CDTF">2022-05-17T18:52:00Z</dcterms:created>
  <dcterms:modified xsi:type="dcterms:W3CDTF">2024-07-08T13:28:00Z</dcterms:modified>
</cp:coreProperties>
</file>